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8153B" w14:textId="031DB3FB" w:rsidR="009D1F6B" w:rsidRDefault="00407517" w:rsidP="003A70BF">
      <w:pPr>
        <w:spacing w:after="21" w:line="259" w:lineRule="auto"/>
        <w:ind w:left="0" w:right="0" w:firstLine="0"/>
        <w:jc w:val="center"/>
      </w:pPr>
      <w:r>
        <w:rPr>
          <w:noProof/>
          <w:sz w:val="28"/>
          <w:szCs w:val="28"/>
        </w:rPr>
        <w:drawing>
          <wp:inline distT="0" distB="0" distL="0" distR="0" wp14:anchorId="258E5D5B" wp14:editId="61A0363D">
            <wp:extent cx="2123739" cy="802773"/>
            <wp:effectExtent l="0" t="0" r="0" b="0"/>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132791" cy="806195"/>
                    </a:xfrm>
                    <a:prstGeom prst="rect">
                      <a:avLst/>
                    </a:prstGeom>
                  </pic:spPr>
                </pic:pic>
              </a:graphicData>
            </a:graphic>
          </wp:inline>
        </w:drawing>
      </w:r>
    </w:p>
    <w:p w14:paraId="166332E1" w14:textId="3614E808" w:rsidR="009D1F6B" w:rsidRDefault="009D1F6B" w:rsidP="003A70BF">
      <w:pPr>
        <w:spacing w:after="249" w:line="259" w:lineRule="auto"/>
        <w:ind w:left="0" w:right="0" w:firstLine="0"/>
        <w:jc w:val="center"/>
      </w:pPr>
    </w:p>
    <w:p w14:paraId="3B143D2A" w14:textId="10191087" w:rsidR="00FF3C05" w:rsidRPr="00407517" w:rsidRDefault="00FF3C05" w:rsidP="00FF3C05">
      <w:pPr>
        <w:spacing w:after="0" w:line="259" w:lineRule="auto"/>
        <w:ind w:left="10" w:right="61"/>
        <w:jc w:val="center"/>
        <w:rPr>
          <w:b/>
          <w:i/>
          <w:color w:val="2F5496" w:themeColor="accent1" w:themeShade="BF"/>
          <w:sz w:val="40"/>
        </w:rPr>
      </w:pPr>
      <w:r w:rsidRPr="00407517">
        <w:rPr>
          <w:b/>
          <w:i/>
          <w:color w:val="2F5496" w:themeColor="accent1" w:themeShade="BF"/>
          <w:sz w:val="40"/>
        </w:rPr>
        <w:t>5</w:t>
      </w:r>
      <w:r w:rsidR="00407517" w:rsidRPr="00407517">
        <w:rPr>
          <w:b/>
          <w:i/>
          <w:color w:val="2F5496" w:themeColor="accent1" w:themeShade="BF"/>
          <w:sz w:val="40"/>
        </w:rPr>
        <w:t>4th</w:t>
      </w:r>
      <w:r w:rsidRPr="00407517">
        <w:rPr>
          <w:b/>
          <w:i/>
          <w:color w:val="2F5496" w:themeColor="accent1" w:themeShade="BF"/>
          <w:sz w:val="40"/>
        </w:rPr>
        <w:t xml:space="preserve"> Annual Conference </w:t>
      </w:r>
    </w:p>
    <w:p w14:paraId="127B41E3" w14:textId="699B4818" w:rsidR="00FF3C05" w:rsidRPr="00407517" w:rsidRDefault="00407517" w:rsidP="00FF3C05">
      <w:pPr>
        <w:spacing w:after="0" w:line="259" w:lineRule="auto"/>
        <w:ind w:left="10" w:right="61"/>
        <w:jc w:val="center"/>
        <w:rPr>
          <w:b/>
          <w:i/>
          <w:color w:val="2F5496" w:themeColor="accent1" w:themeShade="BF"/>
          <w:sz w:val="40"/>
        </w:rPr>
      </w:pPr>
      <w:r w:rsidRPr="00407517">
        <w:rPr>
          <w:b/>
          <w:i/>
          <w:color w:val="2F5496" w:themeColor="accent1" w:themeShade="BF"/>
          <w:sz w:val="40"/>
        </w:rPr>
        <w:t>Orlando, FL</w:t>
      </w:r>
    </w:p>
    <w:p w14:paraId="1D9B5BD6" w14:textId="2729FA45" w:rsidR="00FF3C05" w:rsidRPr="00407517" w:rsidRDefault="00FF3C05" w:rsidP="00FF3C05">
      <w:pPr>
        <w:spacing w:after="0" w:line="259" w:lineRule="auto"/>
        <w:ind w:left="10" w:right="61"/>
        <w:jc w:val="center"/>
        <w:rPr>
          <w:b/>
          <w:i/>
          <w:color w:val="2F5496" w:themeColor="accent1" w:themeShade="BF"/>
          <w:sz w:val="36"/>
          <w:szCs w:val="36"/>
        </w:rPr>
      </w:pPr>
      <w:r w:rsidRPr="00407517">
        <w:rPr>
          <w:b/>
          <w:i/>
          <w:color w:val="2F5496" w:themeColor="accent1" w:themeShade="BF"/>
          <w:sz w:val="36"/>
          <w:szCs w:val="36"/>
        </w:rPr>
        <w:t xml:space="preserve">June </w:t>
      </w:r>
      <w:r w:rsidR="00407517" w:rsidRPr="00407517">
        <w:rPr>
          <w:b/>
          <w:i/>
          <w:color w:val="2F5496" w:themeColor="accent1" w:themeShade="BF"/>
          <w:sz w:val="36"/>
          <w:szCs w:val="36"/>
        </w:rPr>
        <w:t>13-15</w:t>
      </w:r>
      <w:r w:rsidRPr="00407517">
        <w:rPr>
          <w:b/>
          <w:i/>
          <w:color w:val="2F5496" w:themeColor="accent1" w:themeShade="BF"/>
          <w:sz w:val="36"/>
          <w:szCs w:val="36"/>
        </w:rPr>
        <w:t>, 202</w:t>
      </w:r>
      <w:r w:rsidR="00407517" w:rsidRPr="00407517">
        <w:rPr>
          <w:b/>
          <w:i/>
          <w:color w:val="2F5496" w:themeColor="accent1" w:themeShade="BF"/>
          <w:sz w:val="36"/>
          <w:szCs w:val="36"/>
        </w:rPr>
        <w:t>3</w:t>
      </w:r>
      <w:r w:rsidRPr="00407517">
        <w:rPr>
          <w:b/>
          <w:i/>
          <w:color w:val="2F5496" w:themeColor="accent1" w:themeShade="BF"/>
          <w:sz w:val="36"/>
          <w:szCs w:val="36"/>
        </w:rPr>
        <w:t xml:space="preserve"> </w:t>
      </w:r>
    </w:p>
    <w:p w14:paraId="2AEF9108" w14:textId="1B87A0B6" w:rsidR="00407517" w:rsidRPr="00407517" w:rsidRDefault="00407517" w:rsidP="00FF3C05">
      <w:pPr>
        <w:spacing w:after="0" w:line="259" w:lineRule="auto"/>
        <w:ind w:left="10" w:right="61"/>
        <w:jc w:val="center"/>
        <w:rPr>
          <w:b/>
          <w:i/>
          <w:color w:val="2F5496" w:themeColor="accent1" w:themeShade="BF"/>
          <w:sz w:val="36"/>
          <w:szCs w:val="36"/>
        </w:rPr>
      </w:pPr>
      <w:r w:rsidRPr="00407517">
        <w:rPr>
          <w:b/>
          <w:i/>
          <w:color w:val="2F5496" w:themeColor="accent1" w:themeShade="BF"/>
          <w:sz w:val="36"/>
          <w:szCs w:val="36"/>
        </w:rPr>
        <w:t>Pre-Conference Training: June 12</w:t>
      </w:r>
    </w:p>
    <w:p w14:paraId="6C1EE753" w14:textId="77777777" w:rsidR="00FF3C05" w:rsidRDefault="00FF3C05" w:rsidP="00FF3C05">
      <w:pPr>
        <w:spacing w:after="0" w:line="259" w:lineRule="auto"/>
        <w:ind w:left="10" w:right="61"/>
        <w:jc w:val="center"/>
        <w:rPr>
          <w:b/>
          <w:i/>
          <w:sz w:val="40"/>
        </w:rPr>
      </w:pPr>
    </w:p>
    <w:p w14:paraId="789D3909" w14:textId="17967141" w:rsidR="00FF3C05" w:rsidRDefault="00FF3C05" w:rsidP="00FF3C05">
      <w:pPr>
        <w:spacing w:after="0" w:line="259" w:lineRule="auto"/>
        <w:ind w:left="10" w:right="61"/>
        <w:jc w:val="center"/>
        <w:rPr>
          <w:b/>
          <w:i/>
          <w:color w:val="001F5F"/>
          <w:sz w:val="40"/>
        </w:rPr>
      </w:pPr>
      <w:r>
        <w:rPr>
          <w:b/>
          <w:i/>
          <w:color w:val="001F5F"/>
          <w:sz w:val="40"/>
        </w:rPr>
        <w:t>Agenda</w:t>
      </w:r>
      <w:r w:rsidR="004B6C2D">
        <w:rPr>
          <w:b/>
          <w:i/>
          <w:color w:val="001F5F"/>
          <w:sz w:val="40"/>
        </w:rPr>
        <w:t xml:space="preserve"> Draft</w:t>
      </w:r>
    </w:p>
    <w:p w14:paraId="42A1FF09" w14:textId="77777777" w:rsidR="00FF3C05" w:rsidRPr="00F65D8A" w:rsidRDefault="00FF3C05" w:rsidP="00FF3C05">
      <w:pPr>
        <w:spacing w:after="0" w:line="259" w:lineRule="auto"/>
        <w:ind w:left="10" w:right="61"/>
        <w:jc w:val="center"/>
        <w:rPr>
          <w:szCs w:val="20"/>
        </w:rPr>
      </w:pPr>
      <w:r>
        <w:rPr>
          <w:b/>
          <w:i/>
          <w:color w:val="001F5F"/>
          <w:szCs w:val="20"/>
        </w:rPr>
        <w:t>This agenda is subject to change until becoming final</w:t>
      </w:r>
    </w:p>
    <w:p w14:paraId="008883A7" w14:textId="51EAE306" w:rsidR="009D1F6B" w:rsidRDefault="009D1F6B">
      <w:pPr>
        <w:spacing w:after="0" w:line="259" w:lineRule="auto"/>
        <w:ind w:left="3" w:right="0" w:firstLine="0"/>
        <w:jc w:val="center"/>
      </w:pPr>
    </w:p>
    <w:p w14:paraId="014BBAFB" w14:textId="43FD671A" w:rsidR="009D1F6B" w:rsidRDefault="004D44B6" w:rsidP="00C77776">
      <w:pPr>
        <w:spacing w:after="0" w:line="259" w:lineRule="auto"/>
        <w:ind w:left="0" w:right="99" w:firstLine="0"/>
        <w:jc w:val="center"/>
      </w:pPr>
      <w:r>
        <w:rPr>
          <w:sz w:val="12"/>
        </w:rPr>
        <w:t xml:space="preserve"> </w:t>
      </w:r>
      <w:r>
        <w:rPr>
          <w:rFonts w:ascii="Calibri" w:eastAsia="Calibri" w:hAnsi="Calibri" w:cs="Calibri"/>
          <w:noProof/>
          <w:sz w:val="22"/>
        </w:rPr>
        <mc:AlternateContent>
          <mc:Choice Requires="wpg">
            <w:drawing>
              <wp:inline distT="0" distB="0" distL="0" distR="0" wp14:anchorId="3B59B2C9" wp14:editId="7B2C9345">
                <wp:extent cx="5750560" cy="9525"/>
                <wp:effectExtent l="0" t="0" r="0" b="0"/>
                <wp:docPr id="3296" name="Group 3296"/>
                <wp:cNvGraphicFramePr/>
                <a:graphic xmlns:a="http://schemas.openxmlformats.org/drawingml/2006/main">
                  <a:graphicData uri="http://schemas.microsoft.com/office/word/2010/wordprocessingGroup">
                    <wpg:wgp>
                      <wpg:cNvGrpSpPr/>
                      <wpg:grpSpPr>
                        <a:xfrm>
                          <a:off x="0" y="0"/>
                          <a:ext cx="5750560" cy="9525"/>
                          <a:chOff x="0" y="0"/>
                          <a:chExt cx="5750560" cy="9525"/>
                        </a:xfrm>
                      </wpg:grpSpPr>
                      <wps:wsp>
                        <wps:cNvPr id="167" name="Shape 167"/>
                        <wps:cNvSpPr/>
                        <wps:spPr>
                          <a:xfrm>
                            <a:off x="0" y="0"/>
                            <a:ext cx="5750560" cy="0"/>
                          </a:xfrm>
                          <a:custGeom>
                            <a:avLst/>
                            <a:gdLst/>
                            <a:ahLst/>
                            <a:cxnLst/>
                            <a:rect l="0" t="0" r="0" b="0"/>
                            <a:pathLst>
                              <a:path w="5750560">
                                <a:moveTo>
                                  <a:pt x="0" y="0"/>
                                </a:moveTo>
                                <a:lnTo>
                                  <a:pt x="5750560" y="0"/>
                                </a:lnTo>
                              </a:path>
                            </a:pathLst>
                          </a:custGeom>
                          <a:ln w="9525" cap="flat">
                            <a:round/>
                          </a:ln>
                        </wps:spPr>
                        <wps:style>
                          <a:lnRef idx="1">
                            <a:srgbClr val="001F5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96" style="width:452.8pt;height:0.75pt;mso-position-horizontal-relative:char;mso-position-vertical-relative:line" coordsize="57505,95">
                <v:shape id="Shape 167" style="position:absolute;width:57505;height:0;left:0;top:0;" coordsize="5750560,0" path="m0,0l5750560,0">
                  <v:stroke weight="0.75pt" endcap="flat" joinstyle="round" on="true" color="#001f5f"/>
                  <v:fill on="false" color="#000000" opacity="0"/>
                </v:shape>
              </v:group>
            </w:pict>
          </mc:Fallback>
        </mc:AlternateContent>
      </w:r>
    </w:p>
    <w:p w14:paraId="5150F28B" w14:textId="77777777" w:rsidR="009D1F6B" w:rsidRDefault="004D44B6">
      <w:pPr>
        <w:spacing w:after="0" w:line="266" w:lineRule="auto"/>
        <w:jc w:val="both"/>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781ABE7E" wp14:editId="350ACE80">
                <wp:simplePos x="0" y="0"/>
                <wp:positionH relativeFrom="column">
                  <wp:posOffset>72847</wp:posOffset>
                </wp:positionH>
                <wp:positionV relativeFrom="paragraph">
                  <wp:posOffset>212519</wp:posOffset>
                </wp:positionV>
                <wp:extent cx="5750560" cy="551561"/>
                <wp:effectExtent l="0" t="0" r="0" b="0"/>
                <wp:wrapNone/>
                <wp:docPr id="3295" name="Group 3295"/>
                <wp:cNvGraphicFramePr/>
                <a:graphic xmlns:a="http://schemas.openxmlformats.org/drawingml/2006/main">
                  <a:graphicData uri="http://schemas.microsoft.com/office/word/2010/wordprocessingGroup">
                    <wpg:wgp>
                      <wpg:cNvGrpSpPr/>
                      <wpg:grpSpPr>
                        <a:xfrm>
                          <a:off x="0" y="0"/>
                          <a:ext cx="5750560" cy="551561"/>
                          <a:chOff x="0" y="0"/>
                          <a:chExt cx="5750560" cy="551561"/>
                        </a:xfrm>
                      </wpg:grpSpPr>
                      <wps:wsp>
                        <wps:cNvPr id="164" name="Shape 164"/>
                        <wps:cNvSpPr/>
                        <wps:spPr>
                          <a:xfrm>
                            <a:off x="0" y="551561"/>
                            <a:ext cx="5750560" cy="0"/>
                          </a:xfrm>
                          <a:custGeom>
                            <a:avLst/>
                            <a:gdLst/>
                            <a:ahLst/>
                            <a:cxnLst/>
                            <a:rect l="0" t="0" r="0" b="0"/>
                            <a:pathLst>
                              <a:path w="5750560">
                                <a:moveTo>
                                  <a:pt x="0" y="0"/>
                                </a:moveTo>
                                <a:lnTo>
                                  <a:pt x="5750560" y="0"/>
                                </a:lnTo>
                              </a:path>
                            </a:pathLst>
                          </a:custGeom>
                          <a:ln w="9525" cap="flat">
                            <a:round/>
                          </a:ln>
                        </wps:spPr>
                        <wps:style>
                          <a:lnRef idx="1">
                            <a:srgbClr val="001F5F"/>
                          </a:lnRef>
                          <a:fillRef idx="0">
                            <a:srgbClr val="000000">
                              <a:alpha val="0"/>
                            </a:srgbClr>
                          </a:fillRef>
                          <a:effectRef idx="0">
                            <a:scrgbClr r="0" g="0" b="0"/>
                          </a:effectRef>
                          <a:fontRef idx="none"/>
                        </wps:style>
                        <wps:bodyPr/>
                      </wps:wsp>
                      <pic:pic xmlns:pic="http://schemas.openxmlformats.org/drawingml/2006/picture">
                        <pic:nvPicPr>
                          <pic:cNvPr id="166" name="Picture 166"/>
                          <pic:cNvPicPr/>
                        </pic:nvPicPr>
                        <pic:blipFill>
                          <a:blip r:embed="rId8"/>
                          <a:stretch>
                            <a:fillRect/>
                          </a:stretch>
                        </pic:blipFill>
                        <pic:spPr>
                          <a:xfrm>
                            <a:off x="273050" y="0"/>
                            <a:ext cx="511810" cy="475615"/>
                          </a:xfrm>
                          <a:prstGeom prst="rect">
                            <a:avLst/>
                          </a:prstGeom>
                        </pic:spPr>
                      </pic:pic>
                    </wpg:wgp>
                  </a:graphicData>
                </a:graphic>
              </wp:anchor>
            </w:drawing>
          </mc:Choice>
          <mc:Fallback xmlns:a="http://schemas.openxmlformats.org/drawingml/2006/main">
            <w:pict>
              <v:group id="Group 3295" style="width:452.8pt;height:43.43pt;position:absolute;z-index:-2147483492;mso-position-horizontal-relative:text;mso-position-horizontal:absolute;margin-left:5.736pt;mso-position-vertical-relative:text;margin-top:16.7338pt;" coordsize="57505,5515">
                <v:shape id="Shape 164" style="position:absolute;width:57505;height:0;left:0;top:5515;" coordsize="5750560,0" path="m0,0l5750560,0">
                  <v:stroke weight="0.75pt" endcap="flat" joinstyle="round" on="true" color="#001f5f"/>
                  <v:fill on="false" color="#000000" opacity="0"/>
                </v:shape>
                <v:shape id="Picture 166" style="position:absolute;width:5118;height:4756;left:2730;top:0;" filled="f">
                  <v:imagedata r:id="rId11"/>
                </v:shape>
              </v:group>
            </w:pict>
          </mc:Fallback>
        </mc:AlternateContent>
      </w:r>
      <w:r>
        <w:t xml:space="preserve">Note to NCDA Members who are </w:t>
      </w:r>
      <w:r>
        <w:rPr>
          <w:b/>
        </w:rPr>
        <w:t xml:space="preserve">AICP </w:t>
      </w:r>
      <w:r>
        <w:t xml:space="preserve">credentialled: NCDA is an approved </w:t>
      </w:r>
      <w:r>
        <w:rPr>
          <w:b/>
        </w:rPr>
        <w:t>AICP</w:t>
      </w:r>
      <w:r>
        <w:t xml:space="preserve"> </w:t>
      </w:r>
      <w:r>
        <w:rPr>
          <w:b/>
        </w:rPr>
        <w:t>Certification Maintenance (CM) provider</w:t>
      </w:r>
      <w:r>
        <w:t>. Eligible sessions are marked with the following symbol (where the number equals the number of CM credits)</w:t>
      </w:r>
      <w:r>
        <w:rPr>
          <w:b/>
        </w:rPr>
        <w:t xml:space="preserve">: </w:t>
      </w:r>
      <w:r>
        <w:rPr>
          <w:b/>
          <w:color w:val="808080"/>
        </w:rPr>
        <w:t xml:space="preserve">CM I </w:t>
      </w:r>
      <w:r>
        <w:rPr>
          <w:b/>
        </w:rPr>
        <w:t>1.5</w:t>
      </w:r>
      <w:r>
        <w:rPr>
          <w:sz w:val="24"/>
        </w:rPr>
        <w:t xml:space="preserve"> </w:t>
      </w:r>
    </w:p>
    <w:p w14:paraId="2975A3A7" w14:textId="77777777" w:rsidR="009D1F6B" w:rsidRDefault="004D44B6">
      <w:pPr>
        <w:spacing w:after="122" w:line="259" w:lineRule="auto"/>
        <w:ind w:left="0" w:right="0" w:firstLine="0"/>
      </w:pPr>
      <w:r>
        <w:rPr>
          <w:sz w:val="12"/>
        </w:rPr>
        <w:t xml:space="preserve"> </w:t>
      </w:r>
    </w:p>
    <w:p w14:paraId="180AE81A" w14:textId="35D35595" w:rsidR="009D1F6B" w:rsidRDefault="004D44B6" w:rsidP="00C77776">
      <w:pPr>
        <w:spacing w:after="0" w:line="259" w:lineRule="auto"/>
        <w:ind w:left="0" w:right="0" w:firstLine="0"/>
      </w:pPr>
      <w:r>
        <w:t xml:space="preserve">  </w:t>
      </w:r>
    </w:p>
    <w:p w14:paraId="7576FD2B" w14:textId="50698542" w:rsidR="009D1F6B" w:rsidRPr="00FF3C05" w:rsidRDefault="00C53386">
      <w:pPr>
        <w:pStyle w:val="Heading1"/>
        <w:ind w:left="-5"/>
        <w:rPr>
          <w:color w:val="001F5F"/>
          <w:sz w:val="28"/>
          <w:szCs w:val="28"/>
          <w:u w:val="none"/>
        </w:rPr>
      </w:pPr>
      <w:r>
        <w:rPr>
          <w:color w:val="001F5F"/>
          <w:sz w:val="28"/>
          <w:szCs w:val="28"/>
          <w:u w:val="none"/>
        </w:rPr>
        <w:t>MONDAY</w:t>
      </w:r>
      <w:r w:rsidR="00FF3C05" w:rsidRPr="00FF3C05">
        <w:rPr>
          <w:color w:val="001F5F"/>
          <w:sz w:val="28"/>
          <w:szCs w:val="28"/>
          <w:u w:val="none"/>
        </w:rPr>
        <w:t>, JUNE</w:t>
      </w:r>
      <w:r w:rsidR="00407517">
        <w:rPr>
          <w:color w:val="001F5F"/>
          <w:sz w:val="28"/>
          <w:szCs w:val="28"/>
          <w:u w:val="none"/>
        </w:rPr>
        <w:t xml:space="preserve"> 12</w:t>
      </w:r>
      <w:r w:rsidR="00FF3C05" w:rsidRPr="00FF3C05">
        <w:rPr>
          <w:color w:val="001F5F"/>
          <w:sz w:val="28"/>
          <w:szCs w:val="28"/>
          <w:u w:val="none"/>
        </w:rPr>
        <w:t xml:space="preserve"> </w:t>
      </w:r>
      <w:r w:rsidR="004D44B6" w:rsidRPr="00FF3C05">
        <w:rPr>
          <w:color w:val="001F5F"/>
          <w:sz w:val="28"/>
          <w:szCs w:val="28"/>
          <w:u w:val="none"/>
        </w:rPr>
        <w:t xml:space="preserve">| </w:t>
      </w:r>
      <w:r w:rsidR="00FF3C05" w:rsidRPr="00FF3C05">
        <w:rPr>
          <w:color w:val="001F5F"/>
          <w:sz w:val="28"/>
          <w:szCs w:val="28"/>
          <w:u w:val="none"/>
        </w:rPr>
        <w:t>9</w:t>
      </w:r>
      <w:r w:rsidR="004D44B6" w:rsidRPr="00FF3C05">
        <w:rPr>
          <w:color w:val="001F5F"/>
          <w:sz w:val="28"/>
          <w:szCs w:val="28"/>
          <w:u w:val="none"/>
        </w:rPr>
        <w:t xml:space="preserve">:00 AM – </w:t>
      </w:r>
      <w:r w:rsidR="00407517">
        <w:rPr>
          <w:color w:val="001F5F"/>
          <w:sz w:val="28"/>
          <w:szCs w:val="28"/>
          <w:u w:val="none"/>
        </w:rPr>
        <w:t>4</w:t>
      </w:r>
      <w:r w:rsidR="004D44B6" w:rsidRPr="00FF3C05">
        <w:rPr>
          <w:color w:val="001F5F"/>
          <w:sz w:val="28"/>
          <w:szCs w:val="28"/>
          <w:u w:val="none"/>
        </w:rPr>
        <w:t xml:space="preserve">:00 PM (All Times </w:t>
      </w:r>
      <w:r w:rsidR="00407517">
        <w:rPr>
          <w:color w:val="001F5F"/>
          <w:sz w:val="28"/>
          <w:szCs w:val="28"/>
          <w:u w:val="none"/>
        </w:rPr>
        <w:t>Eastern)</w:t>
      </w:r>
      <w:r w:rsidR="004D44B6" w:rsidRPr="00FF3C05">
        <w:rPr>
          <w:color w:val="001F5F"/>
          <w:sz w:val="28"/>
          <w:szCs w:val="28"/>
          <w:u w:val="none"/>
        </w:rPr>
        <w:t xml:space="preserve"> </w:t>
      </w:r>
    </w:p>
    <w:p w14:paraId="14192CC5" w14:textId="57F94620" w:rsidR="00FF3C05" w:rsidRDefault="00FF3C05" w:rsidP="00FF3C05">
      <w:pPr>
        <w:ind w:left="0" w:firstLine="0"/>
      </w:pPr>
    </w:p>
    <w:p w14:paraId="11042CB8" w14:textId="694481F9" w:rsidR="00FF3C05" w:rsidRPr="00FF3C05" w:rsidRDefault="00FF3C05" w:rsidP="00FF3C05">
      <w:pPr>
        <w:ind w:left="0" w:firstLine="0"/>
        <w:rPr>
          <w:b/>
          <w:bCs/>
          <w:sz w:val="24"/>
          <w:szCs w:val="24"/>
          <w:u w:val="single"/>
        </w:rPr>
      </w:pPr>
      <w:r w:rsidRPr="00FF3C05">
        <w:rPr>
          <w:b/>
          <w:bCs/>
          <w:sz w:val="24"/>
          <w:szCs w:val="24"/>
          <w:u w:val="single"/>
        </w:rPr>
        <w:t>Pre-Conference Training</w:t>
      </w:r>
    </w:p>
    <w:p w14:paraId="5AF93DE4" w14:textId="5B984179" w:rsidR="00FF3C05" w:rsidRPr="002C6CD2" w:rsidRDefault="00FF3C05" w:rsidP="00FF3C05">
      <w:pPr>
        <w:ind w:left="0" w:firstLine="0"/>
        <w:rPr>
          <w:sz w:val="22"/>
        </w:rPr>
      </w:pPr>
      <w:r w:rsidRPr="002C6CD2">
        <w:rPr>
          <w:sz w:val="22"/>
        </w:rPr>
        <w:t xml:space="preserve">Pre-Conference Training Registration: 8:00 am – 9:00 am </w:t>
      </w:r>
      <w:r w:rsidR="001F7D61">
        <w:rPr>
          <w:sz w:val="22"/>
        </w:rPr>
        <w:t>E</w:t>
      </w:r>
      <w:r w:rsidRPr="002C6CD2">
        <w:rPr>
          <w:sz w:val="22"/>
        </w:rPr>
        <w:t>T</w:t>
      </w:r>
    </w:p>
    <w:p w14:paraId="69EB7B03" w14:textId="77777777" w:rsidR="00FF3C05" w:rsidRPr="002C6CD2" w:rsidRDefault="00FF3C05" w:rsidP="00FF3C05">
      <w:pPr>
        <w:ind w:left="0" w:firstLine="0"/>
        <w:rPr>
          <w:sz w:val="22"/>
        </w:rPr>
      </w:pPr>
    </w:p>
    <w:p w14:paraId="3B538DC2" w14:textId="63B1B3B0" w:rsidR="00FF3C05" w:rsidRPr="002C6CD2" w:rsidRDefault="00FF3C05" w:rsidP="00FF3C05">
      <w:pPr>
        <w:ind w:left="0" w:firstLine="0"/>
        <w:rPr>
          <w:sz w:val="22"/>
        </w:rPr>
      </w:pPr>
      <w:r w:rsidRPr="002C6CD2">
        <w:rPr>
          <w:sz w:val="22"/>
        </w:rPr>
        <w:t xml:space="preserve">9:00 am – </w:t>
      </w:r>
      <w:r w:rsidR="005A27A5">
        <w:rPr>
          <w:sz w:val="22"/>
        </w:rPr>
        <w:t>4:00 pm</w:t>
      </w:r>
      <w:r w:rsidRPr="002C6CD2">
        <w:rPr>
          <w:sz w:val="22"/>
        </w:rPr>
        <w:t xml:space="preserve"> </w:t>
      </w:r>
      <w:r w:rsidR="001F7D61">
        <w:rPr>
          <w:sz w:val="22"/>
        </w:rPr>
        <w:t>E</w:t>
      </w:r>
      <w:r w:rsidRPr="002C6CD2">
        <w:rPr>
          <w:sz w:val="22"/>
        </w:rPr>
        <w:t>T</w:t>
      </w:r>
    </w:p>
    <w:p w14:paraId="03184453" w14:textId="429ED2E5" w:rsidR="003305C8" w:rsidRPr="00287CCB" w:rsidRDefault="00FF3C05" w:rsidP="003305C8">
      <w:pPr>
        <w:ind w:left="0" w:firstLine="0"/>
        <w:rPr>
          <w:sz w:val="24"/>
          <w:szCs w:val="24"/>
        </w:rPr>
      </w:pPr>
      <w:r w:rsidRPr="0030783F">
        <w:rPr>
          <w:b/>
          <w:bCs/>
          <w:sz w:val="24"/>
          <w:szCs w:val="24"/>
        </w:rPr>
        <w:t>CDBG Basics Prime</w:t>
      </w:r>
      <w:r w:rsidR="0059224C" w:rsidRPr="0030783F">
        <w:rPr>
          <w:b/>
          <w:bCs/>
          <w:sz w:val="24"/>
          <w:szCs w:val="24"/>
        </w:rPr>
        <w:t>r</w:t>
      </w:r>
      <w:r w:rsidR="00287CCB">
        <w:rPr>
          <w:b/>
          <w:bCs/>
          <w:sz w:val="24"/>
          <w:szCs w:val="24"/>
        </w:rPr>
        <w:t xml:space="preserve"> </w:t>
      </w:r>
      <w:r w:rsidR="00287CCB">
        <w:rPr>
          <w:sz w:val="24"/>
          <w:szCs w:val="24"/>
        </w:rPr>
        <w:t xml:space="preserve">– </w:t>
      </w:r>
      <w:r w:rsidR="00B24FE1" w:rsidRPr="00850B83">
        <w:rPr>
          <w:rFonts w:ascii="Arial Black" w:hAnsi="Arial Black"/>
          <w:color w:val="165788"/>
        </w:rPr>
        <w:t xml:space="preserve">CM </w:t>
      </w:r>
      <w:r w:rsidR="00B24FE1" w:rsidRPr="00850B83">
        <w:rPr>
          <w:rFonts w:ascii="Arial Narrow" w:hAnsi="Arial Narrow"/>
          <w:color w:val="165788"/>
        </w:rPr>
        <w:t>I</w:t>
      </w:r>
      <w:r w:rsidR="00B24FE1" w:rsidRPr="00850B83">
        <w:rPr>
          <w:rFonts w:ascii="Arial Black" w:hAnsi="Arial Black"/>
          <w:color w:val="165788"/>
        </w:rPr>
        <w:t xml:space="preserve"> </w:t>
      </w:r>
      <w:r w:rsidR="00B24FE1">
        <w:rPr>
          <w:rFonts w:ascii="Arial Black" w:hAnsi="Arial Black"/>
          <w:color w:val="D83A1F"/>
        </w:rPr>
        <w:t>6.0</w:t>
      </w:r>
    </w:p>
    <w:p w14:paraId="05EE71FE" w14:textId="7A7200C4" w:rsidR="003305C8" w:rsidRDefault="003305C8" w:rsidP="003305C8">
      <w:pPr>
        <w:ind w:left="0" w:firstLine="0"/>
        <w:rPr>
          <w:sz w:val="22"/>
        </w:rPr>
      </w:pPr>
      <w:r w:rsidRPr="003305C8">
        <w:rPr>
          <w:sz w:val="22"/>
        </w:rPr>
        <w:t>This training covers the fundamentals of CDBG including national objectives and eligible activities, eligible costs and regulations, limitations on expenditures, program administration, financial management, monitoring, crosscutting Federal requirements overview, conflict of interest, and resources.</w:t>
      </w:r>
      <w:r w:rsidR="00264D75">
        <w:rPr>
          <w:sz w:val="22"/>
        </w:rPr>
        <w:t xml:space="preserve"> </w:t>
      </w:r>
    </w:p>
    <w:p w14:paraId="1FF63993" w14:textId="77777777" w:rsidR="003305C8" w:rsidRPr="003305C8" w:rsidRDefault="003305C8" w:rsidP="003305C8">
      <w:pPr>
        <w:ind w:left="0" w:firstLine="0"/>
        <w:rPr>
          <w:sz w:val="22"/>
        </w:rPr>
      </w:pPr>
    </w:p>
    <w:p w14:paraId="7B017986" w14:textId="0A55420D" w:rsidR="00FF3C05" w:rsidRPr="00287CCB" w:rsidRDefault="0030783F" w:rsidP="003305C8">
      <w:pPr>
        <w:ind w:left="0" w:firstLine="0"/>
        <w:rPr>
          <w:sz w:val="24"/>
          <w:szCs w:val="24"/>
        </w:rPr>
      </w:pPr>
      <w:r w:rsidRPr="0030783F">
        <w:rPr>
          <w:b/>
          <w:bCs/>
          <w:sz w:val="24"/>
          <w:szCs w:val="24"/>
        </w:rPr>
        <w:t>H</w:t>
      </w:r>
      <w:r w:rsidR="00433ADD" w:rsidRPr="0030783F">
        <w:rPr>
          <w:b/>
          <w:bCs/>
          <w:sz w:val="24"/>
          <w:szCs w:val="24"/>
        </w:rPr>
        <w:t>OME Underwriting</w:t>
      </w:r>
      <w:r w:rsidR="009F10D4">
        <w:rPr>
          <w:b/>
          <w:bCs/>
          <w:sz w:val="24"/>
          <w:szCs w:val="24"/>
        </w:rPr>
        <w:t xml:space="preserve"> </w:t>
      </w:r>
      <w:r w:rsidR="00B24FE1">
        <w:rPr>
          <w:sz w:val="24"/>
          <w:szCs w:val="24"/>
        </w:rPr>
        <w:t>–</w:t>
      </w:r>
      <w:r w:rsidR="00287CCB">
        <w:rPr>
          <w:sz w:val="24"/>
          <w:szCs w:val="24"/>
        </w:rPr>
        <w:t xml:space="preserve"> </w:t>
      </w:r>
      <w:r w:rsidR="00B24FE1" w:rsidRPr="00850B83">
        <w:rPr>
          <w:rFonts w:ascii="Arial Black" w:hAnsi="Arial Black"/>
          <w:color w:val="165788"/>
        </w:rPr>
        <w:t xml:space="preserve">CM </w:t>
      </w:r>
      <w:r w:rsidR="00B24FE1" w:rsidRPr="00850B83">
        <w:rPr>
          <w:rFonts w:ascii="Arial Narrow" w:hAnsi="Arial Narrow"/>
          <w:color w:val="165788"/>
        </w:rPr>
        <w:t>I</w:t>
      </w:r>
      <w:r w:rsidR="00B24FE1" w:rsidRPr="00850B83">
        <w:rPr>
          <w:rFonts w:ascii="Arial Black" w:hAnsi="Arial Black"/>
          <w:color w:val="165788"/>
        </w:rPr>
        <w:t xml:space="preserve"> </w:t>
      </w:r>
      <w:r w:rsidR="00B24FE1">
        <w:rPr>
          <w:rFonts w:ascii="Arial Black" w:hAnsi="Arial Black"/>
          <w:color w:val="D83A1F"/>
        </w:rPr>
        <w:t>6.0</w:t>
      </w:r>
    </w:p>
    <w:p w14:paraId="05BE9D31" w14:textId="6BBE71DA" w:rsidR="003305C8" w:rsidRDefault="003305C8" w:rsidP="003305C8">
      <w:pPr>
        <w:ind w:left="0" w:firstLine="0"/>
        <w:rPr>
          <w:sz w:val="22"/>
        </w:rPr>
      </w:pPr>
      <w:r>
        <w:rPr>
          <w:sz w:val="22"/>
        </w:rPr>
        <w:t>This training will focus on the HOME underwriting/subsidy layering requirements. The training is based upon the latest guidance from HUD on how to conduct underwriting and subsidy layering for homebuyer and rental development projects.</w:t>
      </w:r>
      <w:r w:rsidR="0030783F">
        <w:rPr>
          <w:sz w:val="22"/>
        </w:rPr>
        <w:t xml:space="preserve"> At least 1 year of HOME program experience is recommended for this training.</w:t>
      </w:r>
      <w:r w:rsidR="00264D75">
        <w:rPr>
          <w:sz w:val="22"/>
        </w:rPr>
        <w:t xml:space="preserve"> </w:t>
      </w:r>
    </w:p>
    <w:p w14:paraId="487751C7" w14:textId="77777777" w:rsidR="003305C8" w:rsidRPr="003305C8" w:rsidRDefault="003305C8" w:rsidP="003305C8">
      <w:pPr>
        <w:ind w:left="0" w:firstLine="0"/>
        <w:rPr>
          <w:sz w:val="22"/>
        </w:rPr>
      </w:pPr>
    </w:p>
    <w:p w14:paraId="0C3F6535" w14:textId="07D9F3EE" w:rsidR="00FF3C05" w:rsidRPr="00287CCB" w:rsidRDefault="00FF3C05" w:rsidP="003305C8">
      <w:pPr>
        <w:ind w:left="0" w:firstLine="0"/>
        <w:rPr>
          <w:sz w:val="24"/>
          <w:szCs w:val="24"/>
        </w:rPr>
      </w:pPr>
      <w:r w:rsidRPr="0030783F">
        <w:rPr>
          <w:b/>
          <w:bCs/>
          <w:sz w:val="24"/>
          <w:szCs w:val="24"/>
        </w:rPr>
        <w:t>Con Plan Primer</w:t>
      </w:r>
      <w:r w:rsidR="009F10D4">
        <w:rPr>
          <w:b/>
          <w:bCs/>
          <w:sz w:val="24"/>
          <w:szCs w:val="24"/>
        </w:rPr>
        <w:t xml:space="preserve"> </w:t>
      </w:r>
      <w:proofErr w:type="gramStart"/>
      <w:r w:rsidR="00287CCB">
        <w:rPr>
          <w:sz w:val="24"/>
          <w:szCs w:val="24"/>
        </w:rPr>
        <w:t xml:space="preserve">– </w:t>
      </w:r>
      <w:r w:rsidR="00B24FE1">
        <w:rPr>
          <w:sz w:val="24"/>
          <w:szCs w:val="24"/>
        </w:rPr>
        <w:t xml:space="preserve"> </w:t>
      </w:r>
      <w:r w:rsidR="00B24FE1" w:rsidRPr="00850B83">
        <w:rPr>
          <w:rFonts w:ascii="Arial Black" w:hAnsi="Arial Black"/>
          <w:color w:val="165788"/>
        </w:rPr>
        <w:t>CM</w:t>
      </w:r>
      <w:proofErr w:type="gramEnd"/>
      <w:r w:rsidR="00B24FE1" w:rsidRPr="00850B83">
        <w:rPr>
          <w:rFonts w:ascii="Arial Black" w:hAnsi="Arial Black"/>
          <w:color w:val="165788"/>
        </w:rPr>
        <w:t xml:space="preserve"> </w:t>
      </w:r>
      <w:r w:rsidR="00B24FE1" w:rsidRPr="00850B83">
        <w:rPr>
          <w:rFonts w:ascii="Arial Narrow" w:hAnsi="Arial Narrow"/>
          <w:color w:val="165788"/>
        </w:rPr>
        <w:t>I</w:t>
      </w:r>
      <w:r w:rsidR="00B24FE1" w:rsidRPr="00850B83">
        <w:rPr>
          <w:rFonts w:ascii="Arial Black" w:hAnsi="Arial Black"/>
          <w:color w:val="165788"/>
        </w:rPr>
        <w:t xml:space="preserve"> </w:t>
      </w:r>
      <w:r w:rsidR="00B24FE1">
        <w:rPr>
          <w:rFonts w:ascii="Arial Black" w:hAnsi="Arial Black"/>
          <w:color w:val="D83A1F"/>
        </w:rPr>
        <w:t>6.0</w:t>
      </w:r>
    </w:p>
    <w:p w14:paraId="1F429208" w14:textId="02CA7FED" w:rsidR="0030783F" w:rsidRDefault="0030783F" w:rsidP="003305C8">
      <w:pPr>
        <w:ind w:left="0" w:firstLine="0"/>
        <w:rPr>
          <w:sz w:val="22"/>
        </w:rPr>
      </w:pPr>
      <w:r>
        <w:rPr>
          <w:sz w:val="22"/>
        </w:rPr>
        <w:t xml:space="preserve">This training provides an overview of Consolidated Planning for CDBG grantees and HOME participating jurisdictions. It covers the Citizen Participation Plan, the public input consultation requirements, and the preparation of the plan. It will also touch on how to address equity and </w:t>
      </w:r>
      <w:r>
        <w:rPr>
          <w:sz w:val="22"/>
        </w:rPr>
        <w:lastRenderedPageBreak/>
        <w:t>inclusion in the process. Most importantly, it will help communities understand their responsibilities regarding the use of Federal funds. The training is appropriate for anyone who works on preparing the Consolidated Plan/Annual Plans or who works with CDBG or HOME funding.</w:t>
      </w:r>
    </w:p>
    <w:p w14:paraId="2D9A6703" w14:textId="176EB59C" w:rsidR="00057952" w:rsidRDefault="00057952" w:rsidP="003305C8">
      <w:pPr>
        <w:ind w:left="0" w:firstLine="0"/>
        <w:rPr>
          <w:sz w:val="22"/>
        </w:rPr>
      </w:pPr>
    </w:p>
    <w:p w14:paraId="0D39F226" w14:textId="4B54A9F3" w:rsidR="00057952" w:rsidRDefault="00FC0621" w:rsidP="003305C8">
      <w:pPr>
        <w:ind w:left="0" w:firstLine="0"/>
        <w:rPr>
          <w:b/>
          <w:bCs/>
          <w:sz w:val="24"/>
          <w:szCs w:val="24"/>
        </w:rPr>
      </w:pPr>
      <w:r>
        <w:rPr>
          <w:b/>
          <w:bCs/>
          <w:sz w:val="24"/>
          <w:szCs w:val="24"/>
        </w:rPr>
        <w:t xml:space="preserve">CDBG </w:t>
      </w:r>
      <w:r w:rsidR="00057952">
        <w:rPr>
          <w:b/>
          <w:bCs/>
          <w:sz w:val="24"/>
          <w:szCs w:val="24"/>
        </w:rPr>
        <w:t xml:space="preserve">Rehab </w:t>
      </w:r>
      <w:r w:rsidR="00057952" w:rsidRPr="0030783F">
        <w:rPr>
          <w:b/>
          <w:bCs/>
          <w:sz w:val="24"/>
          <w:szCs w:val="24"/>
        </w:rPr>
        <w:t>Primer</w:t>
      </w:r>
      <w:proofErr w:type="gramStart"/>
      <w:r>
        <w:rPr>
          <w:sz w:val="24"/>
          <w:szCs w:val="24"/>
        </w:rPr>
        <w:t xml:space="preserve">–  </w:t>
      </w:r>
      <w:r w:rsidRPr="00850B83">
        <w:rPr>
          <w:rFonts w:ascii="Arial Black" w:hAnsi="Arial Black"/>
          <w:color w:val="165788"/>
        </w:rPr>
        <w:t>CM</w:t>
      </w:r>
      <w:proofErr w:type="gramEnd"/>
      <w:r w:rsidRPr="00850B83">
        <w:rPr>
          <w:rFonts w:ascii="Arial Black" w:hAnsi="Arial Black"/>
          <w:color w:val="165788"/>
        </w:rPr>
        <w:t xml:space="preserve"> </w:t>
      </w:r>
      <w:r w:rsidRPr="00850B83">
        <w:rPr>
          <w:rFonts w:ascii="Arial Narrow" w:hAnsi="Arial Narrow"/>
          <w:color w:val="165788"/>
        </w:rPr>
        <w:t>I</w:t>
      </w:r>
      <w:r w:rsidRPr="00850B83">
        <w:rPr>
          <w:rFonts w:ascii="Arial Black" w:hAnsi="Arial Black"/>
          <w:color w:val="165788"/>
        </w:rPr>
        <w:t xml:space="preserve"> </w:t>
      </w:r>
      <w:r>
        <w:rPr>
          <w:rFonts w:ascii="Arial Black" w:hAnsi="Arial Black"/>
          <w:color w:val="D83A1F"/>
        </w:rPr>
        <w:t>6.0</w:t>
      </w:r>
    </w:p>
    <w:p w14:paraId="7E00B1FE" w14:textId="5168EDC8" w:rsidR="00FC0621" w:rsidRPr="00FC0621" w:rsidRDefault="00FC0621" w:rsidP="003305C8">
      <w:pPr>
        <w:ind w:left="0" w:firstLine="0"/>
        <w:rPr>
          <w:color w:val="auto"/>
          <w:sz w:val="22"/>
        </w:rPr>
      </w:pPr>
      <w:r w:rsidRPr="00FC0621">
        <w:rPr>
          <w:color w:val="auto"/>
          <w:sz w:val="22"/>
          <w:shd w:val="clear" w:color="auto" w:fill="FFFFFF"/>
        </w:rPr>
        <w:t xml:space="preserve">This training will assist new and existing practitioner's in enhancing their knowledge on how to start and effectively run a rehab program using Community Development Block Grant (CDBG) Funds awarded by the U.S. Department of Housing and Urban Development. Also providing practitioner’s the Nuts and Bolts of the </w:t>
      </w:r>
      <w:proofErr w:type="gramStart"/>
      <w:r w:rsidRPr="00FC0621">
        <w:rPr>
          <w:color w:val="auto"/>
          <w:sz w:val="22"/>
          <w:shd w:val="clear" w:color="auto" w:fill="FFFFFF"/>
        </w:rPr>
        <w:t>owner occupied</w:t>
      </w:r>
      <w:proofErr w:type="gramEnd"/>
      <w:r w:rsidRPr="00FC0621">
        <w:rPr>
          <w:color w:val="auto"/>
          <w:sz w:val="22"/>
          <w:shd w:val="clear" w:color="auto" w:fill="FFFFFF"/>
        </w:rPr>
        <w:t xml:space="preserve"> rehab program &amp; acquisition rehabilitation program.</w:t>
      </w:r>
    </w:p>
    <w:p w14:paraId="6A9EBD3B" w14:textId="602690B8" w:rsidR="00FF3C05" w:rsidRDefault="00FF3C05" w:rsidP="00FF3C05">
      <w:pPr>
        <w:ind w:left="0" w:firstLine="0"/>
      </w:pPr>
    </w:p>
    <w:p w14:paraId="428ABF9B" w14:textId="31B090E9" w:rsidR="00FF3C05" w:rsidRPr="00287CCB" w:rsidRDefault="00FF3C05" w:rsidP="00FF3C05">
      <w:pPr>
        <w:ind w:left="0" w:firstLine="0"/>
        <w:rPr>
          <w:sz w:val="24"/>
          <w:szCs w:val="24"/>
        </w:rPr>
      </w:pPr>
      <w:r w:rsidRPr="00FF3C05">
        <w:rPr>
          <w:b/>
          <w:bCs/>
          <w:sz w:val="24"/>
          <w:szCs w:val="24"/>
        </w:rPr>
        <w:t xml:space="preserve">Conference Registration: </w:t>
      </w:r>
      <w:r w:rsidR="00057952">
        <w:rPr>
          <w:b/>
          <w:bCs/>
          <w:sz w:val="24"/>
          <w:szCs w:val="24"/>
        </w:rPr>
        <w:t>3</w:t>
      </w:r>
      <w:r w:rsidRPr="00FF3C05">
        <w:rPr>
          <w:b/>
          <w:bCs/>
          <w:sz w:val="24"/>
          <w:szCs w:val="24"/>
        </w:rPr>
        <w:t xml:space="preserve">:00 pm – 5:00 pm </w:t>
      </w:r>
      <w:r w:rsidR="00057952">
        <w:rPr>
          <w:b/>
          <w:bCs/>
          <w:sz w:val="24"/>
          <w:szCs w:val="24"/>
        </w:rPr>
        <w:t>E</w:t>
      </w:r>
      <w:r w:rsidRPr="00FF3C05">
        <w:rPr>
          <w:b/>
          <w:bCs/>
          <w:sz w:val="24"/>
          <w:szCs w:val="24"/>
        </w:rPr>
        <w:t>T</w:t>
      </w:r>
      <w:r w:rsidR="00287CCB">
        <w:rPr>
          <w:sz w:val="24"/>
          <w:szCs w:val="24"/>
        </w:rPr>
        <w:t xml:space="preserve"> </w:t>
      </w:r>
    </w:p>
    <w:p w14:paraId="05F2B9DD" w14:textId="4BD112D3" w:rsidR="00FF3C05" w:rsidRDefault="00FF3C05" w:rsidP="00FF3C05">
      <w:pPr>
        <w:ind w:left="0" w:firstLine="0"/>
        <w:rPr>
          <w:b/>
          <w:bCs/>
          <w:sz w:val="24"/>
          <w:szCs w:val="24"/>
        </w:rPr>
      </w:pPr>
    </w:p>
    <w:p w14:paraId="2ECC03B1" w14:textId="253DF71E" w:rsidR="00FF3C05" w:rsidRPr="00FF3C05" w:rsidRDefault="00FF3C05" w:rsidP="00FF3C05">
      <w:pPr>
        <w:ind w:left="0" w:firstLine="0"/>
        <w:rPr>
          <w:b/>
          <w:bCs/>
          <w:sz w:val="24"/>
          <w:szCs w:val="24"/>
        </w:rPr>
      </w:pPr>
      <w:r>
        <w:rPr>
          <w:b/>
          <w:bCs/>
          <w:sz w:val="24"/>
          <w:szCs w:val="24"/>
        </w:rPr>
        <w:t xml:space="preserve">Pre-Conference Networking Event: </w:t>
      </w:r>
      <w:r w:rsidR="00057952">
        <w:rPr>
          <w:b/>
          <w:bCs/>
          <w:sz w:val="24"/>
          <w:szCs w:val="24"/>
        </w:rPr>
        <w:t>5</w:t>
      </w:r>
      <w:r>
        <w:rPr>
          <w:b/>
          <w:bCs/>
          <w:sz w:val="24"/>
          <w:szCs w:val="24"/>
        </w:rPr>
        <w:t>:</w:t>
      </w:r>
      <w:r w:rsidR="00057952">
        <w:rPr>
          <w:b/>
          <w:bCs/>
          <w:sz w:val="24"/>
          <w:szCs w:val="24"/>
        </w:rPr>
        <w:t>3</w:t>
      </w:r>
      <w:r>
        <w:rPr>
          <w:b/>
          <w:bCs/>
          <w:sz w:val="24"/>
          <w:szCs w:val="24"/>
        </w:rPr>
        <w:t xml:space="preserve">0 pm – </w:t>
      </w:r>
      <w:r w:rsidR="00057952">
        <w:rPr>
          <w:b/>
          <w:bCs/>
          <w:sz w:val="24"/>
          <w:szCs w:val="24"/>
        </w:rPr>
        <w:t>7</w:t>
      </w:r>
      <w:r>
        <w:rPr>
          <w:b/>
          <w:bCs/>
          <w:sz w:val="24"/>
          <w:szCs w:val="24"/>
        </w:rPr>
        <w:t>:</w:t>
      </w:r>
      <w:r w:rsidR="00057952">
        <w:rPr>
          <w:b/>
          <w:bCs/>
          <w:sz w:val="24"/>
          <w:szCs w:val="24"/>
        </w:rPr>
        <w:t>3</w:t>
      </w:r>
      <w:r>
        <w:rPr>
          <w:b/>
          <w:bCs/>
          <w:sz w:val="24"/>
          <w:szCs w:val="24"/>
        </w:rPr>
        <w:t xml:space="preserve">0 pm </w:t>
      </w:r>
      <w:r w:rsidR="00057952">
        <w:rPr>
          <w:b/>
          <w:bCs/>
          <w:sz w:val="24"/>
          <w:szCs w:val="24"/>
        </w:rPr>
        <w:t>ET</w:t>
      </w:r>
    </w:p>
    <w:p w14:paraId="291CC574" w14:textId="77777777" w:rsidR="00FF3C05" w:rsidRDefault="00FF3C05" w:rsidP="00FF3C05">
      <w:pPr>
        <w:ind w:left="0" w:firstLine="0"/>
      </w:pPr>
    </w:p>
    <w:p w14:paraId="14280A7A" w14:textId="464EFE61" w:rsidR="00FF3C05" w:rsidRPr="00FF3C05" w:rsidRDefault="00C53386" w:rsidP="00FF3C05">
      <w:pPr>
        <w:pStyle w:val="Heading1"/>
        <w:ind w:left="-5"/>
        <w:rPr>
          <w:sz w:val="28"/>
          <w:szCs w:val="24"/>
        </w:rPr>
      </w:pPr>
      <w:r>
        <w:rPr>
          <w:color w:val="001F5F"/>
          <w:sz w:val="28"/>
          <w:szCs w:val="24"/>
          <w:u w:val="none"/>
        </w:rPr>
        <w:t>TUE</w:t>
      </w:r>
      <w:r w:rsidR="00FF3C05" w:rsidRPr="00FF3C05">
        <w:rPr>
          <w:color w:val="001F5F"/>
          <w:sz w:val="28"/>
          <w:szCs w:val="24"/>
          <w:u w:val="none"/>
        </w:rPr>
        <w:t xml:space="preserve">SDAY, </w:t>
      </w:r>
      <w:r w:rsidR="00FF3C05">
        <w:rPr>
          <w:color w:val="001F5F"/>
          <w:sz w:val="28"/>
          <w:szCs w:val="24"/>
          <w:u w:val="none"/>
        </w:rPr>
        <w:t xml:space="preserve">JUNE </w:t>
      </w:r>
      <w:r w:rsidR="00057952">
        <w:rPr>
          <w:color w:val="001F5F"/>
          <w:sz w:val="28"/>
          <w:szCs w:val="24"/>
          <w:u w:val="none"/>
        </w:rPr>
        <w:t>13</w:t>
      </w:r>
      <w:r w:rsidR="00FF3C05" w:rsidRPr="00FF3C05">
        <w:rPr>
          <w:color w:val="001F5F"/>
          <w:sz w:val="28"/>
          <w:szCs w:val="24"/>
          <w:u w:val="none"/>
        </w:rPr>
        <w:t xml:space="preserve"> | </w:t>
      </w:r>
      <w:r w:rsidR="003E4911">
        <w:rPr>
          <w:color w:val="001F5F"/>
          <w:sz w:val="28"/>
          <w:szCs w:val="24"/>
          <w:u w:val="none"/>
        </w:rPr>
        <w:t>9</w:t>
      </w:r>
      <w:r w:rsidR="00FF3C05" w:rsidRPr="00FF3C05">
        <w:rPr>
          <w:color w:val="001F5F"/>
          <w:sz w:val="28"/>
          <w:szCs w:val="24"/>
          <w:u w:val="none"/>
        </w:rPr>
        <w:t xml:space="preserve">:00 AM – </w:t>
      </w:r>
      <w:r w:rsidR="003E4911">
        <w:rPr>
          <w:color w:val="001F5F"/>
          <w:sz w:val="28"/>
          <w:szCs w:val="24"/>
          <w:u w:val="none"/>
        </w:rPr>
        <w:t>9</w:t>
      </w:r>
      <w:r w:rsidR="00FF3C05" w:rsidRPr="00FF3C05">
        <w:rPr>
          <w:color w:val="001F5F"/>
          <w:sz w:val="28"/>
          <w:szCs w:val="24"/>
          <w:u w:val="none"/>
        </w:rPr>
        <w:t xml:space="preserve">:00 PM </w:t>
      </w:r>
    </w:p>
    <w:p w14:paraId="71ACFB0D" w14:textId="354A5C64" w:rsidR="00FF3C05" w:rsidRDefault="00FF3C05" w:rsidP="00FF3C05">
      <w:pPr>
        <w:ind w:left="0" w:firstLine="0"/>
      </w:pPr>
    </w:p>
    <w:p w14:paraId="00C7440B" w14:textId="2DA36BAC" w:rsidR="003E4911" w:rsidRPr="008B7803" w:rsidRDefault="003E4911" w:rsidP="00FF3C05">
      <w:pPr>
        <w:ind w:left="0" w:firstLine="0"/>
        <w:rPr>
          <w:sz w:val="22"/>
        </w:rPr>
      </w:pPr>
      <w:r w:rsidRPr="008B7803">
        <w:rPr>
          <w:sz w:val="22"/>
        </w:rPr>
        <w:t xml:space="preserve">8:00 am – 5:00 pm </w:t>
      </w:r>
      <w:r w:rsidR="00CA5824">
        <w:rPr>
          <w:sz w:val="22"/>
        </w:rPr>
        <w:t>E</w:t>
      </w:r>
      <w:r w:rsidRPr="008B7803">
        <w:rPr>
          <w:sz w:val="22"/>
        </w:rPr>
        <w:t>T</w:t>
      </w:r>
    </w:p>
    <w:p w14:paraId="2CE7798D" w14:textId="092DAF71" w:rsidR="003E4911" w:rsidRPr="00287CCB" w:rsidRDefault="003E4911" w:rsidP="00FF3C05">
      <w:pPr>
        <w:ind w:left="0" w:firstLine="0"/>
        <w:rPr>
          <w:sz w:val="24"/>
          <w:szCs w:val="24"/>
        </w:rPr>
      </w:pPr>
      <w:r w:rsidRPr="008B7803">
        <w:rPr>
          <w:b/>
          <w:bCs/>
          <w:sz w:val="24"/>
          <w:szCs w:val="24"/>
        </w:rPr>
        <w:t>Conference Registration and Information</w:t>
      </w:r>
      <w:r w:rsidR="00287CCB">
        <w:rPr>
          <w:sz w:val="24"/>
          <w:szCs w:val="24"/>
        </w:rPr>
        <w:t xml:space="preserve"> </w:t>
      </w:r>
    </w:p>
    <w:p w14:paraId="1372C709" w14:textId="77777777" w:rsidR="003E4911" w:rsidRPr="008B7803" w:rsidRDefault="003E4911" w:rsidP="00FF3C05">
      <w:pPr>
        <w:ind w:left="0" w:firstLine="0"/>
        <w:rPr>
          <w:sz w:val="22"/>
        </w:rPr>
      </w:pPr>
    </w:p>
    <w:p w14:paraId="308A03B3" w14:textId="47616B26" w:rsidR="003E4911" w:rsidRPr="008B7803" w:rsidRDefault="003E4911" w:rsidP="00FF3C05">
      <w:pPr>
        <w:ind w:left="0" w:firstLine="0"/>
        <w:rPr>
          <w:sz w:val="22"/>
        </w:rPr>
      </w:pPr>
      <w:r w:rsidRPr="008B7803">
        <w:rPr>
          <w:sz w:val="22"/>
        </w:rPr>
        <w:t xml:space="preserve">8:00 am – 9:00 am </w:t>
      </w:r>
      <w:r w:rsidR="00CA5824">
        <w:rPr>
          <w:sz w:val="22"/>
        </w:rPr>
        <w:t>E</w:t>
      </w:r>
      <w:r w:rsidRPr="008B7803">
        <w:rPr>
          <w:sz w:val="22"/>
        </w:rPr>
        <w:t>T</w:t>
      </w:r>
    </w:p>
    <w:p w14:paraId="186E1BF0" w14:textId="18C3ED5B" w:rsidR="003E4911" w:rsidRPr="00B94D5F" w:rsidRDefault="003E4911" w:rsidP="00FF3C05">
      <w:pPr>
        <w:ind w:left="0" w:firstLine="0"/>
        <w:rPr>
          <w:sz w:val="22"/>
        </w:rPr>
      </w:pPr>
      <w:r w:rsidRPr="008B7803">
        <w:rPr>
          <w:b/>
          <w:bCs/>
          <w:sz w:val="22"/>
        </w:rPr>
        <w:t>Breakfast</w:t>
      </w:r>
      <w:r w:rsidR="00B94D5F">
        <w:rPr>
          <w:sz w:val="22"/>
        </w:rPr>
        <w:t xml:space="preserve"> </w:t>
      </w:r>
    </w:p>
    <w:p w14:paraId="532D1806" w14:textId="77777777" w:rsidR="003E4911" w:rsidRPr="008B7803" w:rsidRDefault="003E4911" w:rsidP="00FF3C05">
      <w:pPr>
        <w:ind w:left="0" w:firstLine="0"/>
        <w:rPr>
          <w:sz w:val="22"/>
        </w:rPr>
      </w:pPr>
    </w:p>
    <w:p w14:paraId="71697671" w14:textId="444408A9" w:rsidR="00FF3C05" w:rsidRPr="008B7803" w:rsidRDefault="00E60A02" w:rsidP="00FF3C05">
      <w:pPr>
        <w:ind w:left="0" w:firstLine="0"/>
        <w:rPr>
          <w:sz w:val="22"/>
        </w:rPr>
      </w:pPr>
      <w:r>
        <w:rPr>
          <w:sz w:val="22"/>
        </w:rPr>
        <w:t>8</w:t>
      </w:r>
      <w:r w:rsidR="00FF3C05" w:rsidRPr="008B7803">
        <w:rPr>
          <w:sz w:val="22"/>
        </w:rPr>
        <w:t xml:space="preserve">:00 am – </w:t>
      </w:r>
      <w:r w:rsidR="00D22D70">
        <w:rPr>
          <w:sz w:val="22"/>
        </w:rPr>
        <w:t>8</w:t>
      </w:r>
      <w:r w:rsidR="00FF3C05" w:rsidRPr="008B7803">
        <w:rPr>
          <w:sz w:val="22"/>
        </w:rPr>
        <w:t>:</w:t>
      </w:r>
      <w:r w:rsidR="00660DEE">
        <w:rPr>
          <w:sz w:val="22"/>
        </w:rPr>
        <w:t>45</w:t>
      </w:r>
      <w:r w:rsidR="00FF3C05" w:rsidRPr="008B7803">
        <w:rPr>
          <w:sz w:val="22"/>
        </w:rPr>
        <w:t xml:space="preserve"> am </w:t>
      </w:r>
      <w:r w:rsidR="00CA5824">
        <w:rPr>
          <w:sz w:val="22"/>
        </w:rPr>
        <w:t>E</w:t>
      </w:r>
      <w:r w:rsidR="00FF3C05" w:rsidRPr="008B7803">
        <w:rPr>
          <w:sz w:val="22"/>
        </w:rPr>
        <w:t>T</w:t>
      </w:r>
    </w:p>
    <w:p w14:paraId="4D86C651" w14:textId="430AC618" w:rsidR="00FF3C05" w:rsidRPr="00B94D5F" w:rsidRDefault="00A57B4E" w:rsidP="00FF3C05">
      <w:pPr>
        <w:ind w:left="0" w:firstLine="0"/>
        <w:rPr>
          <w:sz w:val="24"/>
          <w:szCs w:val="24"/>
        </w:rPr>
      </w:pPr>
      <w:r>
        <w:rPr>
          <w:b/>
          <w:bCs/>
          <w:color w:val="FF0000"/>
          <w:sz w:val="24"/>
          <w:szCs w:val="24"/>
        </w:rPr>
        <w:t>*</w:t>
      </w:r>
      <w:r w:rsidR="002C6CD2" w:rsidRPr="008B7803">
        <w:rPr>
          <w:b/>
          <w:bCs/>
          <w:sz w:val="24"/>
          <w:szCs w:val="24"/>
        </w:rPr>
        <w:t>New to NCDA Orientation</w:t>
      </w:r>
      <w:r w:rsidR="00E60A02">
        <w:rPr>
          <w:sz w:val="24"/>
          <w:szCs w:val="24"/>
        </w:rPr>
        <w:t xml:space="preserve"> Breakfast </w:t>
      </w:r>
    </w:p>
    <w:p w14:paraId="6E55C81A" w14:textId="4D855462" w:rsidR="002C6CD2" w:rsidRDefault="002C6CD2" w:rsidP="00FF3C05">
      <w:pPr>
        <w:ind w:left="0" w:firstLine="0"/>
        <w:rPr>
          <w:sz w:val="22"/>
        </w:rPr>
      </w:pPr>
      <w:r w:rsidRPr="008B7803">
        <w:rPr>
          <w:sz w:val="22"/>
        </w:rPr>
        <w:t>Are you new to NCDA? Want to learn more about the Association? This orientation will introduce NCDA to new members and first-time conference participants.</w:t>
      </w:r>
    </w:p>
    <w:p w14:paraId="2F5FD5B7" w14:textId="0A968F1F" w:rsidR="00E82072" w:rsidRDefault="00E82072" w:rsidP="00FF3C05">
      <w:pPr>
        <w:ind w:left="0" w:firstLine="0"/>
        <w:rPr>
          <w:sz w:val="22"/>
        </w:rPr>
      </w:pPr>
    </w:p>
    <w:p w14:paraId="4CFD503C" w14:textId="555E82C4" w:rsidR="00E82072" w:rsidRPr="00E82072" w:rsidRDefault="00E82072" w:rsidP="00FF3C05">
      <w:pPr>
        <w:ind w:left="0" w:firstLine="0"/>
        <w:rPr>
          <w:sz w:val="22"/>
          <w:u w:val="single"/>
        </w:rPr>
      </w:pPr>
      <w:r w:rsidRPr="00E82072">
        <w:rPr>
          <w:sz w:val="22"/>
          <w:u w:val="single"/>
        </w:rPr>
        <w:t>Panelists</w:t>
      </w:r>
    </w:p>
    <w:p w14:paraId="2C99BED3" w14:textId="77777777" w:rsidR="00E82072" w:rsidRPr="00622B1C" w:rsidRDefault="00E82072" w:rsidP="00BD1C7B">
      <w:pPr>
        <w:pStyle w:val="ListParagraph"/>
        <w:numPr>
          <w:ilvl w:val="0"/>
          <w:numId w:val="5"/>
        </w:numPr>
        <w:spacing w:after="7" w:line="259" w:lineRule="auto"/>
        <w:ind w:right="0"/>
        <w:rPr>
          <w:sz w:val="22"/>
        </w:rPr>
      </w:pPr>
      <w:r w:rsidRPr="00622B1C">
        <w:rPr>
          <w:sz w:val="22"/>
        </w:rPr>
        <w:t>Vicki Watson, NCDA Executive Director</w:t>
      </w:r>
    </w:p>
    <w:p w14:paraId="70DB3EA6" w14:textId="51AF6B2E" w:rsidR="009D1F6B" w:rsidRPr="00622B1C" w:rsidRDefault="00E82072" w:rsidP="00BD1C7B">
      <w:pPr>
        <w:pStyle w:val="ListParagraph"/>
        <w:numPr>
          <w:ilvl w:val="0"/>
          <w:numId w:val="5"/>
        </w:numPr>
        <w:spacing w:after="7" w:line="259" w:lineRule="auto"/>
        <w:ind w:right="0"/>
        <w:rPr>
          <w:sz w:val="22"/>
        </w:rPr>
      </w:pPr>
      <w:r w:rsidRPr="00622B1C">
        <w:rPr>
          <w:sz w:val="22"/>
        </w:rPr>
        <w:t>Marcy Esbjerg (NCDA Membership Co-Chair), Community Development Director, Pasco County, FL</w:t>
      </w:r>
      <w:r w:rsidR="004D44B6" w:rsidRPr="00622B1C">
        <w:rPr>
          <w:sz w:val="22"/>
        </w:rPr>
        <w:t xml:space="preserve"> </w:t>
      </w:r>
    </w:p>
    <w:p w14:paraId="0B1D1236" w14:textId="77777777" w:rsidR="00E82072" w:rsidRPr="008B7803" w:rsidRDefault="00E82072">
      <w:pPr>
        <w:spacing w:after="7" w:line="259" w:lineRule="auto"/>
        <w:ind w:left="0" w:right="0" w:firstLine="0"/>
        <w:rPr>
          <w:sz w:val="22"/>
        </w:rPr>
      </w:pPr>
    </w:p>
    <w:p w14:paraId="7146E118" w14:textId="016FCB9A" w:rsidR="009D1F6B" w:rsidRPr="008B7803" w:rsidRDefault="005E661A">
      <w:pPr>
        <w:ind w:left="-5" w:right="109"/>
        <w:rPr>
          <w:sz w:val="22"/>
        </w:rPr>
      </w:pPr>
      <w:r>
        <w:rPr>
          <w:sz w:val="22"/>
        </w:rPr>
        <w:t>9:</w:t>
      </w:r>
      <w:r w:rsidR="00E60A02">
        <w:rPr>
          <w:sz w:val="22"/>
        </w:rPr>
        <w:t>0</w:t>
      </w:r>
      <w:r w:rsidR="00C33548">
        <w:rPr>
          <w:sz w:val="22"/>
        </w:rPr>
        <w:t>0</w:t>
      </w:r>
      <w:r w:rsidR="002C6CD2" w:rsidRPr="008B7803">
        <w:rPr>
          <w:sz w:val="22"/>
        </w:rPr>
        <w:t xml:space="preserve"> am – </w:t>
      </w:r>
      <w:r w:rsidR="00E60A02">
        <w:rPr>
          <w:sz w:val="22"/>
        </w:rPr>
        <w:t>9</w:t>
      </w:r>
      <w:r w:rsidR="002C6CD2" w:rsidRPr="008B7803">
        <w:rPr>
          <w:sz w:val="22"/>
        </w:rPr>
        <w:t>:</w:t>
      </w:r>
      <w:r w:rsidR="00E60A02">
        <w:rPr>
          <w:sz w:val="22"/>
        </w:rPr>
        <w:t>3</w:t>
      </w:r>
      <w:r w:rsidR="00C33548">
        <w:rPr>
          <w:sz w:val="22"/>
        </w:rPr>
        <w:t>0</w:t>
      </w:r>
      <w:r w:rsidR="002C6CD2" w:rsidRPr="008B7803">
        <w:rPr>
          <w:sz w:val="22"/>
        </w:rPr>
        <w:t xml:space="preserve"> am </w:t>
      </w:r>
      <w:r w:rsidR="00CA5824">
        <w:rPr>
          <w:sz w:val="22"/>
        </w:rPr>
        <w:t>E</w:t>
      </w:r>
      <w:r w:rsidR="002C6CD2" w:rsidRPr="008B7803">
        <w:rPr>
          <w:sz w:val="22"/>
        </w:rPr>
        <w:t>T</w:t>
      </w:r>
    </w:p>
    <w:p w14:paraId="4736370D" w14:textId="0D1DE229" w:rsidR="009D1F6B" w:rsidRDefault="00A57B4E">
      <w:pPr>
        <w:spacing w:after="0" w:line="259" w:lineRule="auto"/>
        <w:ind w:left="-5" w:right="0"/>
        <w:rPr>
          <w:b/>
          <w:sz w:val="24"/>
          <w:szCs w:val="24"/>
        </w:rPr>
      </w:pPr>
      <w:r>
        <w:rPr>
          <w:b/>
          <w:color w:val="FF0000"/>
          <w:sz w:val="24"/>
          <w:szCs w:val="24"/>
        </w:rPr>
        <w:t>*</w:t>
      </w:r>
      <w:r w:rsidR="004D44B6" w:rsidRPr="008B7803">
        <w:rPr>
          <w:b/>
          <w:sz w:val="24"/>
          <w:szCs w:val="24"/>
        </w:rPr>
        <w:t>Conference Welcome</w:t>
      </w:r>
      <w:r w:rsidR="00B94D5F">
        <w:rPr>
          <w:bCs/>
          <w:sz w:val="24"/>
          <w:szCs w:val="24"/>
        </w:rPr>
        <w:t xml:space="preserve"> </w:t>
      </w:r>
    </w:p>
    <w:p w14:paraId="305332B8" w14:textId="7302B336" w:rsidR="00E82072" w:rsidRPr="004203D7" w:rsidRDefault="00E82072" w:rsidP="004203D7">
      <w:pPr>
        <w:spacing w:after="0" w:line="259" w:lineRule="auto"/>
        <w:ind w:left="0" w:right="0" w:firstLine="0"/>
        <w:rPr>
          <w:bCs/>
          <w:sz w:val="22"/>
        </w:rPr>
      </w:pPr>
      <w:r w:rsidRPr="004203D7">
        <w:rPr>
          <w:bCs/>
          <w:sz w:val="22"/>
        </w:rPr>
        <w:t>Vicki Watson, NCDA Executive Director</w:t>
      </w:r>
    </w:p>
    <w:p w14:paraId="255BDA16" w14:textId="3A6261A1" w:rsidR="004203D7" w:rsidRDefault="00E60A02" w:rsidP="004203D7">
      <w:pPr>
        <w:spacing w:after="0" w:line="259" w:lineRule="auto"/>
        <w:ind w:left="0" w:right="0" w:firstLine="0"/>
        <w:rPr>
          <w:bCs/>
          <w:sz w:val="22"/>
        </w:rPr>
      </w:pPr>
      <w:r>
        <w:rPr>
          <w:bCs/>
          <w:sz w:val="22"/>
        </w:rPr>
        <w:t>Debra Rhinehart</w:t>
      </w:r>
      <w:r w:rsidR="00E82072" w:rsidRPr="00BF5E33">
        <w:rPr>
          <w:bCs/>
          <w:sz w:val="22"/>
        </w:rPr>
        <w:t>, NCDA President</w:t>
      </w:r>
    </w:p>
    <w:p w14:paraId="2F797F86" w14:textId="1BF28C0E" w:rsidR="004203D7" w:rsidRDefault="00E60A02" w:rsidP="004203D7">
      <w:pPr>
        <w:spacing w:after="0" w:line="259" w:lineRule="auto"/>
        <w:ind w:left="0" w:right="0" w:firstLine="0"/>
        <w:rPr>
          <w:bCs/>
          <w:sz w:val="22"/>
        </w:rPr>
      </w:pPr>
      <w:r>
        <w:rPr>
          <w:bCs/>
          <w:sz w:val="22"/>
        </w:rPr>
        <w:t>Oren Henry</w:t>
      </w:r>
      <w:r w:rsidR="00ED4DC2" w:rsidRPr="009A7C73">
        <w:rPr>
          <w:bCs/>
          <w:sz w:val="22"/>
        </w:rPr>
        <w:t>, Director of</w:t>
      </w:r>
      <w:r w:rsidR="0017615B">
        <w:rPr>
          <w:bCs/>
          <w:sz w:val="22"/>
        </w:rPr>
        <w:t xml:space="preserve"> Housing and Community Development</w:t>
      </w:r>
      <w:r w:rsidR="00ED4DC2" w:rsidRPr="009A7C73">
        <w:rPr>
          <w:bCs/>
          <w:sz w:val="22"/>
        </w:rPr>
        <w:t xml:space="preserve">, </w:t>
      </w:r>
      <w:r>
        <w:rPr>
          <w:bCs/>
          <w:sz w:val="22"/>
        </w:rPr>
        <w:t>Orlando, FL</w:t>
      </w:r>
    </w:p>
    <w:p w14:paraId="596719F4" w14:textId="5C09FD4F" w:rsidR="00E82072" w:rsidRPr="007D0C00" w:rsidRDefault="00E82072" w:rsidP="004203D7">
      <w:pPr>
        <w:spacing w:after="0" w:line="259" w:lineRule="auto"/>
        <w:ind w:left="0" w:right="0" w:firstLine="0"/>
        <w:rPr>
          <w:bCs/>
          <w:sz w:val="22"/>
        </w:rPr>
      </w:pPr>
      <w:r w:rsidRPr="007D0C00">
        <w:rPr>
          <w:bCs/>
          <w:sz w:val="22"/>
        </w:rPr>
        <w:t xml:space="preserve">The Honorable </w:t>
      </w:r>
      <w:r w:rsidR="00E60A02">
        <w:rPr>
          <w:bCs/>
          <w:sz w:val="22"/>
        </w:rPr>
        <w:t>Buddy</w:t>
      </w:r>
      <w:r w:rsidR="0017615B">
        <w:rPr>
          <w:bCs/>
          <w:sz w:val="22"/>
        </w:rPr>
        <w:t xml:space="preserve"> Dyer</w:t>
      </w:r>
      <w:r w:rsidRPr="007D0C00">
        <w:rPr>
          <w:bCs/>
          <w:sz w:val="22"/>
        </w:rPr>
        <w:t>, Mayor</w:t>
      </w:r>
      <w:r w:rsidR="00226D9F" w:rsidRPr="007D0C00">
        <w:rPr>
          <w:bCs/>
          <w:sz w:val="22"/>
        </w:rPr>
        <w:t xml:space="preserve">, </w:t>
      </w:r>
      <w:r w:rsidR="00E60A02">
        <w:rPr>
          <w:bCs/>
          <w:sz w:val="22"/>
        </w:rPr>
        <w:t>Orlando, FL</w:t>
      </w:r>
    </w:p>
    <w:p w14:paraId="276E7801" w14:textId="77777777" w:rsidR="003A70BF" w:rsidRPr="008B7803" w:rsidRDefault="003A70BF" w:rsidP="00C77776">
      <w:pPr>
        <w:ind w:left="0" w:right="109" w:firstLine="0"/>
        <w:rPr>
          <w:sz w:val="22"/>
        </w:rPr>
      </w:pPr>
    </w:p>
    <w:p w14:paraId="072EC56A" w14:textId="2735C879" w:rsidR="002C6CD2" w:rsidRPr="00F70568" w:rsidRDefault="000D146D">
      <w:pPr>
        <w:ind w:left="-5" w:right="109"/>
        <w:rPr>
          <w:sz w:val="22"/>
        </w:rPr>
      </w:pPr>
      <w:r>
        <w:rPr>
          <w:sz w:val="22"/>
        </w:rPr>
        <w:t>9</w:t>
      </w:r>
      <w:r w:rsidR="002C6CD2" w:rsidRPr="00F70568">
        <w:rPr>
          <w:sz w:val="22"/>
        </w:rPr>
        <w:t>:</w:t>
      </w:r>
      <w:r>
        <w:rPr>
          <w:sz w:val="22"/>
        </w:rPr>
        <w:t>45</w:t>
      </w:r>
      <w:r w:rsidR="002C6CD2" w:rsidRPr="00F70568">
        <w:rPr>
          <w:sz w:val="22"/>
        </w:rPr>
        <w:t xml:space="preserve"> am – 1</w:t>
      </w:r>
      <w:r>
        <w:rPr>
          <w:sz w:val="22"/>
        </w:rPr>
        <w:t>1</w:t>
      </w:r>
      <w:r w:rsidR="002C6CD2" w:rsidRPr="00F70568">
        <w:rPr>
          <w:sz w:val="22"/>
        </w:rPr>
        <w:t>:</w:t>
      </w:r>
      <w:r w:rsidR="00FE0C44">
        <w:rPr>
          <w:sz w:val="22"/>
        </w:rPr>
        <w:t>15</w:t>
      </w:r>
      <w:r w:rsidR="002C6CD2" w:rsidRPr="00F70568">
        <w:rPr>
          <w:sz w:val="22"/>
        </w:rPr>
        <w:t xml:space="preserve"> </w:t>
      </w:r>
      <w:r w:rsidR="00E81CA0">
        <w:rPr>
          <w:sz w:val="22"/>
        </w:rPr>
        <w:t>a</w:t>
      </w:r>
      <w:r w:rsidR="002C6CD2" w:rsidRPr="00F70568">
        <w:rPr>
          <w:sz w:val="22"/>
        </w:rPr>
        <w:t xml:space="preserve">m </w:t>
      </w:r>
      <w:r>
        <w:rPr>
          <w:sz w:val="22"/>
        </w:rPr>
        <w:t>E</w:t>
      </w:r>
      <w:r w:rsidR="002C6CD2" w:rsidRPr="00F70568">
        <w:rPr>
          <w:sz w:val="22"/>
        </w:rPr>
        <w:t>T</w:t>
      </w:r>
      <w:r w:rsidR="004E7B0D">
        <w:rPr>
          <w:sz w:val="22"/>
        </w:rPr>
        <w:t xml:space="preserve"> </w:t>
      </w:r>
    </w:p>
    <w:p w14:paraId="2E569F90" w14:textId="4E79F059" w:rsidR="009D1F6B" w:rsidRPr="00B94D5F" w:rsidRDefault="00A57B4E">
      <w:pPr>
        <w:pStyle w:val="Heading2"/>
        <w:ind w:left="-5"/>
        <w:rPr>
          <w:b w:val="0"/>
          <w:bCs/>
          <w:sz w:val="24"/>
          <w:szCs w:val="24"/>
        </w:rPr>
      </w:pPr>
      <w:r>
        <w:rPr>
          <w:color w:val="FF0000"/>
          <w:sz w:val="24"/>
          <w:szCs w:val="24"/>
        </w:rPr>
        <w:t>*</w:t>
      </w:r>
      <w:r w:rsidR="002C6CD2" w:rsidRPr="00F70568">
        <w:rPr>
          <w:sz w:val="24"/>
          <w:szCs w:val="24"/>
        </w:rPr>
        <w:t xml:space="preserve">HUD </w:t>
      </w:r>
      <w:r w:rsidR="004D44B6" w:rsidRPr="00F70568">
        <w:rPr>
          <w:sz w:val="24"/>
          <w:szCs w:val="24"/>
        </w:rPr>
        <w:t>Federal</w:t>
      </w:r>
      <w:r w:rsidR="002C6CD2" w:rsidRPr="00F70568">
        <w:rPr>
          <w:sz w:val="24"/>
          <w:szCs w:val="24"/>
        </w:rPr>
        <w:t xml:space="preserve"> Program</w:t>
      </w:r>
      <w:r w:rsidR="004D44B6" w:rsidRPr="00F70568">
        <w:rPr>
          <w:sz w:val="24"/>
          <w:szCs w:val="24"/>
        </w:rPr>
        <w:t xml:space="preserve"> Update (Plenary Session) </w:t>
      </w:r>
    </w:p>
    <w:p w14:paraId="66E8D115" w14:textId="46BB1E09" w:rsidR="002C6CD2" w:rsidRDefault="004D44B6">
      <w:pPr>
        <w:ind w:left="-5" w:right="109"/>
        <w:rPr>
          <w:sz w:val="22"/>
        </w:rPr>
      </w:pPr>
      <w:r w:rsidRPr="00F70568">
        <w:rPr>
          <w:sz w:val="22"/>
        </w:rPr>
        <w:t xml:space="preserve">Hear the latest program updates on </w:t>
      </w:r>
      <w:r w:rsidR="002C6CD2" w:rsidRPr="00F70568">
        <w:rPr>
          <w:sz w:val="22"/>
        </w:rPr>
        <w:t>HUD’s Office of Community Planning and Development Programs – CDBG, CDBG-CV, HOME, HOME-ARP, Continuum of Care, ESG, and ESG-CV.</w:t>
      </w:r>
    </w:p>
    <w:p w14:paraId="137C0DCC" w14:textId="192A0C60" w:rsidR="0099680F" w:rsidRDefault="0099680F">
      <w:pPr>
        <w:ind w:left="-5" w:right="109"/>
        <w:rPr>
          <w:sz w:val="22"/>
        </w:rPr>
      </w:pPr>
    </w:p>
    <w:p w14:paraId="7D297A5D" w14:textId="318470DA" w:rsidR="0099680F" w:rsidRDefault="0099680F">
      <w:pPr>
        <w:ind w:left="-5" w:right="109"/>
        <w:rPr>
          <w:sz w:val="22"/>
        </w:rPr>
      </w:pPr>
      <w:r>
        <w:rPr>
          <w:sz w:val="22"/>
        </w:rPr>
        <w:t>Moderator: Vicki Watson, NCDA Executive Director</w:t>
      </w:r>
    </w:p>
    <w:p w14:paraId="1BA80C85" w14:textId="77777777" w:rsidR="006A466B" w:rsidRDefault="006A466B" w:rsidP="006A466B">
      <w:pPr>
        <w:ind w:left="-5" w:right="109"/>
        <w:rPr>
          <w:sz w:val="22"/>
        </w:rPr>
      </w:pPr>
    </w:p>
    <w:p w14:paraId="147CA272" w14:textId="01685C42" w:rsidR="006A466B" w:rsidRPr="006A466B" w:rsidRDefault="006A466B" w:rsidP="006A466B">
      <w:pPr>
        <w:ind w:left="-5" w:right="109"/>
        <w:rPr>
          <w:sz w:val="22"/>
        </w:rPr>
      </w:pPr>
      <w:r w:rsidRPr="006A466B">
        <w:rPr>
          <w:sz w:val="22"/>
        </w:rPr>
        <w:lastRenderedPageBreak/>
        <w:t>Speakers:</w:t>
      </w:r>
    </w:p>
    <w:p w14:paraId="0C709D80" w14:textId="77777777" w:rsidR="006A466B" w:rsidRPr="006A466B" w:rsidRDefault="006A466B" w:rsidP="006A466B">
      <w:pPr>
        <w:ind w:left="-5" w:right="109"/>
        <w:rPr>
          <w:sz w:val="22"/>
        </w:rPr>
      </w:pPr>
      <w:r w:rsidRPr="006A466B">
        <w:rPr>
          <w:sz w:val="22"/>
        </w:rPr>
        <w:t>Virginia Sardone, Director, Office of Affordable Housing Programs, Office of Community</w:t>
      </w:r>
    </w:p>
    <w:p w14:paraId="5756DFCF" w14:textId="77777777" w:rsidR="006A466B" w:rsidRPr="006A466B" w:rsidRDefault="006A466B" w:rsidP="006A466B">
      <w:pPr>
        <w:ind w:left="-5" w:right="109"/>
        <w:rPr>
          <w:sz w:val="22"/>
        </w:rPr>
      </w:pPr>
      <w:r w:rsidRPr="006A466B">
        <w:rPr>
          <w:sz w:val="22"/>
        </w:rPr>
        <w:t>Planning and Development, U.S. Department of Housing and Urban Development,</w:t>
      </w:r>
    </w:p>
    <w:p w14:paraId="3AD4FDC3" w14:textId="18F51B2B" w:rsidR="006A466B" w:rsidRDefault="006A466B" w:rsidP="006A466B">
      <w:pPr>
        <w:ind w:left="-5" w:right="109"/>
        <w:rPr>
          <w:sz w:val="22"/>
        </w:rPr>
      </w:pPr>
      <w:r w:rsidRPr="006A466B">
        <w:rPr>
          <w:sz w:val="22"/>
        </w:rPr>
        <w:t>Washington, DC</w:t>
      </w:r>
    </w:p>
    <w:p w14:paraId="0E1FFF3A" w14:textId="77777777" w:rsidR="006A466B" w:rsidRPr="006A466B" w:rsidRDefault="006A466B" w:rsidP="006A466B">
      <w:pPr>
        <w:ind w:left="-5" w:right="109"/>
        <w:rPr>
          <w:sz w:val="22"/>
        </w:rPr>
      </w:pPr>
    </w:p>
    <w:p w14:paraId="1817FB75" w14:textId="77777777" w:rsidR="006A466B" w:rsidRPr="006A466B" w:rsidRDefault="006A466B" w:rsidP="006A466B">
      <w:pPr>
        <w:ind w:left="-5" w:right="109"/>
        <w:rPr>
          <w:sz w:val="22"/>
        </w:rPr>
      </w:pPr>
      <w:r w:rsidRPr="006A466B">
        <w:rPr>
          <w:sz w:val="22"/>
        </w:rPr>
        <w:t>Karen DeBlasio, Division Director, Program Coordination and Analysis Division, Office of</w:t>
      </w:r>
    </w:p>
    <w:p w14:paraId="6B167445" w14:textId="77777777" w:rsidR="006A466B" w:rsidRPr="006A466B" w:rsidRDefault="006A466B" w:rsidP="006A466B">
      <w:pPr>
        <w:ind w:left="-5" w:right="109"/>
        <w:rPr>
          <w:sz w:val="22"/>
        </w:rPr>
      </w:pPr>
      <w:r w:rsidRPr="006A466B">
        <w:rPr>
          <w:sz w:val="22"/>
        </w:rPr>
        <w:t>Special Needs Assistance Programs, U.S. Department of Housing and Urban</w:t>
      </w:r>
    </w:p>
    <w:p w14:paraId="577760D1" w14:textId="7C8F118C" w:rsidR="006A466B" w:rsidRDefault="006A466B" w:rsidP="006A466B">
      <w:pPr>
        <w:ind w:left="-5" w:right="109"/>
        <w:rPr>
          <w:sz w:val="22"/>
        </w:rPr>
      </w:pPr>
      <w:r w:rsidRPr="006A466B">
        <w:rPr>
          <w:sz w:val="22"/>
        </w:rPr>
        <w:t>Development, Washington, DC</w:t>
      </w:r>
    </w:p>
    <w:p w14:paraId="17A11645" w14:textId="77777777" w:rsidR="006A466B" w:rsidRPr="006A466B" w:rsidRDefault="006A466B" w:rsidP="006A466B">
      <w:pPr>
        <w:ind w:left="-5" w:right="109"/>
        <w:rPr>
          <w:sz w:val="22"/>
        </w:rPr>
      </w:pPr>
    </w:p>
    <w:p w14:paraId="19CA258B" w14:textId="77777777" w:rsidR="006A466B" w:rsidRPr="006A466B" w:rsidRDefault="006A466B" w:rsidP="006A466B">
      <w:pPr>
        <w:ind w:left="-5" w:right="109"/>
        <w:rPr>
          <w:sz w:val="22"/>
        </w:rPr>
      </w:pPr>
      <w:r w:rsidRPr="006A466B">
        <w:rPr>
          <w:sz w:val="22"/>
        </w:rPr>
        <w:t xml:space="preserve">Jessie </w:t>
      </w:r>
      <w:proofErr w:type="spellStart"/>
      <w:r w:rsidRPr="006A466B">
        <w:rPr>
          <w:sz w:val="22"/>
        </w:rPr>
        <w:t>Handforth-Kome</w:t>
      </w:r>
      <w:proofErr w:type="spellEnd"/>
      <w:r w:rsidRPr="006A466B">
        <w:rPr>
          <w:sz w:val="22"/>
        </w:rPr>
        <w:t>, Director, Office of Block Grant Assistance, Office of Community</w:t>
      </w:r>
    </w:p>
    <w:p w14:paraId="7B0F0362" w14:textId="77777777" w:rsidR="006A466B" w:rsidRPr="006A466B" w:rsidRDefault="006A466B" w:rsidP="006A466B">
      <w:pPr>
        <w:ind w:left="-5" w:right="109"/>
        <w:rPr>
          <w:sz w:val="22"/>
        </w:rPr>
      </w:pPr>
      <w:r w:rsidRPr="006A466B">
        <w:rPr>
          <w:sz w:val="22"/>
        </w:rPr>
        <w:t>Planning and Development, U.S. Department of Housing and Urban Development,</w:t>
      </w:r>
    </w:p>
    <w:p w14:paraId="40EA2081" w14:textId="0A01C828" w:rsidR="006A466B" w:rsidRDefault="006A466B" w:rsidP="006A466B">
      <w:pPr>
        <w:ind w:left="-5" w:right="109"/>
        <w:rPr>
          <w:sz w:val="22"/>
        </w:rPr>
      </w:pPr>
      <w:r w:rsidRPr="006A466B">
        <w:rPr>
          <w:sz w:val="22"/>
        </w:rPr>
        <w:t>Washington, DC</w:t>
      </w:r>
    </w:p>
    <w:p w14:paraId="25744351" w14:textId="78472FC6" w:rsidR="00DE3494" w:rsidRDefault="00DE3494">
      <w:pPr>
        <w:ind w:left="-5" w:right="109"/>
        <w:rPr>
          <w:sz w:val="22"/>
          <w:u w:val="single"/>
        </w:rPr>
      </w:pPr>
    </w:p>
    <w:p w14:paraId="5E00A55B" w14:textId="77777777" w:rsidR="00DE3494" w:rsidRDefault="00DE3494">
      <w:pPr>
        <w:ind w:left="-5" w:right="109"/>
        <w:rPr>
          <w:sz w:val="22"/>
          <w:u w:val="single"/>
        </w:rPr>
      </w:pPr>
    </w:p>
    <w:p w14:paraId="1E2A127A" w14:textId="42A7F0C4" w:rsidR="00FE0C44" w:rsidRPr="008B7803" w:rsidRDefault="00FE0C44" w:rsidP="00FE0C44">
      <w:pPr>
        <w:ind w:left="-5" w:right="109"/>
        <w:rPr>
          <w:sz w:val="22"/>
        </w:rPr>
      </w:pPr>
      <w:r>
        <w:rPr>
          <w:sz w:val="22"/>
        </w:rPr>
        <w:t>1</w:t>
      </w:r>
      <w:r w:rsidRPr="008B7803">
        <w:rPr>
          <w:sz w:val="22"/>
        </w:rPr>
        <w:t>1:</w:t>
      </w:r>
      <w:r>
        <w:rPr>
          <w:sz w:val="22"/>
        </w:rPr>
        <w:t>30</w:t>
      </w:r>
      <w:r w:rsidRPr="008B7803">
        <w:rPr>
          <w:sz w:val="22"/>
        </w:rPr>
        <w:t xml:space="preserve"> </w:t>
      </w:r>
      <w:r w:rsidR="00E81CA0">
        <w:rPr>
          <w:sz w:val="22"/>
        </w:rPr>
        <w:t>a</w:t>
      </w:r>
      <w:r w:rsidRPr="008B7803">
        <w:rPr>
          <w:sz w:val="22"/>
        </w:rPr>
        <w:t xml:space="preserve">m – </w:t>
      </w:r>
      <w:r>
        <w:rPr>
          <w:sz w:val="22"/>
        </w:rPr>
        <w:t xml:space="preserve">12:30 </w:t>
      </w:r>
      <w:r w:rsidRPr="008B7803">
        <w:rPr>
          <w:sz w:val="22"/>
        </w:rPr>
        <w:t xml:space="preserve">pm </w:t>
      </w:r>
      <w:r>
        <w:rPr>
          <w:sz w:val="22"/>
        </w:rPr>
        <w:t>E</w:t>
      </w:r>
      <w:r w:rsidRPr="008B7803">
        <w:rPr>
          <w:sz w:val="22"/>
        </w:rPr>
        <w:t>T</w:t>
      </w:r>
    </w:p>
    <w:p w14:paraId="4F139707" w14:textId="6733DD2A" w:rsidR="00FE0C44" w:rsidRDefault="00FE0C44" w:rsidP="00FE0C44">
      <w:pPr>
        <w:spacing w:after="26" w:line="259" w:lineRule="auto"/>
        <w:ind w:left="-5" w:right="0"/>
        <w:rPr>
          <w:b/>
          <w:sz w:val="24"/>
          <w:szCs w:val="24"/>
        </w:rPr>
      </w:pPr>
      <w:r w:rsidRPr="00F37CBA">
        <w:rPr>
          <w:b/>
          <w:sz w:val="24"/>
          <w:szCs w:val="24"/>
          <w:u w:val="single" w:color="000000"/>
        </w:rPr>
        <w:t>CONCURRENT SESSIONS</w:t>
      </w:r>
      <w:r w:rsidRPr="00F37CBA">
        <w:rPr>
          <w:b/>
          <w:sz w:val="24"/>
          <w:szCs w:val="24"/>
        </w:rPr>
        <w:t xml:space="preserve"> </w:t>
      </w:r>
    </w:p>
    <w:p w14:paraId="4BB88733" w14:textId="77777777" w:rsidR="00B801AC" w:rsidRPr="00F37CBA" w:rsidRDefault="00B801AC" w:rsidP="00FE0C44">
      <w:pPr>
        <w:spacing w:after="26" w:line="259" w:lineRule="auto"/>
        <w:ind w:left="-5" w:right="0"/>
        <w:rPr>
          <w:sz w:val="24"/>
          <w:szCs w:val="24"/>
        </w:rPr>
      </w:pPr>
    </w:p>
    <w:p w14:paraId="06D841B9" w14:textId="69109B12" w:rsidR="001D5E81" w:rsidRDefault="008A2A17" w:rsidP="001D5E81">
      <w:pPr>
        <w:ind w:left="0" w:right="109" w:firstLine="0"/>
        <w:rPr>
          <w:sz w:val="24"/>
          <w:szCs w:val="24"/>
        </w:rPr>
      </w:pPr>
      <w:r>
        <w:rPr>
          <w:b/>
          <w:bCs/>
          <w:i/>
          <w:iCs/>
          <w:color w:val="FF0000"/>
          <w:sz w:val="24"/>
          <w:szCs w:val="24"/>
        </w:rPr>
        <w:t>*</w:t>
      </w:r>
      <w:r w:rsidR="008C6510">
        <w:rPr>
          <w:b/>
          <w:bCs/>
          <w:i/>
          <w:iCs/>
          <w:sz w:val="24"/>
          <w:szCs w:val="24"/>
        </w:rPr>
        <w:t>ORLANDO’S GROUNDBREAKING AFFORDABLE HOUSING PROJECTS</w:t>
      </w:r>
    </w:p>
    <w:p w14:paraId="0B9EE53D" w14:textId="6C43F9EF" w:rsidR="001D5E81" w:rsidRPr="006A466B" w:rsidRDefault="001D5E81" w:rsidP="001D5E81">
      <w:pPr>
        <w:ind w:left="0" w:right="109" w:firstLine="0"/>
        <w:rPr>
          <w:sz w:val="22"/>
        </w:rPr>
      </w:pPr>
      <w:r w:rsidRPr="006A466B">
        <w:rPr>
          <w:rFonts w:eastAsia="Times New Roman"/>
          <w:sz w:val="22"/>
        </w:rPr>
        <w:t>Catchlight Crossings by Housing for Tomorrow is Universal Destinations &amp; Experiences first-of-its-kind approach designed to help provide an innovative solution to address Orlando’s critical need for affordable housing, by creating 1,000 unit affordable/mixed-income multi-family housing development, with a tuition-free Bezos Academy preschool.</w:t>
      </w:r>
    </w:p>
    <w:p w14:paraId="69CCFD8B" w14:textId="77777777" w:rsidR="001D5E81" w:rsidRPr="006A466B" w:rsidRDefault="001D5E81" w:rsidP="001D5E81">
      <w:pPr>
        <w:shd w:val="clear" w:color="auto" w:fill="FFFFFF"/>
        <w:spacing w:before="100" w:beforeAutospacing="1" w:after="100" w:afterAutospacing="1" w:line="240" w:lineRule="auto"/>
        <w:ind w:left="0" w:right="0" w:firstLine="0"/>
        <w:rPr>
          <w:rFonts w:eastAsia="Times New Roman"/>
          <w:color w:val="222222"/>
          <w:sz w:val="22"/>
        </w:rPr>
      </w:pPr>
      <w:r w:rsidRPr="006A466B">
        <w:rPr>
          <w:rFonts w:eastAsia="Times New Roman"/>
          <w:sz w:val="22"/>
        </w:rPr>
        <w:t>Included in this session will be an update on Universal’s proposed commuter rail station adjacent to Catchlight Crossings and an overview of Universal Studios Epic Universe.</w:t>
      </w:r>
    </w:p>
    <w:p w14:paraId="719833EB" w14:textId="7D6D6039" w:rsidR="00C835C2" w:rsidRPr="006A466B" w:rsidRDefault="00C835C2" w:rsidP="00FE0C44">
      <w:pPr>
        <w:ind w:left="0" w:right="109" w:firstLine="0"/>
        <w:rPr>
          <w:sz w:val="22"/>
        </w:rPr>
      </w:pPr>
    </w:p>
    <w:p w14:paraId="68116609" w14:textId="776A53CD" w:rsidR="00C835C2" w:rsidRPr="006A466B" w:rsidRDefault="00C835C2" w:rsidP="00FE0C44">
      <w:pPr>
        <w:ind w:left="0" w:right="109" w:firstLine="0"/>
        <w:rPr>
          <w:sz w:val="22"/>
        </w:rPr>
      </w:pPr>
      <w:r w:rsidRPr="006A466B">
        <w:rPr>
          <w:sz w:val="22"/>
        </w:rPr>
        <w:t>Moderator:</w:t>
      </w:r>
      <w:r w:rsidR="001D5E81" w:rsidRPr="006A466B">
        <w:rPr>
          <w:sz w:val="22"/>
        </w:rPr>
        <w:t xml:space="preserve"> Oren J. Henry, Director of Housing and Community Development, Orlando, FL</w:t>
      </w:r>
    </w:p>
    <w:p w14:paraId="53A04B8C" w14:textId="477F1D10" w:rsidR="00C835C2" w:rsidRPr="006A466B" w:rsidRDefault="00C835C2" w:rsidP="00FE0C44">
      <w:pPr>
        <w:ind w:left="0" w:right="109" w:firstLine="0"/>
        <w:rPr>
          <w:sz w:val="22"/>
        </w:rPr>
      </w:pPr>
    </w:p>
    <w:p w14:paraId="728ADB88" w14:textId="6A2F6DCD" w:rsidR="00C835C2" w:rsidRPr="006A466B" w:rsidRDefault="00C835C2" w:rsidP="00FE0C44">
      <w:pPr>
        <w:ind w:left="0" w:right="109" w:firstLine="0"/>
        <w:rPr>
          <w:sz w:val="22"/>
        </w:rPr>
      </w:pPr>
      <w:r w:rsidRPr="006A466B">
        <w:rPr>
          <w:sz w:val="22"/>
        </w:rPr>
        <w:t>Speakers:</w:t>
      </w:r>
      <w:r w:rsidR="001D5E81" w:rsidRPr="006A466B">
        <w:rPr>
          <w:sz w:val="22"/>
        </w:rPr>
        <w:t xml:space="preserve"> Wendover Housing Partners</w:t>
      </w:r>
    </w:p>
    <w:p w14:paraId="38943F3E" w14:textId="2B7CF3DB" w:rsidR="001D5E81" w:rsidRPr="006A466B" w:rsidRDefault="001D5E81" w:rsidP="00FE0C44">
      <w:pPr>
        <w:ind w:left="0" w:right="109" w:firstLine="0"/>
        <w:rPr>
          <w:sz w:val="22"/>
        </w:rPr>
      </w:pPr>
      <w:r w:rsidRPr="006A466B">
        <w:rPr>
          <w:sz w:val="22"/>
        </w:rPr>
        <w:tab/>
        <w:t xml:space="preserve">       Universal Destinations &amp; Experiences</w:t>
      </w:r>
    </w:p>
    <w:p w14:paraId="31553031" w14:textId="2C26A863" w:rsidR="00C835C2" w:rsidRDefault="00C835C2" w:rsidP="00FE0C44">
      <w:pPr>
        <w:ind w:left="0" w:right="109" w:firstLine="0"/>
        <w:rPr>
          <w:sz w:val="24"/>
          <w:szCs w:val="24"/>
        </w:rPr>
      </w:pPr>
    </w:p>
    <w:p w14:paraId="6216969C" w14:textId="2762AE91" w:rsidR="00C835C2" w:rsidRDefault="00C835C2" w:rsidP="00FE0C44">
      <w:pPr>
        <w:ind w:left="0" w:right="109" w:firstLine="0"/>
        <w:rPr>
          <w:b/>
          <w:bCs/>
          <w:i/>
          <w:iCs/>
          <w:sz w:val="24"/>
          <w:szCs w:val="24"/>
        </w:rPr>
      </w:pPr>
      <w:r w:rsidRPr="00850BFF">
        <w:rPr>
          <w:b/>
          <w:bCs/>
          <w:i/>
          <w:iCs/>
          <w:sz w:val="24"/>
          <w:szCs w:val="24"/>
        </w:rPr>
        <w:t>BREAKING</w:t>
      </w:r>
      <w:r>
        <w:rPr>
          <w:b/>
          <w:bCs/>
          <w:i/>
          <w:iCs/>
          <w:sz w:val="24"/>
          <w:szCs w:val="24"/>
        </w:rPr>
        <w:t xml:space="preserve"> DOWN IDIS REPORTS</w:t>
      </w:r>
    </w:p>
    <w:p w14:paraId="3B9C7CD2" w14:textId="32A9E05B" w:rsidR="00C835C2" w:rsidRPr="006A466B" w:rsidRDefault="00C835C2" w:rsidP="00FE0C44">
      <w:pPr>
        <w:ind w:left="0" w:right="109" w:firstLine="0"/>
        <w:rPr>
          <w:sz w:val="22"/>
        </w:rPr>
      </w:pPr>
      <w:r w:rsidRPr="006A466B">
        <w:rPr>
          <w:sz w:val="22"/>
        </w:rPr>
        <w:t xml:space="preserve">Ever wonder exactly how to do the PR26 or read </w:t>
      </w:r>
      <w:r w:rsidR="00134B1F" w:rsidRPr="006A466B">
        <w:rPr>
          <w:sz w:val="22"/>
        </w:rPr>
        <w:t>PR56</w:t>
      </w:r>
      <w:r w:rsidRPr="006A466B">
        <w:rPr>
          <w:sz w:val="22"/>
        </w:rPr>
        <w:t xml:space="preserve"> for timeliness? This session will break down several IDIS reports, how to pull, understand and use the reports effectively.</w:t>
      </w:r>
    </w:p>
    <w:p w14:paraId="6AA3B315" w14:textId="251A2A10" w:rsidR="00C835C2" w:rsidRPr="006A466B" w:rsidRDefault="00C835C2" w:rsidP="00FE0C44">
      <w:pPr>
        <w:ind w:left="0" w:right="109" w:firstLine="0"/>
        <w:rPr>
          <w:sz w:val="22"/>
        </w:rPr>
      </w:pPr>
    </w:p>
    <w:p w14:paraId="77CC5DD5" w14:textId="41B7F76B" w:rsidR="00C835C2" w:rsidRPr="006A466B" w:rsidRDefault="00C835C2" w:rsidP="00FE0C44">
      <w:pPr>
        <w:ind w:left="0" w:right="109" w:firstLine="0"/>
        <w:rPr>
          <w:sz w:val="22"/>
        </w:rPr>
      </w:pPr>
      <w:r w:rsidRPr="006A466B">
        <w:rPr>
          <w:sz w:val="22"/>
        </w:rPr>
        <w:t>Moderator:</w:t>
      </w:r>
      <w:r w:rsidR="00D83277" w:rsidRPr="006A466B">
        <w:rPr>
          <w:sz w:val="22"/>
        </w:rPr>
        <w:t xml:space="preserve"> </w:t>
      </w:r>
      <w:r w:rsidR="00FD7966" w:rsidRPr="006A466B">
        <w:rPr>
          <w:sz w:val="22"/>
        </w:rPr>
        <w:t>Elizabeth</w:t>
      </w:r>
      <w:r w:rsidR="00D83277" w:rsidRPr="006A466B">
        <w:rPr>
          <w:sz w:val="22"/>
        </w:rPr>
        <w:t xml:space="preserve"> </w:t>
      </w:r>
      <w:proofErr w:type="spellStart"/>
      <w:r w:rsidR="00D83277" w:rsidRPr="006A466B">
        <w:rPr>
          <w:sz w:val="22"/>
        </w:rPr>
        <w:t>McNanny</w:t>
      </w:r>
      <w:proofErr w:type="spellEnd"/>
      <w:r w:rsidR="00D83277" w:rsidRPr="006A466B">
        <w:rPr>
          <w:sz w:val="22"/>
        </w:rPr>
        <w:t>, CDBG Program Consultant, Caldwell, ID</w:t>
      </w:r>
    </w:p>
    <w:p w14:paraId="3E848BD1" w14:textId="7DF4A105" w:rsidR="00C835C2" w:rsidRPr="006A466B" w:rsidRDefault="00C835C2" w:rsidP="00FE0C44">
      <w:pPr>
        <w:ind w:left="0" w:right="109" w:firstLine="0"/>
        <w:rPr>
          <w:sz w:val="22"/>
        </w:rPr>
      </w:pPr>
    </w:p>
    <w:p w14:paraId="25163950" w14:textId="297DC170" w:rsidR="00C835C2" w:rsidRPr="006A466B" w:rsidRDefault="00C835C2" w:rsidP="00FE0C44">
      <w:pPr>
        <w:ind w:left="0" w:right="109" w:firstLine="0"/>
        <w:rPr>
          <w:sz w:val="22"/>
        </w:rPr>
      </w:pPr>
      <w:r w:rsidRPr="006A466B">
        <w:rPr>
          <w:sz w:val="22"/>
        </w:rPr>
        <w:t>Speakers:</w:t>
      </w:r>
      <w:r w:rsidR="00FD7966" w:rsidRPr="006A466B">
        <w:rPr>
          <w:sz w:val="22"/>
        </w:rPr>
        <w:t xml:space="preserve"> </w:t>
      </w:r>
      <w:r w:rsidRPr="006A466B">
        <w:rPr>
          <w:sz w:val="22"/>
        </w:rPr>
        <w:t xml:space="preserve">Heather Johnson, </w:t>
      </w:r>
      <w:r w:rsidR="005F0F26" w:rsidRPr="006A466B">
        <w:rPr>
          <w:sz w:val="22"/>
        </w:rPr>
        <w:t xml:space="preserve">Community Development Resources Manager, </w:t>
      </w:r>
      <w:r w:rsidRPr="006A466B">
        <w:rPr>
          <w:sz w:val="22"/>
        </w:rPr>
        <w:t>Davenport IA</w:t>
      </w:r>
    </w:p>
    <w:p w14:paraId="0A924275" w14:textId="10676130" w:rsidR="008C6510" w:rsidRPr="006A466B" w:rsidRDefault="008C6510" w:rsidP="00FE0C44">
      <w:pPr>
        <w:ind w:left="0" w:right="109" w:firstLine="0"/>
        <w:rPr>
          <w:sz w:val="22"/>
        </w:rPr>
      </w:pPr>
    </w:p>
    <w:p w14:paraId="1EC34C24" w14:textId="47671FCE" w:rsidR="000C6BA8" w:rsidRPr="000C6BA8" w:rsidRDefault="000C6BA8" w:rsidP="000C6BA8">
      <w:pPr>
        <w:shd w:val="clear" w:color="auto" w:fill="FFFFFF"/>
        <w:spacing w:after="0" w:line="240" w:lineRule="auto"/>
        <w:ind w:left="0" w:right="0" w:firstLine="0"/>
        <w:rPr>
          <w:rFonts w:eastAsia="Times New Roman"/>
          <w:color w:val="222222"/>
          <w:sz w:val="24"/>
          <w:szCs w:val="24"/>
        </w:rPr>
      </w:pPr>
      <w:r>
        <w:rPr>
          <w:rFonts w:eastAsia="Times New Roman"/>
          <w:b/>
          <w:bCs/>
          <w:color w:val="FF0000"/>
          <w:sz w:val="24"/>
          <w:szCs w:val="24"/>
        </w:rPr>
        <w:t>*</w:t>
      </w:r>
      <w:r w:rsidRPr="000C6BA8">
        <w:rPr>
          <w:rFonts w:eastAsia="Times New Roman"/>
          <w:b/>
          <w:bCs/>
          <w:color w:val="222222"/>
          <w:sz w:val="24"/>
          <w:szCs w:val="24"/>
        </w:rPr>
        <w:t>HOME-ARP Update </w:t>
      </w:r>
    </w:p>
    <w:p w14:paraId="454CBCDF" w14:textId="77777777" w:rsidR="000C6BA8" w:rsidRPr="000C6BA8" w:rsidRDefault="000C6BA8" w:rsidP="000C6BA8">
      <w:pPr>
        <w:shd w:val="clear" w:color="auto" w:fill="FFFFFF"/>
        <w:spacing w:after="0" w:line="240" w:lineRule="auto"/>
        <w:ind w:left="0" w:right="0" w:firstLine="0"/>
        <w:rPr>
          <w:rFonts w:eastAsia="Times New Roman"/>
          <w:color w:val="222222"/>
          <w:sz w:val="22"/>
        </w:rPr>
      </w:pPr>
      <w:r w:rsidRPr="000C6BA8">
        <w:rPr>
          <w:rFonts w:eastAsia="Times New Roman"/>
          <w:color w:val="222222"/>
          <w:sz w:val="22"/>
        </w:rPr>
        <w:t>The session will provide the latest HOME-ARP program news and program compliance requirement updates from HUD headquarters.</w:t>
      </w:r>
    </w:p>
    <w:p w14:paraId="2BF68EE7" w14:textId="77777777" w:rsidR="000C6BA8" w:rsidRPr="000C6BA8" w:rsidRDefault="000C6BA8" w:rsidP="000C6BA8">
      <w:pPr>
        <w:shd w:val="clear" w:color="auto" w:fill="FFFFFF"/>
        <w:spacing w:after="0" w:line="240" w:lineRule="auto"/>
        <w:ind w:left="0" w:right="0" w:firstLine="0"/>
        <w:rPr>
          <w:rFonts w:eastAsia="Times New Roman"/>
          <w:color w:val="222222"/>
          <w:sz w:val="22"/>
        </w:rPr>
      </w:pPr>
    </w:p>
    <w:p w14:paraId="2CD5103B" w14:textId="77777777" w:rsidR="000C6BA8" w:rsidRPr="000C6BA8" w:rsidRDefault="000C6BA8" w:rsidP="000C6BA8">
      <w:pPr>
        <w:shd w:val="clear" w:color="auto" w:fill="FFFFFF"/>
        <w:spacing w:after="0" w:line="240" w:lineRule="auto"/>
        <w:ind w:left="0" w:right="0" w:firstLine="0"/>
        <w:rPr>
          <w:rFonts w:eastAsia="Times New Roman"/>
          <w:color w:val="222222"/>
          <w:sz w:val="22"/>
        </w:rPr>
      </w:pPr>
      <w:r w:rsidRPr="000C6BA8">
        <w:rPr>
          <w:rFonts w:eastAsia="Times New Roman"/>
          <w:color w:val="222222"/>
          <w:sz w:val="22"/>
        </w:rPr>
        <w:t>Moderator: Vicki Watson, NCDA Executive Director</w:t>
      </w:r>
    </w:p>
    <w:p w14:paraId="04DC78E2" w14:textId="77777777" w:rsidR="000C6BA8" w:rsidRPr="000C6BA8" w:rsidRDefault="000C6BA8" w:rsidP="000C6BA8">
      <w:pPr>
        <w:shd w:val="clear" w:color="auto" w:fill="FFFFFF"/>
        <w:spacing w:after="0" w:line="240" w:lineRule="auto"/>
        <w:ind w:left="0" w:right="0" w:firstLine="0"/>
        <w:rPr>
          <w:rFonts w:eastAsia="Times New Roman"/>
          <w:color w:val="222222"/>
          <w:sz w:val="22"/>
        </w:rPr>
      </w:pPr>
    </w:p>
    <w:p w14:paraId="19163A97" w14:textId="77777777" w:rsidR="000C6BA8" w:rsidRPr="000C6BA8" w:rsidRDefault="000C6BA8" w:rsidP="000C6BA8">
      <w:pPr>
        <w:shd w:val="clear" w:color="auto" w:fill="FFFFFF"/>
        <w:spacing w:after="0" w:line="240" w:lineRule="auto"/>
        <w:ind w:left="0" w:right="0" w:firstLine="0"/>
        <w:rPr>
          <w:rFonts w:eastAsia="Times New Roman"/>
          <w:color w:val="222222"/>
          <w:sz w:val="22"/>
        </w:rPr>
      </w:pPr>
      <w:r w:rsidRPr="000C6BA8">
        <w:rPr>
          <w:rFonts w:eastAsia="Times New Roman"/>
          <w:color w:val="222222"/>
          <w:sz w:val="22"/>
        </w:rPr>
        <w:t>Presenters: </w:t>
      </w:r>
    </w:p>
    <w:p w14:paraId="04D26716" w14:textId="77777777" w:rsidR="000C6BA8" w:rsidRPr="000C6BA8" w:rsidRDefault="000C6BA8" w:rsidP="000C6BA8">
      <w:pPr>
        <w:shd w:val="clear" w:color="auto" w:fill="FFFFFF"/>
        <w:spacing w:after="0" w:line="240" w:lineRule="auto"/>
        <w:ind w:left="0" w:right="0" w:firstLine="0"/>
        <w:rPr>
          <w:rFonts w:eastAsia="Times New Roman"/>
          <w:color w:val="222222"/>
          <w:sz w:val="22"/>
        </w:rPr>
      </w:pPr>
      <w:r w:rsidRPr="000C6BA8">
        <w:rPr>
          <w:rFonts w:eastAsia="Times New Roman"/>
          <w:color w:val="222222"/>
          <w:sz w:val="22"/>
        </w:rPr>
        <w:t>Virginia Sardone, Director, Office of Affordable Housing Programs, Office of Community Planning and Development, U.S. Department of Housing and Urban Development, Washington, DC</w:t>
      </w:r>
    </w:p>
    <w:p w14:paraId="16C95B43" w14:textId="7B3E4AED" w:rsidR="000C6BA8" w:rsidRPr="006A466B" w:rsidRDefault="000C6BA8" w:rsidP="000C6BA8">
      <w:pPr>
        <w:shd w:val="clear" w:color="auto" w:fill="FFFFFF"/>
        <w:spacing w:after="0" w:line="240" w:lineRule="auto"/>
        <w:ind w:left="0" w:right="0" w:firstLine="0"/>
        <w:rPr>
          <w:rFonts w:eastAsia="Times New Roman"/>
          <w:color w:val="222222"/>
          <w:sz w:val="22"/>
        </w:rPr>
      </w:pPr>
      <w:r w:rsidRPr="000C6BA8">
        <w:rPr>
          <w:rFonts w:eastAsia="Times New Roman"/>
          <w:color w:val="222222"/>
          <w:sz w:val="22"/>
        </w:rPr>
        <w:lastRenderedPageBreak/>
        <w:t>Henrietta Owusu, Director, Program Policy Division, Office of Affordable Housing Programs, Office of Community Planning and Development, U.S. Department of Housing and Urban Development, Washington, DC</w:t>
      </w:r>
    </w:p>
    <w:p w14:paraId="1FCD54FE" w14:textId="77777777" w:rsidR="000C6BA8" w:rsidRPr="000C6BA8" w:rsidRDefault="000C6BA8" w:rsidP="000C6BA8">
      <w:pPr>
        <w:shd w:val="clear" w:color="auto" w:fill="FFFFFF"/>
        <w:spacing w:after="0" w:line="240" w:lineRule="auto"/>
        <w:ind w:left="0" w:right="0" w:firstLine="0"/>
        <w:rPr>
          <w:rFonts w:ascii="Calibri" w:eastAsia="Times New Roman" w:hAnsi="Calibri" w:cs="Calibri"/>
          <w:color w:val="222222"/>
          <w:sz w:val="22"/>
        </w:rPr>
      </w:pPr>
    </w:p>
    <w:p w14:paraId="6EF1F872" w14:textId="77777777" w:rsidR="008C6510" w:rsidRPr="008C6510" w:rsidRDefault="008C6510" w:rsidP="00FE0C44">
      <w:pPr>
        <w:ind w:left="0" w:right="109" w:firstLine="0"/>
        <w:rPr>
          <w:b/>
          <w:bCs/>
          <w:i/>
          <w:iCs/>
          <w:sz w:val="24"/>
          <w:szCs w:val="24"/>
        </w:rPr>
      </w:pPr>
    </w:p>
    <w:p w14:paraId="2E514FF5" w14:textId="77777777" w:rsidR="00265CD0" w:rsidRPr="008B7803" w:rsidRDefault="00265CD0">
      <w:pPr>
        <w:ind w:left="-5" w:right="109"/>
        <w:rPr>
          <w:sz w:val="22"/>
        </w:rPr>
      </w:pPr>
    </w:p>
    <w:p w14:paraId="511DF3ED" w14:textId="5AEFCA0D" w:rsidR="00660DEE" w:rsidRDefault="00660DEE">
      <w:pPr>
        <w:ind w:left="-5" w:right="109"/>
        <w:rPr>
          <w:sz w:val="22"/>
        </w:rPr>
      </w:pPr>
      <w:r>
        <w:rPr>
          <w:sz w:val="22"/>
        </w:rPr>
        <w:t>12:</w:t>
      </w:r>
      <w:r w:rsidR="00FE0C44">
        <w:rPr>
          <w:sz w:val="22"/>
        </w:rPr>
        <w:t>30</w:t>
      </w:r>
      <w:r>
        <w:rPr>
          <w:sz w:val="22"/>
        </w:rPr>
        <w:t xml:space="preserve"> pm – 1</w:t>
      </w:r>
      <w:r w:rsidR="00C33548">
        <w:rPr>
          <w:sz w:val="22"/>
        </w:rPr>
        <w:t>:</w:t>
      </w:r>
      <w:r w:rsidR="00FE0C44">
        <w:rPr>
          <w:sz w:val="22"/>
        </w:rPr>
        <w:t>45</w:t>
      </w:r>
      <w:r>
        <w:rPr>
          <w:sz w:val="22"/>
        </w:rPr>
        <w:t xml:space="preserve"> pm </w:t>
      </w:r>
      <w:r w:rsidR="00FE0C44">
        <w:rPr>
          <w:sz w:val="22"/>
        </w:rPr>
        <w:t>E</w:t>
      </w:r>
      <w:r>
        <w:rPr>
          <w:sz w:val="22"/>
        </w:rPr>
        <w:t>T</w:t>
      </w:r>
    </w:p>
    <w:p w14:paraId="5FE3FFD4" w14:textId="77777777" w:rsidR="00660DEE" w:rsidRDefault="00660DEE" w:rsidP="00660DEE">
      <w:pPr>
        <w:ind w:left="-5" w:right="109"/>
        <w:rPr>
          <w:sz w:val="22"/>
        </w:rPr>
      </w:pPr>
      <w:r w:rsidRPr="008B7803">
        <w:rPr>
          <w:sz w:val="22"/>
        </w:rPr>
        <w:t>Lunch on your own</w:t>
      </w:r>
    </w:p>
    <w:p w14:paraId="7370693F" w14:textId="77777777" w:rsidR="002C6CD2" w:rsidRPr="008B7803" w:rsidRDefault="002C6CD2">
      <w:pPr>
        <w:ind w:left="-5" w:right="109"/>
        <w:rPr>
          <w:sz w:val="22"/>
        </w:rPr>
      </w:pPr>
    </w:p>
    <w:p w14:paraId="4D95B640" w14:textId="1333E71B" w:rsidR="00F23A9D" w:rsidRPr="008B7803" w:rsidRDefault="002C6CD2">
      <w:pPr>
        <w:ind w:left="-5" w:right="109"/>
        <w:rPr>
          <w:sz w:val="22"/>
        </w:rPr>
      </w:pPr>
      <w:r w:rsidRPr="008B7803">
        <w:rPr>
          <w:sz w:val="22"/>
        </w:rPr>
        <w:t>1:</w:t>
      </w:r>
      <w:r w:rsidR="00FE0C44">
        <w:rPr>
          <w:sz w:val="22"/>
        </w:rPr>
        <w:t>45</w:t>
      </w:r>
      <w:r w:rsidRPr="008B7803">
        <w:rPr>
          <w:sz w:val="22"/>
        </w:rPr>
        <w:t xml:space="preserve"> pm – 2:45 pm </w:t>
      </w:r>
      <w:r w:rsidR="00FE0C44">
        <w:rPr>
          <w:sz w:val="22"/>
        </w:rPr>
        <w:t>E</w:t>
      </w:r>
      <w:r w:rsidRPr="008B7803">
        <w:rPr>
          <w:sz w:val="22"/>
        </w:rPr>
        <w:t>T</w:t>
      </w:r>
    </w:p>
    <w:p w14:paraId="65C38199" w14:textId="44D600B3" w:rsidR="009D1F6B" w:rsidRDefault="004D44B6">
      <w:pPr>
        <w:spacing w:after="26" w:line="259" w:lineRule="auto"/>
        <w:ind w:left="-5" w:right="0"/>
        <w:rPr>
          <w:b/>
          <w:sz w:val="24"/>
          <w:szCs w:val="24"/>
        </w:rPr>
      </w:pPr>
      <w:r w:rsidRPr="00F37CBA">
        <w:rPr>
          <w:b/>
          <w:sz w:val="24"/>
          <w:szCs w:val="24"/>
          <w:u w:val="single" w:color="000000"/>
        </w:rPr>
        <w:t>CONCURRENT SESSIONS</w:t>
      </w:r>
      <w:r w:rsidRPr="00F37CBA">
        <w:rPr>
          <w:b/>
          <w:sz w:val="24"/>
          <w:szCs w:val="24"/>
        </w:rPr>
        <w:t xml:space="preserve"> </w:t>
      </w:r>
    </w:p>
    <w:p w14:paraId="60E5B3E9" w14:textId="77777777" w:rsidR="00B801AC" w:rsidRPr="00F37CBA" w:rsidRDefault="00B801AC">
      <w:pPr>
        <w:spacing w:after="26" w:line="259" w:lineRule="auto"/>
        <w:ind w:left="-5" w:right="0"/>
        <w:rPr>
          <w:sz w:val="24"/>
          <w:szCs w:val="24"/>
        </w:rPr>
      </w:pPr>
    </w:p>
    <w:p w14:paraId="520911FC" w14:textId="64FBB1D4" w:rsidR="00A36758" w:rsidRDefault="00740EAA" w:rsidP="00A36758">
      <w:pPr>
        <w:pStyle w:val="Heading2"/>
        <w:rPr>
          <w:i/>
          <w:iCs/>
          <w:sz w:val="24"/>
          <w:szCs w:val="24"/>
        </w:rPr>
      </w:pPr>
      <w:r>
        <w:rPr>
          <w:i/>
          <w:iCs/>
          <w:color w:val="FF0000"/>
          <w:sz w:val="24"/>
          <w:szCs w:val="24"/>
        </w:rPr>
        <w:t>*</w:t>
      </w:r>
      <w:r w:rsidR="002C6CD2" w:rsidRPr="00740EAA">
        <w:rPr>
          <w:i/>
          <w:iCs/>
          <w:sz w:val="24"/>
          <w:szCs w:val="24"/>
        </w:rPr>
        <w:t>CDBG</w:t>
      </w:r>
      <w:r w:rsidR="006F474F" w:rsidRPr="00740EAA">
        <w:rPr>
          <w:i/>
          <w:iCs/>
          <w:sz w:val="24"/>
          <w:szCs w:val="24"/>
        </w:rPr>
        <w:t xml:space="preserve"> </w:t>
      </w:r>
      <w:r w:rsidR="00470B16" w:rsidRPr="00740EAA">
        <w:rPr>
          <w:i/>
          <w:iCs/>
          <w:sz w:val="24"/>
          <w:szCs w:val="24"/>
        </w:rPr>
        <w:t>BEST</w:t>
      </w:r>
      <w:r w:rsidR="00470B16">
        <w:rPr>
          <w:i/>
          <w:iCs/>
          <w:sz w:val="24"/>
          <w:szCs w:val="24"/>
        </w:rPr>
        <w:t xml:space="preserve"> PRACTICES FOR PUBLIC SERVICES</w:t>
      </w:r>
    </w:p>
    <w:p w14:paraId="235A67EF" w14:textId="77F3B3A3" w:rsidR="00785EBC" w:rsidRPr="006A466B" w:rsidRDefault="00785EBC" w:rsidP="00785EBC">
      <w:pPr>
        <w:ind w:left="0" w:firstLine="0"/>
        <w:rPr>
          <w:sz w:val="22"/>
        </w:rPr>
      </w:pPr>
      <w:r w:rsidRPr="006A466B">
        <w:rPr>
          <w:sz w:val="22"/>
        </w:rPr>
        <w:t>Believe it or not, not every community uses its 15% for Public Services! Yet those who do have learned some best practices on managing these projects, working with non-profit agencies and how to focus on the priority needs of your community.</w:t>
      </w:r>
    </w:p>
    <w:p w14:paraId="5B3F7371" w14:textId="2C3CA060" w:rsidR="00785EBC" w:rsidRPr="006A466B" w:rsidRDefault="00785EBC" w:rsidP="00785EBC">
      <w:pPr>
        <w:ind w:left="0" w:firstLine="0"/>
        <w:rPr>
          <w:sz w:val="22"/>
        </w:rPr>
      </w:pPr>
    </w:p>
    <w:p w14:paraId="6340FADB" w14:textId="6594BECE" w:rsidR="00785EBC" w:rsidRPr="006A466B" w:rsidRDefault="00785EBC" w:rsidP="00785EBC">
      <w:pPr>
        <w:ind w:left="0" w:firstLine="0"/>
        <w:rPr>
          <w:sz w:val="22"/>
        </w:rPr>
      </w:pPr>
      <w:r w:rsidRPr="006A466B">
        <w:rPr>
          <w:sz w:val="22"/>
        </w:rPr>
        <w:t>Moderator:</w:t>
      </w:r>
      <w:r w:rsidR="00E8202E" w:rsidRPr="006A466B">
        <w:rPr>
          <w:sz w:val="22"/>
        </w:rPr>
        <w:t xml:space="preserve"> Treva Gilligan, Assistant Director of Community Development, Nashville, TN</w:t>
      </w:r>
    </w:p>
    <w:p w14:paraId="2ED981A9" w14:textId="77777777" w:rsidR="00785EBC" w:rsidRPr="006A466B" w:rsidRDefault="00785EBC" w:rsidP="00785EBC">
      <w:pPr>
        <w:ind w:left="0" w:firstLine="0"/>
        <w:rPr>
          <w:sz w:val="22"/>
        </w:rPr>
      </w:pPr>
    </w:p>
    <w:p w14:paraId="2CE1530D" w14:textId="26E1FE70" w:rsidR="00785EBC" w:rsidRPr="006A466B" w:rsidRDefault="00785EBC" w:rsidP="00785EBC">
      <w:pPr>
        <w:ind w:left="0" w:firstLine="0"/>
        <w:rPr>
          <w:sz w:val="22"/>
        </w:rPr>
      </w:pPr>
      <w:r w:rsidRPr="006A466B">
        <w:rPr>
          <w:sz w:val="22"/>
        </w:rPr>
        <w:t>Speakers:</w:t>
      </w:r>
      <w:r w:rsidR="00D04587" w:rsidRPr="006A466B">
        <w:rPr>
          <w:sz w:val="22"/>
        </w:rPr>
        <w:t xml:space="preserve"> Debra Rhinehart, Strategic Advisor, Seattle, WA</w:t>
      </w:r>
    </w:p>
    <w:p w14:paraId="46EAE228" w14:textId="19E0D819" w:rsidR="00740EAA" w:rsidRPr="006A466B" w:rsidRDefault="00740EAA" w:rsidP="00785EBC">
      <w:pPr>
        <w:ind w:left="0" w:firstLine="0"/>
        <w:rPr>
          <w:sz w:val="22"/>
        </w:rPr>
      </w:pPr>
      <w:r w:rsidRPr="006A466B">
        <w:rPr>
          <w:sz w:val="22"/>
        </w:rPr>
        <w:tab/>
        <w:t xml:space="preserve">       Shirletta Best, </w:t>
      </w:r>
      <w:r w:rsidR="00471266" w:rsidRPr="006A466B">
        <w:rPr>
          <w:sz w:val="22"/>
        </w:rPr>
        <w:t>Community Services Administrator, McKinney, TX</w:t>
      </w:r>
    </w:p>
    <w:p w14:paraId="282842C6" w14:textId="77777777" w:rsidR="00785EBC" w:rsidRPr="00785EBC" w:rsidRDefault="00785EBC" w:rsidP="00785EBC">
      <w:pPr>
        <w:ind w:left="0" w:firstLine="0"/>
        <w:rPr>
          <w:sz w:val="24"/>
          <w:szCs w:val="24"/>
        </w:rPr>
      </w:pPr>
    </w:p>
    <w:p w14:paraId="207E0AC5" w14:textId="77777777" w:rsidR="00265CD0" w:rsidRPr="008B7803" w:rsidRDefault="00265CD0" w:rsidP="00265CD0">
      <w:pPr>
        <w:ind w:left="0" w:firstLine="0"/>
        <w:rPr>
          <w:sz w:val="22"/>
        </w:rPr>
      </w:pPr>
    </w:p>
    <w:p w14:paraId="184FC611" w14:textId="36167681" w:rsidR="009D1F6B" w:rsidRDefault="004D44B6" w:rsidP="00226D9F">
      <w:pPr>
        <w:pStyle w:val="Heading2"/>
        <w:rPr>
          <w:i/>
          <w:iCs/>
          <w:sz w:val="24"/>
          <w:szCs w:val="24"/>
        </w:rPr>
      </w:pPr>
      <w:r w:rsidRPr="00850BFF">
        <w:rPr>
          <w:i/>
          <w:iCs/>
          <w:sz w:val="24"/>
          <w:szCs w:val="24"/>
        </w:rPr>
        <w:t>HOME</w:t>
      </w:r>
      <w:r w:rsidR="006F474F" w:rsidRPr="00850BFF">
        <w:rPr>
          <w:i/>
          <w:iCs/>
          <w:sz w:val="24"/>
          <w:szCs w:val="24"/>
        </w:rPr>
        <w:t xml:space="preserve"> </w:t>
      </w:r>
      <w:r w:rsidR="00D22D70" w:rsidRPr="00850BFF">
        <w:rPr>
          <w:i/>
          <w:iCs/>
          <w:sz w:val="24"/>
          <w:szCs w:val="24"/>
        </w:rPr>
        <w:t>TBRA and Other</w:t>
      </w:r>
      <w:r w:rsidR="00D22D70">
        <w:rPr>
          <w:i/>
          <w:iCs/>
          <w:sz w:val="24"/>
          <w:szCs w:val="24"/>
        </w:rPr>
        <w:t xml:space="preserve"> </w:t>
      </w:r>
      <w:r w:rsidR="003605DF">
        <w:rPr>
          <w:i/>
          <w:iCs/>
          <w:sz w:val="24"/>
          <w:szCs w:val="24"/>
        </w:rPr>
        <w:t xml:space="preserve">HOME </w:t>
      </w:r>
      <w:r w:rsidR="00D22D70">
        <w:rPr>
          <w:i/>
          <w:iCs/>
          <w:sz w:val="24"/>
          <w:szCs w:val="24"/>
        </w:rPr>
        <w:t>INITIATIVES</w:t>
      </w:r>
    </w:p>
    <w:p w14:paraId="191D57CE" w14:textId="741BACA8" w:rsidR="006F474F" w:rsidRPr="003F2489" w:rsidRDefault="003605DF" w:rsidP="00D22D70">
      <w:pPr>
        <w:ind w:left="0" w:firstLine="0"/>
        <w:rPr>
          <w:sz w:val="22"/>
        </w:rPr>
      </w:pPr>
      <w:r w:rsidRPr="003F2489">
        <w:rPr>
          <w:sz w:val="22"/>
        </w:rPr>
        <w:t xml:space="preserve">Using HOME for Tenant Based Rental Assistance along with building multi-family units and even home ownership activities </w:t>
      </w:r>
      <w:r w:rsidR="00A8160E" w:rsidRPr="003F2489">
        <w:rPr>
          <w:sz w:val="22"/>
        </w:rPr>
        <w:t>make</w:t>
      </w:r>
      <w:r w:rsidRPr="003F2489">
        <w:rPr>
          <w:sz w:val="22"/>
        </w:rPr>
        <w:t xml:space="preserve"> HOME a versatile resource for affordable housing. Listen and learn from NCDA members as they share about the projects in their communities.</w:t>
      </w:r>
    </w:p>
    <w:p w14:paraId="26F97C5D" w14:textId="4C24BE79" w:rsidR="00547CBD" w:rsidRPr="003F2489" w:rsidRDefault="00547CBD" w:rsidP="00547CBD">
      <w:pPr>
        <w:ind w:left="0" w:firstLine="0"/>
        <w:rPr>
          <w:sz w:val="22"/>
        </w:rPr>
      </w:pPr>
    </w:p>
    <w:p w14:paraId="38AC0BC3" w14:textId="28BC1377" w:rsidR="00547CBD" w:rsidRPr="003F2489" w:rsidRDefault="00547CBD" w:rsidP="00547CBD">
      <w:pPr>
        <w:ind w:left="0" w:firstLine="0"/>
        <w:rPr>
          <w:sz w:val="22"/>
        </w:rPr>
      </w:pPr>
      <w:r w:rsidRPr="003F2489">
        <w:rPr>
          <w:sz w:val="22"/>
        </w:rPr>
        <w:t>Moderator:</w:t>
      </w:r>
      <w:r w:rsidR="00DE7F3D" w:rsidRPr="003F2489">
        <w:rPr>
          <w:sz w:val="22"/>
        </w:rPr>
        <w:t xml:space="preserve"> Lori Ann Moring, Deputy Director, New Bedford, MA</w:t>
      </w:r>
    </w:p>
    <w:p w14:paraId="04CB6C6B" w14:textId="0B0AF222" w:rsidR="00547CBD" w:rsidRPr="003F2489" w:rsidRDefault="00547CBD" w:rsidP="00547CBD">
      <w:pPr>
        <w:ind w:left="0" w:firstLine="0"/>
        <w:rPr>
          <w:sz w:val="22"/>
        </w:rPr>
      </w:pPr>
    </w:p>
    <w:p w14:paraId="3DF7AABD" w14:textId="2388DF40" w:rsidR="00547CBD" w:rsidRPr="003F2489" w:rsidRDefault="00547CBD" w:rsidP="00547CBD">
      <w:pPr>
        <w:ind w:left="0" w:firstLine="0"/>
        <w:rPr>
          <w:sz w:val="22"/>
        </w:rPr>
      </w:pPr>
      <w:r w:rsidRPr="003F2489">
        <w:rPr>
          <w:sz w:val="22"/>
        </w:rPr>
        <w:t>Speakers:</w:t>
      </w:r>
      <w:r w:rsidR="003605DF" w:rsidRPr="003F2489">
        <w:rPr>
          <w:sz w:val="22"/>
        </w:rPr>
        <w:t xml:space="preserve"> Kayon Henderson, H</w:t>
      </w:r>
      <w:r w:rsidR="008119EF" w:rsidRPr="003F2489">
        <w:rPr>
          <w:sz w:val="22"/>
        </w:rPr>
        <w:t xml:space="preserve">ousing and </w:t>
      </w:r>
      <w:r w:rsidR="003605DF" w:rsidRPr="003F2489">
        <w:rPr>
          <w:sz w:val="22"/>
        </w:rPr>
        <w:t>C</w:t>
      </w:r>
      <w:r w:rsidR="008119EF" w:rsidRPr="003F2489">
        <w:rPr>
          <w:sz w:val="22"/>
        </w:rPr>
        <w:t xml:space="preserve">ommunity </w:t>
      </w:r>
      <w:r w:rsidR="003605DF" w:rsidRPr="003F2489">
        <w:rPr>
          <w:sz w:val="22"/>
        </w:rPr>
        <w:t>D</w:t>
      </w:r>
      <w:r w:rsidR="008119EF" w:rsidRPr="003F2489">
        <w:rPr>
          <w:sz w:val="22"/>
        </w:rPr>
        <w:t xml:space="preserve">evelopment </w:t>
      </w:r>
      <w:r w:rsidR="00E967A8" w:rsidRPr="003F2489">
        <w:rPr>
          <w:sz w:val="22"/>
        </w:rPr>
        <w:t>Manager, Tampa</w:t>
      </w:r>
      <w:r w:rsidR="003605DF" w:rsidRPr="003F2489">
        <w:rPr>
          <w:sz w:val="22"/>
        </w:rPr>
        <w:t>, FL</w:t>
      </w:r>
    </w:p>
    <w:p w14:paraId="4ACE2168" w14:textId="77777777" w:rsidR="00E404A5" w:rsidRDefault="00E404A5" w:rsidP="00E404A5">
      <w:pPr>
        <w:spacing w:after="0"/>
        <w:ind w:left="-5" w:right="109"/>
        <w:rPr>
          <w:b/>
          <w:bCs/>
          <w:i/>
          <w:iCs/>
          <w:sz w:val="24"/>
          <w:szCs w:val="24"/>
        </w:rPr>
      </w:pPr>
    </w:p>
    <w:p w14:paraId="5F18C69F" w14:textId="403D1181" w:rsidR="00E404A5" w:rsidRDefault="008B421A" w:rsidP="00E404A5">
      <w:pPr>
        <w:spacing w:after="0"/>
        <w:ind w:left="-5" w:right="109"/>
        <w:rPr>
          <w:b/>
          <w:bCs/>
          <w:i/>
          <w:iCs/>
          <w:sz w:val="24"/>
          <w:szCs w:val="24"/>
        </w:rPr>
      </w:pPr>
      <w:r>
        <w:rPr>
          <w:b/>
          <w:bCs/>
          <w:i/>
          <w:iCs/>
          <w:color w:val="FF0000"/>
          <w:sz w:val="24"/>
          <w:szCs w:val="24"/>
        </w:rPr>
        <w:t>*</w:t>
      </w:r>
      <w:r w:rsidR="00E404A5">
        <w:rPr>
          <w:b/>
          <w:bCs/>
          <w:i/>
          <w:iCs/>
          <w:sz w:val="24"/>
          <w:szCs w:val="24"/>
        </w:rPr>
        <w:t>MANAGEMENT – KEEPING YOUR TEAM MOTIVATED</w:t>
      </w:r>
    </w:p>
    <w:p w14:paraId="5488B11B" w14:textId="77777777" w:rsidR="00E404A5" w:rsidRPr="003F2489" w:rsidRDefault="00E404A5" w:rsidP="00E404A5">
      <w:pPr>
        <w:spacing w:after="0"/>
        <w:ind w:left="-5" w:right="109"/>
        <w:rPr>
          <w:sz w:val="22"/>
        </w:rPr>
      </w:pPr>
      <w:r w:rsidRPr="003F2489">
        <w:rPr>
          <w:sz w:val="22"/>
        </w:rPr>
        <w:t>With additional funding, stringent grant requirements and staff turnover, the challenge is to keep your team motivated and focused. Join NCDA members for an honest discussion on motivating team members by discovering their passion, recognition and creating an environment for success.</w:t>
      </w:r>
    </w:p>
    <w:p w14:paraId="0EA57DA8" w14:textId="77777777" w:rsidR="00E404A5" w:rsidRPr="003F2489" w:rsidRDefault="00E404A5" w:rsidP="00E404A5">
      <w:pPr>
        <w:ind w:left="0" w:firstLine="0"/>
        <w:rPr>
          <w:sz w:val="22"/>
        </w:rPr>
      </w:pPr>
    </w:p>
    <w:p w14:paraId="76DCC69C" w14:textId="08AB2947" w:rsidR="00E404A5" w:rsidRPr="003F2489" w:rsidRDefault="00E404A5" w:rsidP="00E404A5">
      <w:pPr>
        <w:ind w:left="0" w:firstLine="0"/>
        <w:rPr>
          <w:sz w:val="22"/>
        </w:rPr>
      </w:pPr>
      <w:r w:rsidRPr="003F2489">
        <w:rPr>
          <w:sz w:val="22"/>
        </w:rPr>
        <w:t>Moderator:</w:t>
      </w:r>
      <w:r w:rsidR="008D6985" w:rsidRPr="003F2489">
        <w:rPr>
          <w:sz w:val="22"/>
        </w:rPr>
        <w:t xml:space="preserve"> Adrienne Stitt, Director of Grants, Birmingham, AL </w:t>
      </w:r>
    </w:p>
    <w:p w14:paraId="0EBC53F9" w14:textId="77777777" w:rsidR="00E404A5" w:rsidRPr="003F2489" w:rsidRDefault="00E404A5" w:rsidP="00E404A5">
      <w:pPr>
        <w:ind w:left="0" w:firstLine="0"/>
        <w:rPr>
          <w:sz w:val="22"/>
        </w:rPr>
      </w:pPr>
    </w:p>
    <w:p w14:paraId="69EE3053" w14:textId="0FD239F4" w:rsidR="00E404A5" w:rsidRPr="003F2489" w:rsidRDefault="00E404A5" w:rsidP="00E404A5">
      <w:pPr>
        <w:ind w:left="0" w:firstLine="0"/>
        <w:rPr>
          <w:sz w:val="22"/>
        </w:rPr>
      </w:pPr>
      <w:r w:rsidRPr="003F2489">
        <w:rPr>
          <w:sz w:val="22"/>
        </w:rPr>
        <w:t xml:space="preserve">Speakers: Darwin Wade, </w:t>
      </w:r>
      <w:r w:rsidR="006113DA" w:rsidRPr="003F2489">
        <w:rPr>
          <w:sz w:val="22"/>
        </w:rPr>
        <w:t xml:space="preserve">Area Redevelopment Manager, </w:t>
      </w:r>
      <w:r w:rsidRPr="003F2489">
        <w:rPr>
          <w:sz w:val="22"/>
        </w:rPr>
        <w:t>Dallas, TX</w:t>
      </w:r>
    </w:p>
    <w:p w14:paraId="0F060389" w14:textId="4B343EB5" w:rsidR="008B421A" w:rsidRPr="003F2489" w:rsidRDefault="008B421A" w:rsidP="00E404A5">
      <w:pPr>
        <w:ind w:left="0" w:firstLine="0"/>
        <w:rPr>
          <w:sz w:val="22"/>
        </w:rPr>
      </w:pPr>
      <w:r w:rsidRPr="003F2489">
        <w:rPr>
          <w:sz w:val="22"/>
        </w:rPr>
        <w:tab/>
        <w:t xml:space="preserve">     </w:t>
      </w:r>
      <w:r w:rsidR="005D5909">
        <w:rPr>
          <w:sz w:val="22"/>
        </w:rPr>
        <w:t xml:space="preserve"> </w:t>
      </w:r>
      <w:r w:rsidRPr="003F2489">
        <w:rPr>
          <w:sz w:val="22"/>
        </w:rPr>
        <w:t>Nancy Mikeska, Assistant City Administrator, Conroe, TX</w:t>
      </w:r>
    </w:p>
    <w:p w14:paraId="220F83F1" w14:textId="77777777" w:rsidR="00547CBD" w:rsidRPr="003F2489" w:rsidRDefault="00547CBD" w:rsidP="00547CBD">
      <w:pPr>
        <w:rPr>
          <w:sz w:val="22"/>
        </w:rPr>
      </w:pPr>
    </w:p>
    <w:p w14:paraId="74EDF7A8" w14:textId="77777777" w:rsidR="00FE0C44" w:rsidRPr="008B7803" w:rsidRDefault="00FE0C44" w:rsidP="005E6E2D">
      <w:pPr>
        <w:spacing w:after="0" w:line="259" w:lineRule="auto"/>
        <w:ind w:left="0" w:right="0" w:firstLine="0"/>
        <w:rPr>
          <w:sz w:val="22"/>
        </w:rPr>
      </w:pPr>
    </w:p>
    <w:p w14:paraId="40DD5C52" w14:textId="1FE5FFFD" w:rsidR="005E6E2D" w:rsidRPr="008B7803" w:rsidRDefault="005E6E2D" w:rsidP="005E6E2D">
      <w:pPr>
        <w:spacing w:after="0" w:line="259" w:lineRule="auto"/>
        <w:ind w:left="0" w:right="0" w:firstLine="0"/>
        <w:rPr>
          <w:sz w:val="22"/>
        </w:rPr>
      </w:pPr>
      <w:r w:rsidRPr="008B7803">
        <w:rPr>
          <w:sz w:val="22"/>
        </w:rPr>
        <w:t xml:space="preserve">2:45 pm – 3:00 pm </w:t>
      </w:r>
      <w:r w:rsidR="0059003F">
        <w:rPr>
          <w:sz w:val="22"/>
        </w:rPr>
        <w:t>E</w:t>
      </w:r>
      <w:r w:rsidRPr="008B7803">
        <w:rPr>
          <w:sz w:val="22"/>
        </w:rPr>
        <w:t>T</w:t>
      </w:r>
    </w:p>
    <w:p w14:paraId="2246BC24" w14:textId="77777777" w:rsidR="005E6E2D" w:rsidRPr="008B7803" w:rsidRDefault="005E6E2D" w:rsidP="005E6E2D">
      <w:pPr>
        <w:spacing w:after="0" w:line="259" w:lineRule="auto"/>
        <w:ind w:left="0" w:right="0" w:firstLine="0"/>
        <w:rPr>
          <w:b/>
          <w:bCs/>
          <w:sz w:val="22"/>
        </w:rPr>
      </w:pPr>
      <w:r w:rsidRPr="008B7803">
        <w:rPr>
          <w:b/>
          <w:bCs/>
          <w:sz w:val="22"/>
        </w:rPr>
        <w:t>Break</w:t>
      </w:r>
    </w:p>
    <w:p w14:paraId="0B435797" w14:textId="77777777" w:rsidR="005E6E2D" w:rsidRPr="008B7803" w:rsidRDefault="005E6E2D" w:rsidP="005E6E2D">
      <w:pPr>
        <w:spacing w:after="0" w:line="259" w:lineRule="auto"/>
        <w:ind w:left="0" w:right="0" w:firstLine="0"/>
        <w:rPr>
          <w:sz w:val="22"/>
        </w:rPr>
      </w:pPr>
    </w:p>
    <w:p w14:paraId="4EFF93BC" w14:textId="77777777" w:rsidR="000C6BA8" w:rsidRDefault="000C6BA8" w:rsidP="005E6E2D">
      <w:pPr>
        <w:spacing w:after="0" w:line="259" w:lineRule="auto"/>
        <w:ind w:left="0" w:right="0" w:firstLine="0"/>
        <w:rPr>
          <w:sz w:val="22"/>
        </w:rPr>
      </w:pPr>
    </w:p>
    <w:p w14:paraId="767E41CF" w14:textId="77777777" w:rsidR="000C6BA8" w:rsidRDefault="000C6BA8" w:rsidP="005E6E2D">
      <w:pPr>
        <w:spacing w:after="0" w:line="259" w:lineRule="auto"/>
        <w:ind w:left="0" w:right="0" w:firstLine="0"/>
        <w:rPr>
          <w:sz w:val="22"/>
        </w:rPr>
      </w:pPr>
    </w:p>
    <w:p w14:paraId="41A29368" w14:textId="77777777" w:rsidR="000C6BA8" w:rsidRDefault="000C6BA8" w:rsidP="005E6E2D">
      <w:pPr>
        <w:spacing w:after="0" w:line="259" w:lineRule="auto"/>
        <w:ind w:left="0" w:right="0" w:firstLine="0"/>
        <w:rPr>
          <w:sz w:val="22"/>
        </w:rPr>
      </w:pPr>
    </w:p>
    <w:p w14:paraId="678A15AB" w14:textId="77777777" w:rsidR="000C6BA8" w:rsidRDefault="000C6BA8" w:rsidP="005E6E2D">
      <w:pPr>
        <w:spacing w:after="0" w:line="259" w:lineRule="auto"/>
        <w:ind w:left="0" w:right="0" w:firstLine="0"/>
        <w:rPr>
          <w:sz w:val="22"/>
        </w:rPr>
      </w:pPr>
    </w:p>
    <w:p w14:paraId="16D3781E" w14:textId="77777777" w:rsidR="000C6BA8" w:rsidRDefault="000C6BA8" w:rsidP="005E6E2D">
      <w:pPr>
        <w:spacing w:after="0" w:line="259" w:lineRule="auto"/>
        <w:ind w:left="0" w:right="0" w:firstLine="0"/>
        <w:rPr>
          <w:sz w:val="22"/>
        </w:rPr>
      </w:pPr>
    </w:p>
    <w:p w14:paraId="3D60799F" w14:textId="376E2022" w:rsidR="005E6E2D" w:rsidRPr="008B7803" w:rsidRDefault="005E6E2D" w:rsidP="005E6E2D">
      <w:pPr>
        <w:spacing w:after="0" w:line="259" w:lineRule="auto"/>
        <w:ind w:left="0" w:right="0" w:firstLine="0"/>
        <w:rPr>
          <w:sz w:val="22"/>
        </w:rPr>
      </w:pPr>
      <w:r w:rsidRPr="008B7803">
        <w:rPr>
          <w:sz w:val="22"/>
        </w:rPr>
        <w:t>3:00 pm – 4:</w:t>
      </w:r>
      <w:r w:rsidR="00785EBC">
        <w:rPr>
          <w:sz w:val="22"/>
        </w:rPr>
        <w:t>00</w:t>
      </w:r>
      <w:r w:rsidRPr="008B7803">
        <w:rPr>
          <w:sz w:val="22"/>
        </w:rPr>
        <w:t xml:space="preserve"> pm </w:t>
      </w:r>
      <w:r w:rsidR="0059003F">
        <w:rPr>
          <w:sz w:val="22"/>
        </w:rPr>
        <w:t>E</w:t>
      </w:r>
      <w:r w:rsidRPr="008B7803">
        <w:rPr>
          <w:sz w:val="22"/>
        </w:rPr>
        <w:t>T</w:t>
      </w:r>
      <w:r w:rsidR="004E7B0D">
        <w:rPr>
          <w:sz w:val="22"/>
        </w:rPr>
        <w:t xml:space="preserve"> </w:t>
      </w:r>
    </w:p>
    <w:p w14:paraId="483C3C39" w14:textId="77777777" w:rsidR="000C6BA8" w:rsidRDefault="000C6BA8" w:rsidP="005E6E2D">
      <w:pPr>
        <w:spacing w:after="26" w:line="259" w:lineRule="auto"/>
        <w:ind w:left="-5" w:right="0"/>
        <w:rPr>
          <w:b/>
          <w:sz w:val="24"/>
          <w:szCs w:val="24"/>
          <w:u w:val="single" w:color="000000"/>
        </w:rPr>
      </w:pPr>
    </w:p>
    <w:p w14:paraId="1233BE16" w14:textId="77777777" w:rsidR="000C6BA8" w:rsidRDefault="000C6BA8" w:rsidP="005E6E2D">
      <w:pPr>
        <w:spacing w:after="26" w:line="259" w:lineRule="auto"/>
        <w:ind w:left="-5" w:right="0"/>
        <w:rPr>
          <w:b/>
          <w:sz w:val="24"/>
          <w:szCs w:val="24"/>
          <w:u w:val="single" w:color="000000"/>
        </w:rPr>
      </w:pPr>
    </w:p>
    <w:p w14:paraId="1146CBE8" w14:textId="77777777" w:rsidR="000C6BA8" w:rsidRDefault="000C6BA8" w:rsidP="005E6E2D">
      <w:pPr>
        <w:spacing w:after="26" w:line="259" w:lineRule="auto"/>
        <w:ind w:left="-5" w:right="0"/>
        <w:rPr>
          <w:b/>
          <w:sz w:val="24"/>
          <w:szCs w:val="24"/>
          <w:u w:val="single" w:color="000000"/>
        </w:rPr>
      </w:pPr>
    </w:p>
    <w:p w14:paraId="59064432" w14:textId="6610101B" w:rsidR="005E6E2D" w:rsidRPr="00F37CBA" w:rsidRDefault="005E6E2D" w:rsidP="005E6E2D">
      <w:pPr>
        <w:spacing w:after="26" w:line="259" w:lineRule="auto"/>
        <w:ind w:left="-5" w:right="0"/>
        <w:rPr>
          <w:sz w:val="24"/>
          <w:szCs w:val="24"/>
        </w:rPr>
      </w:pPr>
      <w:r w:rsidRPr="00F37CBA">
        <w:rPr>
          <w:b/>
          <w:sz w:val="24"/>
          <w:szCs w:val="24"/>
          <w:u w:val="single" w:color="000000"/>
        </w:rPr>
        <w:t>CONCURRENT SESSIONS</w:t>
      </w:r>
      <w:r w:rsidRPr="00F37CBA">
        <w:rPr>
          <w:b/>
          <w:sz w:val="24"/>
          <w:szCs w:val="24"/>
        </w:rPr>
        <w:t xml:space="preserve"> </w:t>
      </w:r>
    </w:p>
    <w:p w14:paraId="27BA570C" w14:textId="37065BAD" w:rsidR="00A91579" w:rsidRDefault="00A57B4E" w:rsidP="00FE0C44">
      <w:pPr>
        <w:spacing w:after="0"/>
        <w:ind w:left="0" w:right="109" w:firstLine="0"/>
        <w:rPr>
          <w:sz w:val="24"/>
          <w:szCs w:val="24"/>
        </w:rPr>
      </w:pPr>
      <w:r>
        <w:rPr>
          <w:b/>
          <w:bCs/>
          <w:i/>
          <w:iCs/>
          <w:color w:val="FF0000"/>
          <w:sz w:val="24"/>
          <w:szCs w:val="24"/>
        </w:rPr>
        <w:t>*</w:t>
      </w:r>
      <w:r w:rsidR="00470B16">
        <w:rPr>
          <w:b/>
          <w:bCs/>
          <w:i/>
          <w:iCs/>
          <w:sz w:val="24"/>
          <w:szCs w:val="24"/>
        </w:rPr>
        <w:t xml:space="preserve">CDBG </w:t>
      </w:r>
      <w:r w:rsidR="006F474F">
        <w:rPr>
          <w:b/>
          <w:bCs/>
          <w:i/>
          <w:iCs/>
          <w:sz w:val="24"/>
          <w:szCs w:val="24"/>
        </w:rPr>
        <w:t>Outreach and Public Notices</w:t>
      </w:r>
    </w:p>
    <w:p w14:paraId="50DCCBCE" w14:textId="216DF9D4" w:rsidR="00073A3A" w:rsidRPr="003F2489" w:rsidRDefault="00073A3A" w:rsidP="00FE0C44">
      <w:pPr>
        <w:spacing w:after="0"/>
        <w:ind w:left="0" w:right="109" w:firstLine="0"/>
        <w:rPr>
          <w:sz w:val="22"/>
        </w:rPr>
      </w:pPr>
      <w:r w:rsidRPr="003F2489">
        <w:rPr>
          <w:sz w:val="22"/>
        </w:rPr>
        <w:t>This session will focus on how some member communities are creative with Public Notices and where to have public meetings. Best practices for communicating and engaging the public will be shared. You will learn how to better promote your programs and activities and how to learn from your community.</w:t>
      </w:r>
    </w:p>
    <w:p w14:paraId="1ACE126A" w14:textId="77777777" w:rsidR="00073A3A" w:rsidRPr="003F2489" w:rsidRDefault="00073A3A" w:rsidP="00073A3A">
      <w:pPr>
        <w:spacing w:after="0"/>
        <w:ind w:left="0" w:right="109" w:firstLine="0"/>
        <w:rPr>
          <w:sz w:val="22"/>
        </w:rPr>
      </w:pPr>
    </w:p>
    <w:p w14:paraId="3581D9AF" w14:textId="740538BB" w:rsidR="00073A3A" w:rsidRPr="003F2489" w:rsidRDefault="00073A3A" w:rsidP="00073A3A">
      <w:pPr>
        <w:spacing w:after="0"/>
        <w:ind w:left="0" w:right="109" w:firstLine="0"/>
        <w:rPr>
          <w:sz w:val="22"/>
        </w:rPr>
      </w:pPr>
      <w:r w:rsidRPr="003F2489">
        <w:rPr>
          <w:sz w:val="22"/>
        </w:rPr>
        <w:t>Moderator:</w:t>
      </w:r>
      <w:r w:rsidR="009569DC" w:rsidRPr="003F2489">
        <w:rPr>
          <w:sz w:val="22"/>
        </w:rPr>
        <w:t xml:space="preserve"> Sue Fink, Manager of Financial and Administrative Services, Lawrence, MA</w:t>
      </w:r>
    </w:p>
    <w:p w14:paraId="5188E471" w14:textId="77777777" w:rsidR="00073A3A" w:rsidRPr="003F2489" w:rsidRDefault="00073A3A" w:rsidP="00073A3A">
      <w:pPr>
        <w:spacing w:after="0"/>
        <w:ind w:left="0" w:right="109" w:firstLine="0"/>
        <w:rPr>
          <w:sz w:val="22"/>
        </w:rPr>
      </w:pPr>
    </w:p>
    <w:p w14:paraId="0BB0A30A" w14:textId="77777777" w:rsidR="00073A3A" w:rsidRPr="003F2489" w:rsidRDefault="00073A3A" w:rsidP="00073A3A">
      <w:pPr>
        <w:spacing w:after="0"/>
        <w:ind w:left="0" w:right="109" w:firstLine="0"/>
        <w:rPr>
          <w:sz w:val="22"/>
        </w:rPr>
      </w:pPr>
      <w:r w:rsidRPr="003F2489">
        <w:rPr>
          <w:sz w:val="22"/>
        </w:rPr>
        <w:t>Speakers: Terrance Jones, Neighborhood Services Manager, Fort Worth, TX</w:t>
      </w:r>
    </w:p>
    <w:p w14:paraId="126B5DE6" w14:textId="11F620D2" w:rsidR="00073A3A" w:rsidRPr="003F2489" w:rsidRDefault="003C2DC5" w:rsidP="003C2DC5">
      <w:pPr>
        <w:spacing w:after="0"/>
        <w:ind w:left="0" w:right="109" w:firstLine="720"/>
        <w:rPr>
          <w:sz w:val="22"/>
        </w:rPr>
      </w:pPr>
      <w:r w:rsidRPr="003F2489">
        <w:rPr>
          <w:sz w:val="22"/>
        </w:rPr>
        <w:t xml:space="preserve">      </w:t>
      </w:r>
      <w:r w:rsidR="00073A3A" w:rsidRPr="003F2489">
        <w:rPr>
          <w:sz w:val="22"/>
        </w:rPr>
        <w:t>Hilary Bruno, Community Development Manager, Pasco County, FL</w:t>
      </w:r>
    </w:p>
    <w:p w14:paraId="65EA3364" w14:textId="77777777" w:rsidR="00A91579" w:rsidRPr="006F474F" w:rsidRDefault="00A91579" w:rsidP="00A33BC2">
      <w:pPr>
        <w:spacing w:after="0"/>
        <w:ind w:left="0" w:right="109" w:firstLine="0"/>
        <w:rPr>
          <w:sz w:val="22"/>
        </w:rPr>
      </w:pPr>
    </w:p>
    <w:p w14:paraId="7B3F7DDF" w14:textId="77777777" w:rsidR="005844E5" w:rsidRDefault="005E6E2D" w:rsidP="00943FE7">
      <w:pPr>
        <w:pStyle w:val="Heading2"/>
        <w:ind w:left="0" w:firstLine="0"/>
        <w:rPr>
          <w:i/>
          <w:iCs/>
          <w:sz w:val="24"/>
          <w:szCs w:val="24"/>
        </w:rPr>
      </w:pPr>
      <w:r w:rsidRPr="00F44F60">
        <w:rPr>
          <w:i/>
          <w:iCs/>
          <w:sz w:val="24"/>
          <w:szCs w:val="24"/>
        </w:rPr>
        <w:t>HOME Best</w:t>
      </w:r>
      <w:r w:rsidRPr="006F474F">
        <w:rPr>
          <w:i/>
          <w:iCs/>
          <w:sz w:val="24"/>
          <w:szCs w:val="24"/>
        </w:rPr>
        <w:t xml:space="preserve"> Practices</w:t>
      </w:r>
    </w:p>
    <w:p w14:paraId="7229483F" w14:textId="77777777" w:rsidR="005E5197" w:rsidRPr="003F2489" w:rsidRDefault="005844E5" w:rsidP="00943FE7">
      <w:pPr>
        <w:pStyle w:val="Heading2"/>
        <w:ind w:left="0" w:firstLine="0"/>
        <w:rPr>
          <w:b w:val="0"/>
          <w:bCs/>
        </w:rPr>
      </w:pPr>
      <w:r w:rsidRPr="003F2489">
        <w:rPr>
          <w:b w:val="0"/>
          <w:bCs/>
        </w:rPr>
        <w:t xml:space="preserve">Communities using HOME funds for their affordable housing programs have learned which programs, partnerships and techniques bring the most success. Learn from the challenges and wins of NCDA members as they discuss a behind the scenes look at best practices using HOME funds. </w:t>
      </w:r>
    </w:p>
    <w:p w14:paraId="1789C767" w14:textId="77777777" w:rsidR="005E5197" w:rsidRPr="003F2489" w:rsidRDefault="005E5197" w:rsidP="00943FE7">
      <w:pPr>
        <w:pStyle w:val="Heading2"/>
        <w:ind w:left="0" w:firstLine="0"/>
        <w:rPr>
          <w:b w:val="0"/>
          <w:bCs/>
        </w:rPr>
      </w:pPr>
    </w:p>
    <w:p w14:paraId="78DE97F9" w14:textId="77777777" w:rsidR="005E5197" w:rsidRPr="003F2489" w:rsidRDefault="005E5197" w:rsidP="00943FE7">
      <w:pPr>
        <w:pStyle w:val="Heading2"/>
        <w:ind w:left="0" w:firstLine="0"/>
        <w:rPr>
          <w:b w:val="0"/>
          <w:bCs/>
        </w:rPr>
      </w:pPr>
      <w:r w:rsidRPr="00850BFF">
        <w:rPr>
          <w:b w:val="0"/>
          <w:bCs/>
        </w:rPr>
        <w:t>Moderator:</w:t>
      </w:r>
    </w:p>
    <w:p w14:paraId="5A10FE31" w14:textId="77777777" w:rsidR="005E5197" w:rsidRPr="003F2489" w:rsidRDefault="005E5197" w:rsidP="00943FE7">
      <w:pPr>
        <w:pStyle w:val="Heading2"/>
        <w:ind w:left="0" w:firstLine="0"/>
        <w:rPr>
          <w:b w:val="0"/>
          <w:bCs/>
        </w:rPr>
      </w:pPr>
    </w:p>
    <w:p w14:paraId="21689EDB" w14:textId="7A6CADC6" w:rsidR="004E182B" w:rsidRDefault="005E5197" w:rsidP="00943FE7">
      <w:pPr>
        <w:pStyle w:val="Heading2"/>
        <w:ind w:left="0" w:firstLine="0"/>
        <w:rPr>
          <w:b w:val="0"/>
          <w:bCs/>
        </w:rPr>
      </w:pPr>
      <w:r w:rsidRPr="003F2489">
        <w:rPr>
          <w:b w:val="0"/>
          <w:bCs/>
        </w:rPr>
        <w:t>Speakers:</w:t>
      </w:r>
      <w:r w:rsidR="004E7B0D" w:rsidRPr="003F2489">
        <w:rPr>
          <w:i/>
          <w:iCs/>
        </w:rPr>
        <w:t xml:space="preserve"> </w:t>
      </w:r>
      <w:r w:rsidR="00935C21">
        <w:rPr>
          <w:b w:val="0"/>
          <w:bCs/>
        </w:rPr>
        <w:t>Eric Keeler, Deputy Director, Alexandria, VA</w:t>
      </w:r>
    </w:p>
    <w:p w14:paraId="365388BB" w14:textId="099A6CBE" w:rsidR="00935C21" w:rsidRPr="0038330F" w:rsidRDefault="00935C21" w:rsidP="00935C21">
      <w:pPr>
        <w:ind w:left="0" w:firstLine="0"/>
        <w:rPr>
          <w:sz w:val="22"/>
        </w:rPr>
      </w:pPr>
      <w:r>
        <w:t xml:space="preserve">                   </w:t>
      </w:r>
      <w:r w:rsidR="0038330F">
        <w:rPr>
          <w:sz w:val="22"/>
        </w:rPr>
        <w:t>Sherry Zou, Housing Program Manager, Quincy, MA</w:t>
      </w:r>
    </w:p>
    <w:p w14:paraId="2E3785BE" w14:textId="231282F9" w:rsidR="006F474F" w:rsidRDefault="006F474F" w:rsidP="006F474F"/>
    <w:p w14:paraId="2E60AFF9" w14:textId="77777777" w:rsidR="000C6BA8" w:rsidRPr="00EA3756" w:rsidRDefault="000C6BA8" w:rsidP="000C6BA8">
      <w:pPr>
        <w:ind w:left="0" w:right="109" w:firstLine="0"/>
        <w:rPr>
          <w:b/>
          <w:bCs/>
          <w:i/>
          <w:iCs/>
          <w:sz w:val="24"/>
          <w:szCs w:val="24"/>
        </w:rPr>
      </w:pPr>
      <w:r w:rsidRPr="00850BFF">
        <w:rPr>
          <w:b/>
          <w:bCs/>
          <w:i/>
          <w:iCs/>
          <w:sz w:val="24"/>
          <w:szCs w:val="24"/>
        </w:rPr>
        <w:t>EFFECTIVELY</w:t>
      </w:r>
      <w:r>
        <w:rPr>
          <w:b/>
          <w:bCs/>
          <w:i/>
          <w:iCs/>
          <w:sz w:val="24"/>
          <w:szCs w:val="24"/>
        </w:rPr>
        <w:t xml:space="preserve"> ENGAGING YOUR LEGISLATORS AND ELECTED OFFICIALS</w:t>
      </w:r>
    </w:p>
    <w:p w14:paraId="4E4BB953" w14:textId="77777777" w:rsidR="000C6BA8" w:rsidRPr="003F2489" w:rsidRDefault="000C6BA8" w:rsidP="000C6BA8">
      <w:pPr>
        <w:ind w:left="0" w:right="109" w:firstLine="0"/>
        <w:rPr>
          <w:sz w:val="22"/>
        </w:rPr>
      </w:pPr>
      <w:r w:rsidRPr="003F2489">
        <w:rPr>
          <w:sz w:val="22"/>
        </w:rPr>
        <w:t>Our Congressional members can be our biggest advocates for increased funding, changes in regulations and supporting new programming. What are some key methods to engage our elected officials both in DC and in our community? Learn how several communities effectively communicate and gain the support of their legislators.</w:t>
      </w:r>
    </w:p>
    <w:p w14:paraId="4A118523" w14:textId="77777777" w:rsidR="000C6BA8" w:rsidRPr="003F2489" w:rsidRDefault="000C6BA8" w:rsidP="000C6BA8">
      <w:pPr>
        <w:ind w:left="0" w:right="109" w:firstLine="0"/>
        <w:rPr>
          <w:sz w:val="22"/>
        </w:rPr>
      </w:pPr>
    </w:p>
    <w:p w14:paraId="1D2D5D58" w14:textId="77777777" w:rsidR="000C6BA8" w:rsidRPr="003F2489" w:rsidRDefault="000C6BA8" w:rsidP="000C6BA8">
      <w:pPr>
        <w:ind w:left="0" w:right="109" w:firstLine="0"/>
        <w:rPr>
          <w:sz w:val="22"/>
        </w:rPr>
      </w:pPr>
      <w:r w:rsidRPr="003F2489">
        <w:rPr>
          <w:sz w:val="22"/>
        </w:rPr>
        <w:t>Moderator: David Bachrach, Community Development Director, East Providence, RI</w:t>
      </w:r>
    </w:p>
    <w:p w14:paraId="7062B356" w14:textId="77777777" w:rsidR="000C6BA8" w:rsidRPr="003F2489" w:rsidRDefault="000C6BA8" w:rsidP="000C6BA8">
      <w:pPr>
        <w:ind w:left="0" w:right="109" w:firstLine="0"/>
        <w:rPr>
          <w:sz w:val="22"/>
        </w:rPr>
      </w:pPr>
    </w:p>
    <w:p w14:paraId="1586D731" w14:textId="77777777" w:rsidR="000C6BA8" w:rsidRPr="003F2489" w:rsidRDefault="000C6BA8" w:rsidP="000C6BA8">
      <w:pPr>
        <w:ind w:left="0" w:right="109" w:firstLine="0"/>
        <w:rPr>
          <w:sz w:val="22"/>
        </w:rPr>
      </w:pPr>
      <w:r w:rsidRPr="003F2489">
        <w:rPr>
          <w:sz w:val="22"/>
        </w:rPr>
        <w:t>Speakers:</w:t>
      </w:r>
    </w:p>
    <w:p w14:paraId="00A7680B" w14:textId="34947928" w:rsidR="00605D32" w:rsidRPr="00605D32" w:rsidRDefault="00605D32" w:rsidP="000C6BA8">
      <w:pPr>
        <w:ind w:left="0" w:firstLine="0"/>
        <w:rPr>
          <w:sz w:val="24"/>
          <w:szCs w:val="24"/>
        </w:rPr>
      </w:pPr>
    </w:p>
    <w:p w14:paraId="260DC541" w14:textId="77777777" w:rsidR="007D0C00" w:rsidRPr="00FF6804" w:rsidRDefault="007D0C00" w:rsidP="00A034C5">
      <w:pPr>
        <w:ind w:left="0" w:firstLine="0"/>
        <w:rPr>
          <w:sz w:val="22"/>
        </w:rPr>
      </w:pPr>
    </w:p>
    <w:p w14:paraId="7546198C" w14:textId="21AA9378" w:rsidR="005E6E2D" w:rsidRPr="00FF6804" w:rsidRDefault="005E6E2D" w:rsidP="005E6E2D">
      <w:pPr>
        <w:ind w:left="0" w:firstLine="0"/>
        <w:rPr>
          <w:sz w:val="22"/>
        </w:rPr>
      </w:pPr>
      <w:r w:rsidRPr="00FF6804">
        <w:rPr>
          <w:sz w:val="22"/>
        </w:rPr>
        <w:t>4:</w:t>
      </w:r>
      <w:r w:rsidR="00785EBC">
        <w:rPr>
          <w:sz w:val="22"/>
        </w:rPr>
        <w:t>00</w:t>
      </w:r>
      <w:r w:rsidRPr="00FF6804">
        <w:rPr>
          <w:sz w:val="22"/>
        </w:rPr>
        <w:t xml:space="preserve"> pm – 4:</w:t>
      </w:r>
      <w:r w:rsidR="00785EBC">
        <w:rPr>
          <w:sz w:val="22"/>
        </w:rPr>
        <w:t>15</w:t>
      </w:r>
      <w:r w:rsidRPr="00FF6804">
        <w:rPr>
          <w:sz w:val="22"/>
        </w:rPr>
        <w:t xml:space="preserve"> pm </w:t>
      </w:r>
      <w:r w:rsidR="00E8532A">
        <w:rPr>
          <w:sz w:val="22"/>
        </w:rPr>
        <w:t>E</w:t>
      </w:r>
      <w:r w:rsidRPr="00FF6804">
        <w:rPr>
          <w:sz w:val="22"/>
        </w:rPr>
        <w:t>T</w:t>
      </w:r>
    </w:p>
    <w:p w14:paraId="0EE998A0" w14:textId="1DBB45D4" w:rsidR="003E4911" w:rsidRPr="00FF6804" w:rsidRDefault="003E4911" w:rsidP="005E6E2D">
      <w:pPr>
        <w:ind w:left="0" w:firstLine="0"/>
        <w:rPr>
          <w:b/>
          <w:bCs/>
          <w:sz w:val="22"/>
        </w:rPr>
      </w:pPr>
      <w:r w:rsidRPr="00FF6804">
        <w:rPr>
          <w:b/>
          <w:bCs/>
          <w:sz w:val="22"/>
        </w:rPr>
        <w:t>Break</w:t>
      </w:r>
    </w:p>
    <w:p w14:paraId="347289DE" w14:textId="291FD7CD" w:rsidR="003E4911" w:rsidRPr="00FF6804" w:rsidRDefault="003E4911" w:rsidP="005E6E2D">
      <w:pPr>
        <w:ind w:left="0" w:firstLine="0"/>
        <w:rPr>
          <w:sz w:val="22"/>
        </w:rPr>
      </w:pPr>
    </w:p>
    <w:p w14:paraId="45A69842" w14:textId="659D0E5A" w:rsidR="003E4911" w:rsidRDefault="003E4911" w:rsidP="005E6E2D">
      <w:pPr>
        <w:ind w:left="0" w:firstLine="0"/>
        <w:rPr>
          <w:sz w:val="22"/>
        </w:rPr>
      </w:pPr>
      <w:r w:rsidRPr="00FF6804">
        <w:rPr>
          <w:sz w:val="22"/>
        </w:rPr>
        <w:t>4:</w:t>
      </w:r>
      <w:r w:rsidR="00785EBC">
        <w:rPr>
          <w:sz w:val="22"/>
        </w:rPr>
        <w:t>15</w:t>
      </w:r>
      <w:r w:rsidRPr="00FF6804">
        <w:rPr>
          <w:sz w:val="22"/>
        </w:rPr>
        <w:t xml:space="preserve"> pm – 5:</w:t>
      </w:r>
      <w:r w:rsidR="00785EBC">
        <w:rPr>
          <w:sz w:val="22"/>
        </w:rPr>
        <w:t>15</w:t>
      </w:r>
      <w:r w:rsidRPr="00FF6804">
        <w:rPr>
          <w:sz w:val="22"/>
        </w:rPr>
        <w:t xml:space="preserve"> pm </w:t>
      </w:r>
      <w:r w:rsidR="00E8532A">
        <w:rPr>
          <w:sz w:val="22"/>
        </w:rPr>
        <w:t>E</w:t>
      </w:r>
      <w:r w:rsidRPr="00FF6804">
        <w:rPr>
          <w:sz w:val="22"/>
        </w:rPr>
        <w:t>T</w:t>
      </w:r>
      <w:r w:rsidR="005B3DAB">
        <w:rPr>
          <w:sz w:val="22"/>
        </w:rPr>
        <w:t xml:space="preserve"> (all conference registrants are encouraged to attend)</w:t>
      </w:r>
    </w:p>
    <w:p w14:paraId="0FFD3599" w14:textId="77777777" w:rsidR="00E8532A" w:rsidRPr="00FF6804" w:rsidRDefault="00E8532A" w:rsidP="005E6E2D">
      <w:pPr>
        <w:ind w:left="0" w:firstLine="0"/>
        <w:rPr>
          <w:sz w:val="22"/>
        </w:rPr>
      </w:pPr>
    </w:p>
    <w:p w14:paraId="56A4C807" w14:textId="4429E693" w:rsidR="005E6E2D" w:rsidRPr="00F37CBA" w:rsidRDefault="005E6E2D" w:rsidP="005E6E2D">
      <w:pPr>
        <w:ind w:left="0" w:firstLine="0"/>
        <w:rPr>
          <w:b/>
          <w:bCs/>
          <w:sz w:val="24"/>
          <w:szCs w:val="24"/>
        </w:rPr>
      </w:pPr>
      <w:r w:rsidRPr="00F37CBA">
        <w:rPr>
          <w:b/>
          <w:bCs/>
          <w:sz w:val="24"/>
          <w:szCs w:val="24"/>
        </w:rPr>
        <w:t>NCDA Regional Caucus Meetings</w:t>
      </w:r>
    </w:p>
    <w:p w14:paraId="167F71A4" w14:textId="6DD31A7A" w:rsidR="005E6E2D" w:rsidRPr="00FF6804" w:rsidRDefault="005E6E2D" w:rsidP="00BD1C7B">
      <w:pPr>
        <w:pStyle w:val="ListParagraph"/>
        <w:numPr>
          <w:ilvl w:val="0"/>
          <w:numId w:val="1"/>
        </w:numPr>
        <w:rPr>
          <w:sz w:val="22"/>
        </w:rPr>
      </w:pPr>
      <w:r w:rsidRPr="00FF6804">
        <w:rPr>
          <w:sz w:val="22"/>
        </w:rPr>
        <w:t>Region 1 (New England)</w:t>
      </w:r>
      <w:r w:rsidR="00264D75">
        <w:rPr>
          <w:sz w:val="22"/>
        </w:rPr>
        <w:t xml:space="preserve"> </w:t>
      </w:r>
    </w:p>
    <w:p w14:paraId="3EFBAF43" w14:textId="688E8D46" w:rsidR="005E6E2D" w:rsidRPr="00FF6804" w:rsidRDefault="005E6E2D" w:rsidP="00BD1C7B">
      <w:pPr>
        <w:pStyle w:val="ListParagraph"/>
        <w:numPr>
          <w:ilvl w:val="0"/>
          <w:numId w:val="1"/>
        </w:numPr>
        <w:rPr>
          <w:sz w:val="22"/>
        </w:rPr>
      </w:pPr>
      <w:r w:rsidRPr="00FF6804">
        <w:rPr>
          <w:sz w:val="22"/>
        </w:rPr>
        <w:t>Region 4 (Southeast)</w:t>
      </w:r>
      <w:r w:rsidR="00264D75">
        <w:rPr>
          <w:sz w:val="22"/>
        </w:rPr>
        <w:t xml:space="preserve"> </w:t>
      </w:r>
    </w:p>
    <w:p w14:paraId="3EB48A6B" w14:textId="3624AAA8" w:rsidR="005E6E2D" w:rsidRPr="00FF6804" w:rsidRDefault="005E6E2D" w:rsidP="00BD1C7B">
      <w:pPr>
        <w:pStyle w:val="ListParagraph"/>
        <w:numPr>
          <w:ilvl w:val="0"/>
          <w:numId w:val="1"/>
        </w:numPr>
        <w:rPr>
          <w:sz w:val="22"/>
        </w:rPr>
      </w:pPr>
      <w:r w:rsidRPr="00FF6804">
        <w:rPr>
          <w:sz w:val="22"/>
        </w:rPr>
        <w:lastRenderedPageBreak/>
        <w:t>Regions 5/7/8 (Midwest/Great Plains/Rocky Mountain)</w:t>
      </w:r>
      <w:r w:rsidR="009F10D4">
        <w:rPr>
          <w:sz w:val="22"/>
        </w:rPr>
        <w:t xml:space="preserve"> </w:t>
      </w:r>
    </w:p>
    <w:p w14:paraId="0B7120F3" w14:textId="1762A13D" w:rsidR="0097422F" w:rsidRPr="00FF6804" w:rsidRDefault="0097422F" w:rsidP="00BD1C7B">
      <w:pPr>
        <w:pStyle w:val="ListParagraph"/>
        <w:numPr>
          <w:ilvl w:val="0"/>
          <w:numId w:val="1"/>
        </w:numPr>
        <w:rPr>
          <w:sz w:val="22"/>
        </w:rPr>
      </w:pPr>
      <w:r w:rsidRPr="00FF6804">
        <w:rPr>
          <w:sz w:val="22"/>
        </w:rPr>
        <w:t>Region 6 (Southwest)</w:t>
      </w:r>
      <w:r w:rsidR="00264D75">
        <w:rPr>
          <w:sz w:val="22"/>
        </w:rPr>
        <w:t xml:space="preserve"> </w:t>
      </w:r>
    </w:p>
    <w:p w14:paraId="570D92A9" w14:textId="12CFF462" w:rsidR="005E6E2D" w:rsidRPr="00FF6804" w:rsidRDefault="005E6E2D" w:rsidP="00BD1C7B">
      <w:pPr>
        <w:pStyle w:val="ListParagraph"/>
        <w:numPr>
          <w:ilvl w:val="0"/>
          <w:numId w:val="1"/>
        </w:numPr>
        <w:rPr>
          <w:sz w:val="22"/>
        </w:rPr>
      </w:pPr>
      <w:r w:rsidRPr="00FF6804">
        <w:rPr>
          <w:sz w:val="22"/>
        </w:rPr>
        <w:t>Region 9 (Pacific)</w:t>
      </w:r>
      <w:r w:rsidR="009F10D4">
        <w:rPr>
          <w:sz w:val="22"/>
        </w:rPr>
        <w:t xml:space="preserve"> </w:t>
      </w:r>
    </w:p>
    <w:p w14:paraId="5B22FFE5" w14:textId="3E48C582" w:rsidR="003E4911" w:rsidRPr="00FF6804" w:rsidRDefault="005E6E2D" w:rsidP="00BD1C7B">
      <w:pPr>
        <w:pStyle w:val="ListParagraph"/>
        <w:numPr>
          <w:ilvl w:val="0"/>
          <w:numId w:val="1"/>
        </w:numPr>
        <w:rPr>
          <w:sz w:val="22"/>
        </w:rPr>
      </w:pPr>
      <w:r w:rsidRPr="00FF6804">
        <w:rPr>
          <w:sz w:val="22"/>
        </w:rPr>
        <w:t>Region 10</w:t>
      </w:r>
      <w:r w:rsidR="003E4911" w:rsidRPr="00FF6804">
        <w:rPr>
          <w:sz w:val="22"/>
        </w:rPr>
        <w:t xml:space="preserve"> (Northwest)</w:t>
      </w:r>
      <w:r w:rsidR="009F10D4">
        <w:rPr>
          <w:sz w:val="22"/>
        </w:rPr>
        <w:t xml:space="preserve"> </w:t>
      </w:r>
    </w:p>
    <w:p w14:paraId="4655E985" w14:textId="3F287FFC" w:rsidR="003E4911" w:rsidRPr="00FF6804" w:rsidRDefault="003E4911" w:rsidP="003E4911">
      <w:pPr>
        <w:ind w:left="0" w:firstLine="0"/>
        <w:rPr>
          <w:sz w:val="22"/>
        </w:rPr>
      </w:pPr>
    </w:p>
    <w:p w14:paraId="0FC2B97F" w14:textId="11F9A181" w:rsidR="003E4911" w:rsidRPr="00FF6804" w:rsidRDefault="003E4911" w:rsidP="003E4911">
      <w:pPr>
        <w:ind w:left="0" w:firstLine="0"/>
        <w:rPr>
          <w:sz w:val="22"/>
        </w:rPr>
      </w:pPr>
      <w:r w:rsidRPr="00FF6804">
        <w:rPr>
          <w:sz w:val="22"/>
        </w:rPr>
        <w:t>6:</w:t>
      </w:r>
      <w:r w:rsidR="00785EBC">
        <w:rPr>
          <w:sz w:val="22"/>
        </w:rPr>
        <w:t>30</w:t>
      </w:r>
      <w:r w:rsidRPr="00FF6804">
        <w:rPr>
          <w:sz w:val="22"/>
        </w:rPr>
        <w:t xml:space="preserve"> pm – 9:00 pm</w:t>
      </w:r>
    </w:p>
    <w:p w14:paraId="68FAC701" w14:textId="282ECB9D" w:rsidR="003E4911" w:rsidRDefault="003E4911" w:rsidP="003E4911">
      <w:pPr>
        <w:ind w:left="0" w:firstLine="0"/>
        <w:rPr>
          <w:b/>
          <w:bCs/>
          <w:sz w:val="24"/>
          <w:szCs w:val="24"/>
        </w:rPr>
      </w:pPr>
      <w:r w:rsidRPr="003E4911">
        <w:rPr>
          <w:b/>
          <w:bCs/>
          <w:sz w:val="24"/>
          <w:szCs w:val="24"/>
        </w:rPr>
        <w:t>Evening Networking Activity</w:t>
      </w:r>
    </w:p>
    <w:p w14:paraId="5418C56D" w14:textId="77777777" w:rsidR="005B4C21" w:rsidRDefault="005B4C21" w:rsidP="005E6E2D">
      <w:pPr>
        <w:spacing w:after="0" w:line="259" w:lineRule="auto"/>
        <w:ind w:left="0" w:right="0" w:firstLine="0"/>
        <w:rPr>
          <w:b/>
          <w:bCs/>
          <w:color w:val="001F5F"/>
          <w:sz w:val="28"/>
          <w:szCs w:val="24"/>
        </w:rPr>
      </w:pPr>
    </w:p>
    <w:p w14:paraId="35A26585" w14:textId="53333177" w:rsidR="003A70BF" w:rsidRPr="003E4911" w:rsidRDefault="00C53386" w:rsidP="005E6E2D">
      <w:pPr>
        <w:spacing w:after="0" w:line="259" w:lineRule="auto"/>
        <w:ind w:left="0" w:right="0" w:firstLine="0"/>
        <w:rPr>
          <w:b/>
          <w:bCs/>
          <w:color w:val="001F5F"/>
          <w:sz w:val="28"/>
          <w:szCs w:val="24"/>
        </w:rPr>
      </w:pPr>
      <w:r>
        <w:rPr>
          <w:b/>
          <w:bCs/>
          <w:color w:val="001F5F"/>
          <w:sz w:val="28"/>
          <w:szCs w:val="24"/>
        </w:rPr>
        <w:t>WEDNE</w:t>
      </w:r>
      <w:r w:rsidR="00CA5824">
        <w:rPr>
          <w:b/>
          <w:bCs/>
          <w:color w:val="001F5F"/>
          <w:sz w:val="28"/>
          <w:szCs w:val="24"/>
        </w:rPr>
        <w:t>S</w:t>
      </w:r>
      <w:r w:rsidR="003E4911" w:rsidRPr="00F552B1">
        <w:rPr>
          <w:b/>
          <w:bCs/>
          <w:color w:val="001F5F"/>
          <w:sz w:val="28"/>
          <w:szCs w:val="24"/>
        </w:rPr>
        <w:t xml:space="preserve">DAY, JUNE </w:t>
      </w:r>
      <w:r w:rsidR="00CA5824">
        <w:rPr>
          <w:b/>
          <w:bCs/>
          <w:color w:val="001F5F"/>
          <w:sz w:val="28"/>
          <w:szCs w:val="24"/>
        </w:rPr>
        <w:t>14</w:t>
      </w:r>
      <w:r w:rsidR="003E4911" w:rsidRPr="003E4911">
        <w:rPr>
          <w:b/>
          <w:bCs/>
          <w:color w:val="001F5F"/>
          <w:sz w:val="28"/>
          <w:szCs w:val="24"/>
        </w:rPr>
        <w:t xml:space="preserve"> | </w:t>
      </w:r>
      <w:r w:rsidR="003E4911">
        <w:rPr>
          <w:b/>
          <w:bCs/>
          <w:color w:val="001F5F"/>
          <w:sz w:val="28"/>
          <w:szCs w:val="24"/>
        </w:rPr>
        <w:t>9</w:t>
      </w:r>
      <w:r w:rsidR="003E4911" w:rsidRPr="003E4911">
        <w:rPr>
          <w:b/>
          <w:bCs/>
          <w:color w:val="001F5F"/>
          <w:sz w:val="28"/>
          <w:szCs w:val="24"/>
        </w:rPr>
        <w:t xml:space="preserve">:00 AM – </w:t>
      </w:r>
      <w:r w:rsidR="002855E9">
        <w:rPr>
          <w:b/>
          <w:bCs/>
          <w:color w:val="001F5F"/>
          <w:sz w:val="28"/>
          <w:szCs w:val="24"/>
        </w:rPr>
        <w:t>10:00 PM</w:t>
      </w:r>
    </w:p>
    <w:p w14:paraId="0ED3A8A1" w14:textId="77777777" w:rsidR="003E4911" w:rsidRPr="00F37CBA" w:rsidRDefault="003E4911" w:rsidP="005E6E2D">
      <w:pPr>
        <w:spacing w:after="0" w:line="259" w:lineRule="auto"/>
        <w:ind w:left="0" w:right="0" w:firstLine="0"/>
        <w:rPr>
          <w:sz w:val="22"/>
        </w:rPr>
      </w:pPr>
    </w:p>
    <w:p w14:paraId="60796468" w14:textId="4957B0D0" w:rsidR="003E4911" w:rsidRPr="00F37CBA" w:rsidRDefault="003E4911" w:rsidP="003E4911">
      <w:pPr>
        <w:ind w:left="0" w:firstLine="0"/>
        <w:rPr>
          <w:sz w:val="22"/>
        </w:rPr>
      </w:pPr>
      <w:r w:rsidRPr="00F37CBA">
        <w:rPr>
          <w:sz w:val="22"/>
        </w:rPr>
        <w:t xml:space="preserve">8:00 am – 5:00 pm </w:t>
      </w:r>
      <w:r w:rsidR="00E8532A">
        <w:rPr>
          <w:sz w:val="22"/>
        </w:rPr>
        <w:t>E</w:t>
      </w:r>
      <w:r w:rsidRPr="00F37CBA">
        <w:rPr>
          <w:sz w:val="22"/>
        </w:rPr>
        <w:t>T</w:t>
      </w:r>
    </w:p>
    <w:p w14:paraId="2C0DD47B" w14:textId="77777777" w:rsidR="003E4911" w:rsidRPr="00A0783F" w:rsidRDefault="003E4911" w:rsidP="003E4911">
      <w:pPr>
        <w:ind w:left="0" w:firstLine="0"/>
        <w:rPr>
          <w:b/>
          <w:bCs/>
          <w:sz w:val="24"/>
          <w:szCs w:val="24"/>
        </w:rPr>
      </w:pPr>
      <w:r w:rsidRPr="00A0783F">
        <w:rPr>
          <w:b/>
          <w:bCs/>
          <w:sz w:val="24"/>
          <w:szCs w:val="24"/>
        </w:rPr>
        <w:t>Conference Registration and Information</w:t>
      </w:r>
    </w:p>
    <w:p w14:paraId="1093991E" w14:textId="77777777" w:rsidR="003E4911" w:rsidRPr="00F37CBA" w:rsidRDefault="003E4911" w:rsidP="005E6E2D">
      <w:pPr>
        <w:spacing w:after="0"/>
        <w:ind w:left="-5" w:right="109"/>
        <w:rPr>
          <w:sz w:val="22"/>
        </w:rPr>
      </w:pPr>
    </w:p>
    <w:p w14:paraId="63ABDFEA" w14:textId="048BF989" w:rsidR="003E4911" w:rsidRPr="00F37CBA" w:rsidRDefault="003E4911" w:rsidP="003E4911">
      <w:pPr>
        <w:ind w:left="0" w:firstLine="0"/>
        <w:rPr>
          <w:sz w:val="22"/>
        </w:rPr>
      </w:pPr>
      <w:r w:rsidRPr="00F37CBA">
        <w:rPr>
          <w:sz w:val="22"/>
        </w:rPr>
        <w:t xml:space="preserve">8:00 am – </w:t>
      </w:r>
      <w:r w:rsidR="0016239F">
        <w:rPr>
          <w:sz w:val="22"/>
        </w:rPr>
        <w:t>8</w:t>
      </w:r>
      <w:r w:rsidRPr="00F37CBA">
        <w:rPr>
          <w:sz w:val="22"/>
        </w:rPr>
        <w:t>:</w:t>
      </w:r>
      <w:r w:rsidR="0016239F">
        <w:rPr>
          <w:sz w:val="22"/>
        </w:rPr>
        <w:t>45</w:t>
      </w:r>
      <w:r w:rsidRPr="00F37CBA">
        <w:rPr>
          <w:sz w:val="22"/>
        </w:rPr>
        <w:t xml:space="preserve"> am </w:t>
      </w:r>
      <w:r w:rsidR="00E8532A">
        <w:rPr>
          <w:sz w:val="22"/>
        </w:rPr>
        <w:t>E</w:t>
      </w:r>
      <w:r w:rsidRPr="00F37CBA">
        <w:rPr>
          <w:sz w:val="22"/>
        </w:rPr>
        <w:t>T</w:t>
      </w:r>
    </w:p>
    <w:p w14:paraId="53B9F411" w14:textId="77777777" w:rsidR="003E4911" w:rsidRPr="00A0783F" w:rsidRDefault="003E4911" w:rsidP="003E4911">
      <w:pPr>
        <w:ind w:left="0" w:firstLine="0"/>
        <w:rPr>
          <w:b/>
          <w:bCs/>
          <w:sz w:val="24"/>
          <w:szCs w:val="24"/>
        </w:rPr>
      </w:pPr>
      <w:r w:rsidRPr="00A0783F">
        <w:rPr>
          <w:b/>
          <w:bCs/>
          <w:sz w:val="24"/>
          <w:szCs w:val="24"/>
        </w:rPr>
        <w:t>Breakfast</w:t>
      </w:r>
    </w:p>
    <w:p w14:paraId="2796EA6B" w14:textId="77777777" w:rsidR="003E4911" w:rsidRPr="00F37CBA" w:rsidRDefault="003E4911" w:rsidP="005E6E2D">
      <w:pPr>
        <w:spacing w:after="0"/>
        <w:ind w:left="-5" w:right="109"/>
        <w:rPr>
          <w:sz w:val="22"/>
        </w:rPr>
      </w:pPr>
    </w:p>
    <w:p w14:paraId="310AF5A2" w14:textId="4F2C9226" w:rsidR="003E4911" w:rsidRPr="00221247" w:rsidRDefault="0016239F" w:rsidP="005E6E2D">
      <w:pPr>
        <w:spacing w:after="0"/>
        <w:ind w:left="-5" w:right="109"/>
        <w:rPr>
          <w:sz w:val="22"/>
        </w:rPr>
      </w:pPr>
      <w:r>
        <w:rPr>
          <w:sz w:val="22"/>
        </w:rPr>
        <w:t>8</w:t>
      </w:r>
      <w:r w:rsidR="003919FE" w:rsidRPr="00221247">
        <w:rPr>
          <w:sz w:val="22"/>
        </w:rPr>
        <w:t>:</w:t>
      </w:r>
      <w:r>
        <w:rPr>
          <w:sz w:val="22"/>
        </w:rPr>
        <w:t>55</w:t>
      </w:r>
      <w:r w:rsidR="003919FE" w:rsidRPr="00221247">
        <w:rPr>
          <w:sz w:val="22"/>
        </w:rPr>
        <w:t xml:space="preserve"> am – </w:t>
      </w:r>
      <w:r>
        <w:rPr>
          <w:sz w:val="22"/>
        </w:rPr>
        <w:t>9:50</w:t>
      </w:r>
      <w:r w:rsidR="003919FE" w:rsidRPr="00221247">
        <w:rPr>
          <w:sz w:val="22"/>
        </w:rPr>
        <w:t xml:space="preserve"> am </w:t>
      </w:r>
      <w:r w:rsidR="002855E9">
        <w:rPr>
          <w:sz w:val="22"/>
        </w:rPr>
        <w:t>E</w:t>
      </w:r>
      <w:r w:rsidR="003919FE" w:rsidRPr="00221247">
        <w:rPr>
          <w:sz w:val="22"/>
        </w:rPr>
        <w:t>T</w:t>
      </w:r>
    </w:p>
    <w:p w14:paraId="759ED11E" w14:textId="34727967" w:rsidR="00DA6255" w:rsidRDefault="00EC162B" w:rsidP="005E6E2D">
      <w:pPr>
        <w:spacing w:after="0"/>
        <w:ind w:left="-5" w:right="109"/>
        <w:rPr>
          <w:b/>
          <w:bCs/>
          <w:sz w:val="24"/>
          <w:szCs w:val="24"/>
        </w:rPr>
      </w:pPr>
      <w:r w:rsidRPr="00221247">
        <w:rPr>
          <w:b/>
          <w:bCs/>
          <w:sz w:val="24"/>
          <w:szCs w:val="24"/>
        </w:rPr>
        <w:t xml:space="preserve">Plenary Session: </w:t>
      </w:r>
      <w:r w:rsidR="002855E9">
        <w:rPr>
          <w:b/>
          <w:bCs/>
          <w:sz w:val="24"/>
          <w:szCs w:val="24"/>
        </w:rPr>
        <w:t>HUD</w:t>
      </w:r>
    </w:p>
    <w:p w14:paraId="26A84527" w14:textId="2071AFC1" w:rsidR="00106F54" w:rsidRDefault="00106F54" w:rsidP="005E6E2D">
      <w:pPr>
        <w:spacing w:after="0"/>
        <w:ind w:left="-5" w:right="109"/>
        <w:rPr>
          <w:b/>
          <w:bCs/>
          <w:sz w:val="24"/>
          <w:szCs w:val="24"/>
        </w:rPr>
      </w:pPr>
    </w:p>
    <w:p w14:paraId="22048F4F" w14:textId="5B55329F" w:rsidR="00106F54" w:rsidRPr="00106F54" w:rsidRDefault="00EF564F" w:rsidP="00106F54">
      <w:pPr>
        <w:shd w:val="clear" w:color="auto" w:fill="FFFFFF"/>
        <w:spacing w:after="0" w:line="240" w:lineRule="auto"/>
        <w:ind w:left="0" w:right="0" w:firstLine="0"/>
        <w:rPr>
          <w:rFonts w:eastAsia="Times New Roman"/>
          <w:color w:val="222222"/>
          <w:sz w:val="24"/>
          <w:szCs w:val="24"/>
        </w:rPr>
      </w:pPr>
      <w:r>
        <w:rPr>
          <w:rFonts w:eastAsia="Times New Roman"/>
          <w:b/>
          <w:bCs/>
          <w:color w:val="FF0000"/>
          <w:sz w:val="24"/>
          <w:szCs w:val="24"/>
        </w:rPr>
        <w:t>*</w:t>
      </w:r>
      <w:r w:rsidR="00106F54" w:rsidRPr="00106F54">
        <w:rPr>
          <w:rFonts w:eastAsia="Times New Roman"/>
          <w:b/>
          <w:bCs/>
          <w:color w:val="222222"/>
          <w:sz w:val="24"/>
          <w:szCs w:val="24"/>
        </w:rPr>
        <w:t>Build America Buy America (BABA) Requirements for CPD Programs</w:t>
      </w:r>
    </w:p>
    <w:p w14:paraId="23FA97B4" w14:textId="77777777" w:rsidR="00106F54" w:rsidRPr="00106F54" w:rsidRDefault="00106F54" w:rsidP="00106F54">
      <w:pPr>
        <w:shd w:val="clear" w:color="auto" w:fill="FFFFFF"/>
        <w:spacing w:after="0" w:line="240" w:lineRule="auto"/>
        <w:ind w:left="0" w:right="0" w:firstLine="0"/>
        <w:rPr>
          <w:rFonts w:eastAsia="Times New Roman"/>
          <w:color w:val="222222"/>
          <w:sz w:val="22"/>
        </w:rPr>
      </w:pPr>
      <w:r w:rsidRPr="00106F54">
        <w:rPr>
          <w:rFonts w:eastAsia="Times New Roman"/>
          <w:color w:val="222222"/>
          <w:sz w:val="22"/>
        </w:rPr>
        <w:t>The Build America Buy America Act (BABA), enacted as part of the Infrastructure Investment and Jobs Act of 2021, established a Buy America Preference (BAP) that requires recipients of federal programs to use American made iron, steel, manufactured products, and construction materials in their infrastructure projects. This session will provide a brief overview of BABA, review the CDBG compliance requirements, and touch upon upcoming compliance dates and requirements for other CPD programs.</w:t>
      </w:r>
    </w:p>
    <w:p w14:paraId="5F9A8B3D" w14:textId="77777777" w:rsidR="00106F54" w:rsidRPr="00106F54" w:rsidRDefault="00106F54" w:rsidP="00106F54">
      <w:pPr>
        <w:shd w:val="clear" w:color="auto" w:fill="FFFFFF"/>
        <w:spacing w:after="0" w:line="240" w:lineRule="auto"/>
        <w:ind w:left="0" w:right="0" w:firstLine="0"/>
        <w:rPr>
          <w:rFonts w:eastAsia="Times New Roman"/>
          <w:color w:val="222222"/>
          <w:sz w:val="22"/>
        </w:rPr>
      </w:pPr>
    </w:p>
    <w:p w14:paraId="46DC7B80" w14:textId="77777777" w:rsidR="00106F54" w:rsidRPr="00106F54" w:rsidRDefault="00106F54" w:rsidP="00106F54">
      <w:pPr>
        <w:shd w:val="clear" w:color="auto" w:fill="FFFFFF"/>
        <w:spacing w:after="0" w:line="240" w:lineRule="auto"/>
        <w:ind w:left="0" w:right="0" w:firstLine="0"/>
        <w:rPr>
          <w:rFonts w:eastAsia="Times New Roman"/>
          <w:color w:val="222222"/>
          <w:sz w:val="22"/>
        </w:rPr>
      </w:pPr>
      <w:r w:rsidRPr="00106F54">
        <w:rPr>
          <w:rFonts w:eastAsia="Times New Roman"/>
          <w:color w:val="222222"/>
          <w:sz w:val="22"/>
        </w:rPr>
        <w:t>Moderator: Vicki Watson, NCDA Executive Director</w:t>
      </w:r>
    </w:p>
    <w:p w14:paraId="137ABD43" w14:textId="77777777" w:rsidR="00106F54" w:rsidRPr="00106F54" w:rsidRDefault="00106F54" w:rsidP="00106F54">
      <w:pPr>
        <w:shd w:val="clear" w:color="auto" w:fill="FFFFFF"/>
        <w:spacing w:after="0" w:line="240" w:lineRule="auto"/>
        <w:ind w:left="0" w:right="0" w:firstLine="0"/>
        <w:rPr>
          <w:rFonts w:eastAsia="Times New Roman"/>
          <w:color w:val="222222"/>
          <w:sz w:val="22"/>
        </w:rPr>
      </w:pPr>
    </w:p>
    <w:p w14:paraId="66BB6C0F" w14:textId="77777777" w:rsidR="00106F54" w:rsidRPr="00106F54" w:rsidRDefault="00106F54" w:rsidP="00106F54">
      <w:pPr>
        <w:shd w:val="clear" w:color="auto" w:fill="FFFFFF"/>
        <w:spacing w:after="0" w:line="240" w:lineRule="auto"/>
        <w:ind w:left="0" w:right="0" w:firstLine="0"/>
        <w:rPr>
          <w:rFonts w:eastAsia="Times New Roman"/>
          <w:color w:val="222222"/>
          <w:sz w:val="22"/>
        </w:rPr>
      </w:pPr>
      <w:r w:rsidRPr="00106F54">
        <w:rPr>
          <w:rFonts w:eastAsia="Times New Roman"/>
          <w:color w:val="222222"/>
          <w:sz w:val="22"/>
        </w:rPr>
        <w:t xml:space="preserve">Presenter: Jessie </w:t>
      </w:r>
      <w:proofErr w:type="spellStart"/>
      <w:r w:rsidRPr="00106F54">
        <w:rPr>
          <w:rFonts w:eastAsia="Times New Roman"/>
          <w:color w:val="222222"/>
          <w:sz w:val="22"/>
        </w:rPr>
        <w:t>Handforth-Kome</w:t>
      </w:r>
      <w:proofErr w:type="spellEnd"/>
      <w:r w:rsidRPr="00106F54">
        <w:rPr>
          <w:rFonts w:eastAsia="Times New Roman"/>
          <w:color w:val="222222"/>
          <w:sz w:val="22"/>
        </w:rPr>
        <w:t>, Director, Office of Block Grant Assistance, Office of Community Planning and Development, U.S. Department of Housing and Urban Development, Washington, DC</w:t>
      </w:r>
    </w:p>
    <w:p w14:paraId="447036A3" w14:textId="77777777" w:rsidR="00106F54" w:rsidRPr="003F2489" w:rsidRDefault="00106F54" w:rsidP="005E6E2D">
      <w:pPr>
        <w:spacing w:after="0"/>
        <w:ind w:left="-5" w:right="109"/>
        <w:rPr>
          <w:b/>
          <w:bCs/>
          <w:sz w:val="22"/>
        </w:rPr>
      </w:pPr>
    </w:p>
    <w:p w14:paraId="1AAF9155" w14:textId="62B42A22" w:rsidR="009F10D4" w:rsidRPr="009F10D4" w:rsidRDefault="009F10D4" w:rsidP="005E6E2D">
      <w:pPr>
        <w:spacing w:after="0"/>
        <w:ind w:left="-5" w:right="109"/>
        <w:rPr>
          <w:sz w:val="24"/>
          <w:szCs w:val="24"/>
        </w:rPr>
      </w:pPr>
    </w:p>
    <w:p w14:paraId="290F50E5" w14:textId="09CC6DAC" w:rsidR="005E661A" w:rsidRPr="00221247" w:rsidRDefault="0016239F" w:rsidP="005E6E2D">
      <w:pPr>
        <w:spacing w:after="0"/>
        <w:ind w:left="-5" w:right="109"/>
        <w:rPr>
          <w:sz w:val="24"/>
          <w:szCs w:val="24"/>
        </w:rPr>
      </w:pPr>
      <w:r>
        <w:rPr>
          <w:sz w:val="24"/>
          <w:szCs w:val="24"/>
        </w:rPr>
        <w:t>10:00</w:t>
      </w:r>
      <w:r w:rsidR="005E661A" w:rsidRPr="00221247">
        <w:rPr>
          <w:sz w:val="24"/>
          <w:szCs w:val="24"/>
        </w:rPr>
        <w:t xml:space="preserve"> am – 1</w:t>
      </w:r>
      <w:r>
        <w:rPr>
          <w:sz w:val="24"/>
          <w:szCs w:val="24"/>
        </w:rPr>
        <w:t>1</w:t>
      </w:r>
      <w:r w:rsidR="005E661A" w:rsidRPr="00221247">
        <w:rPr>
          <w:sz w:val="24"/>
          <w:szCs w:val="24"/>
        </w:rPr>
        <w:t>:</w:t>
      </w:r>
      <w:r>
        <w:rPr>
          <w:sz w:val="24"/>
          <w:szCs w:val="24"/>
        </w:rPr>
        <w:t>0</w:t>
      </w:r>
      <w:r w:rsidR="005E661A" w:rsidRPr="00221247">
        <w:rPr>
          <w:sz w:val="24"/>
          <w:szCs w:val="24"/>
        </w:rPr>
        <w:t xml:space="preserve">0 am </w:t>
      </w:r>
      <w:r w:rsidR="002855E9">
        <w:rPr>
          <w:sz w:val="24"/>
          <w:szCs w:val="24"/>
        </w:rPr>
        <w:t>E</w:t>
      </w:r>
      <w:r w:rsidR="005E661A" w:rsidRPr="00221247">
        <w:rPr>
          <w:sz w:val="24"/>
          <w:szCs w:val="24"/>
        </w:rPr>
        <w:t>T</w:t>
      </w:r>
    </w:p>
    <w:p w14:paraId="7B69F46A" w14:textId="6D1FDA64" w:rsidR="00B86531" w:rsidRDefault="002855E9" w:rsidP="005E6E2D">
      <w:pPr>
        <w:spacing w:after="0"/>
        <w:ind w:left="-5" w:right="109"/>
        <w:rPr>
          <w:b/>
          <w:bCs/>
          <w:i/>
          <w:iCs/>
          <w:sz w:val="24"/>
          <w:szCs w:val="24"/>
          <w:u w:val="single"/>
        </w:rPr>
      </w:pPr>
      <w:r w:rsidRPr="002855E9">
        <w:rPr>
          <w:b/>
          <w:bCs/>
          <w:i/>
          <w:iCs/>
          <w:sz w:val="24"/>
          <w:szCs w:val="24"/>
          <w:u w:val="single"/>
        </w:rPr>
        <w:t>Concurrent Sessions</w:t>
      </w:r>
    </w:p>
    <w:p w14:paraId="7A0A1401" w14:textId="6FAE56EF" w:rsidR="002855E9" w:rsidRDefault="002855E9" w:rsidP="005E6E2D">
      <w:pPr>
        <w:spacing w:after="0"/>
        <w:ind w:left="-5" w:right="109"/>
        <w:rPr>
          <w:b/>
          <w:bCs/>
          <w:i/>
          <w:iCs/>
          <w:sz w:val="24"/>
          <w:szCs w:val="24"/>
          <w:u w:val="single"/>
        </w:rPr>
      </w:pPr>
    </w:p>
    <w:p w14:paraId="50753FE4" w14:textId="6E83F785" w:rsidR="000C6BA8" w:rsidRPr="000C6BA8" w:rsidRDefault="00EF564F" w:rsidP="000C6BA8">
      <w:pPr>
        <w:shd w:val="clear" w:color="auto" w:fill="FFFFFF"/>
        <w:spacing w:after="0" w:line="240" w:lineRule="auto"/>
        <w:ind w:left="0" w:right="0" w:firstLine="0"/>
        <w:rPr>
          <w:rFonts w:eastAsia="Times New Roman"/>
          <w:color w:val="222222"/>
          <w:sz w:val="24"/>
          <w:szCs w:val="24"/>
        </w:rPr>
      </w:pPr>
      <w:r>
        <w:rPr>
          <w:rFonts w:eastAsia="Times New Roman"/>
          <w:b/>
          <w:bCs/>
          <w:color w:val="222222"/>
          <w:sz w:val="24"/>
          <w:szCs w:val="24"/>
        </w:rPr>
        <w:t>*</w:t>
      </w:r>
      <w:r w:rsidR="000C6BA8" w:rsidRPr="000C6BA8">
        <w:rPr>
          <w:rFonts w:eastAsia="Times New Roman"/>
          <w:b/>
          <w:bCs/>
          <w:color w:val="222222"/>
          <w:sz w:val="24"/>
          <w:szCs w:val="24"/>
        </w:rPr>
        <w:t>CDBG Program Timeliness</w:t>
      </w:r>
    </w:p>
    <w:p w14:paraId="3D20E3FF" w14:textId="77777777" w:rsidR="000C6BA8" w:rsidRPr="000C6BA8" w:rsidRDefault="000C6BA8" w:rsidP="000C6BA8">
      <w:pPr>
        <w:shd w:val="clear" w:color="auto" w:fill="FFFFFF"/>
        <w:spacing w:after="0" w:line="240" w:lineRule="auto"/>
        <w:ind w:left="0" w:right="0" w:firstLine="0"/>
        <w:rPr>
          <w:rFonts w:eastAsia="Times New Roman"/>
          <w:color w:val="222222"/>
          <w:sz w:val="22"/>
        </w:rPr>
      </w:pPr>
      <w:r w:rsidRPr="000C6BA8">
        <w:rPr>
          <w:rFonts w:eastAsia="Times New Roman"/>
          <w:color w:val="222222"/>
          <w:sz w:val="22"/>
        </w:rPr>
        <w:t>This session will provide a review of the CDBG timeliness requirement (test), HUD actions for untimely grantees, and strategies for meeting the timeliness test.</w:t>
      </w:r>
    </w:p>
    <w:p w14:paraId="31D78322" w14:textId="77777777" w:rsidR="000C6BA8" w:rsidRPr="000C6BA8" w:rsidRDefault="000C6BA8" w:rsidP="000C6BA8">
      <w:pPr>
        <w:shd w:val="clear" w:color="auto" w:fill="FFFFFF"/>
        <w:spacing w:after="0" w:line="240" w:lineRule="auto"/>
        <w:ind w:left="0" w:right="0" w:firstLine="0"/>
        <w:rPr>
          <w:rFonts w:eastAsia="Times New Roman"/>
          <w:color w:val="222222"/>
          <w:sz w:val="22"/>
        </w:rPr>
      </w:pPr>
    </w:p>
    <w:p w14:paraId="33CE6C7E" w14:textId="77777777" w:rsidR="000C6BA8" w:rsidRPr="000C6BA8" w:rsidRDefault="000C6BA8" w:rsidP="000C6BA8">
      <w:pPr>
        <w:shd w:val="clear" w:color="auto" w:fill="FFFFFF"/>
        <w:spacing w:after="0" w:line="240" w:lineRule="auto"/>
        <w:ind w:left="0" w:right="0" w:firstLine="0"/>
        <w:rPr>
          <w:rFonts w:eastAsia="Times New Roman"/>
          <w:color w:val="222222"/>
          <w:sz w:val="22"/>
        </w:rPr>
      </w:pPr>
      <w:r w:rsidRPr="000C6BA8">
        <w:rPr>
          <w:rFonts w:eastAsia="Times New Roman"/>
          <w:color w:val="222222"/>
          <w:sz w:val="22"/>
        </w:rPr>
        <w:t>Moderator: Vicki Watson, NCDA Executive Director</w:t>
      </w:r>
    </w:p>
    <w:p w14:paraId="11250002" w14:textId="77777777" w:rsidR="000C6BA8" w:rsidRPr="000C6BA8" w:rsidRDefault="000C6BA8" w:rsidP="000C6BA8">
      <w:pPr>
        <w:shd w:val="clear" w:color="auto" w:fill="FFFFFF"/>
        <w:spacing w:after="0" w:line="240" w:lineRule="auto"/>
        <w:ind w:left="0" w:right="0" w:firstLine="0"/>
        <w:rPr>
          <w:rFonts w:eastAsia="Times New Roman"/>
          <w:color w:val="222222"/>
          <w:sz w:val="22"/>
        </w:rPr>
      </w:pPr>
    </w:p>
    <w:p w14:paraId="537E0539" w14:textId="5E413A79" w:rsidR="000C6BA8" w:rsidRPr="003F2489" w:rsidRDefault="000C6BA8" w:rsidP="000C6BA8">
      <w:pPr>
        <w:shd w:val="clear" w:color="auto" w:fill="FFFFFF"/>
        <w:spacing w:after="0" w:line="240" w:lineRule="auto"/>
        <w:ind w:left="0" w:right="0" w:firstLine="0"/>
        <w:rPr>
          <w:rFonts w:eastAsia="Times New Roman"/>
          <w:color w:val="222222"/>
          <w:sz w:val="22"/>
        </w:rPr>
      </w:pPr>
      <w:r w:rsidRPr="000C6BA8">
        <w:rPr>
          <w:rFonts w:eastAsia="Times New Roman"/>
          <w:color w:val="222222"/>
          <w:sz w:val="22"/>
        </w:rPr>
        <w:t xml:space="preserve">Presenter: Jessie </w:t>
      </w:r>
      <w:proofErr w:type="spellStart"/>
      <w:r w:rsidRPr="000C6BA8">
        <w:rPr>
          <w:rFonts w:eastAsia="Times New Roman"/>
          <w:color w:val="222222"/>
          <w:sz w:val="22"/>
        </w:rPr>
        <w:t>Handforth-Kome</w:t>
      </w:r>
      <w:proofErr w:type="spellEnd"/>
      <w:r w:rsidRPr="000C6BA8">
        <w:rPr>
          <w:rFonts w:eastAsia="Times New Roman"/>
          <w:color w:val="222222"/>
          <w:sz w:val="22"/>
        </w:rPr>
        <w:t>, Director, Office of Block Grant Assistance, Office of Community Planning and Development, U.S. Department of Housing and Urban Development, Washington, DC</w:t>
      </w:r>
    </w:p>
    <w:p w14:paraId="076D12BF" w14:textId="77777777" w:rsidR="000C6BA8" w:rsidRPr="000C6BA8" w:rsidRDefault="000C6BA8" w:rsidP="000C6BA8">
      <w:pPr>
        <w:shd w:val="clear" w:color="auto" w:fill="FFFFFF"/>
        <w:spacing w:after="0" w:line="240" w:lineRule="auto"/>
        <w:ind w:left="0" w:right="0" w:firstLine="0"/>
        <w:rPr>
          <w:rFonts w:eastAsia="Times New Roman"/>
          <w:color w:val="222222"/>
          <w:sz w:val="24"/>
          <w:szCs w:val="24"/>
        </w:rPr>
      </w:pPr>
    </w:p>
    <w:p w14:paraId="12AEC540" w14:textId="77777777" w:rsidR="008C6510" w:rsidRDefault="008C6510" w:rsidP="008C6510">
      <w:pPr>
        <w:spacing w:after="0"/>
        <w:ind w:left="0" w:right="109" w:firstLine="0"/>
        <w:rPr>
          <w:b/>
          <w:bCs/>
          <w:i/>
          <w:iCs/>
          <w:sz w:val="24"/>
          <w:szCs w:val="24"/>
        </w:rPr>
      </w:pPr>
    </w:p>
    <w:p w14:paraId="4AC50FB7" w14:textId="0329B9FC" w:rsidR="00515320" w:rsidRDefault="00A57B4E" w:rsidP="005E6E2D">
      <w:pPr>
        <w:spacing w:after="0"/>
        <w:ind w:left="-5" w:right="109"/>
        <w:rPr>
          <w:b/>
          <w:bCs/>
          <w:i/>
          <w:iCs/>
          <w:sz w:val="24"/>
          <w:szCs w:val="24"/>
        </w:rPr>
      </w:pPr>
      <w:r>
        <w:rPr>
          <w:b/>
          <w:bCs/>
          <w:i/>
          <w:iCs/>
          <w:color w:val="FF0000"/>
          <w:sz w:val="24"/>
          <w:szCs w:val="24"/>
        </w:rPr>
        <w:t>*</w:t>
      </w:r>
      <w:r w:rsidR="00515320">
        <w:rPr>
          <w:b/>
          <w:bCs/>
          <w:i/>
          <w:iCs/>
          <w:sz w:val="24"/>
          <w:szCs w:val="24"/>
        </w:rPr>
        <w:t>HOME – HOUSING STRATEGIES THAT WORK</w:t>
      </w:r>
    </w:p>
    <w:p w14:paraId="5D4B4255" w14:textId="366487C1" w:rsidR="00600E38" w:rsidRPr="003F2489" w:rsidRDefault="00600E38" w:rsidP="005E6E2D">
      <w:pPr>
        <w:spacing w:after="0"/>
        <w:ind w:left="-5" w:right="109"/>
        <w:rPr>
          <w:sz w:val="22"/>
        </w:rPr>
      </w:pPr>
      <w:r w:rsidRPr="003F2489">
        <w:rPr>
          <w:sz w:val="22"/>
        </w:rPr>
        <w:lastRenderedPageBreak/>
        <w:t>Does your community need more affordable housing? Are you searching for ideas on how to best use your limited HOME funds on housing strategies that produce results? Join this session as NCDA member communities share lessons learned and successful activities and projects.</w:t>
      </w:r>
    </w:p>
    <w:p w14:paraId="1E80B6BA" w14:textId="4AEEC50D" w:rsidR="00600E38" w:rsidRDefault="00600E38" w:rsidP="005E6E2D">
      <w:pPr>
        <w:spacing w:after="0"/>
        <w:ind w:left="-5" w:right="109"/>
        <w:rPr>
          <w:b/>
          <w:bCs/>
          <w:i/>
          <w:iCs/>
          <w:sz w:val="24"/>
          <w:szCs w:val="24"/>
        </w:rPr>
      </w:pPr>
    </w:p>
    <w:p w14:paraId="666EC084" w14:textId="5F1B2931" w:rsidR="00600E38" w:rsidRPr="003F2489" w:rsidRDefault="00600E38" w:rsidP="00600E38">
      <w:pPr>
        <w:spacing w:after="0"/>
        <w:ind w:left="-5" w:right="109"/>
        <w:rPr>
          <w:sz w:val="22"/>
        </w:rPr>
      </w:pPr>
      <w:r w:rsidRPr="003F2489">
        <w:rPr>
          <w:sz w:val="22"/>
        </w:rPr>
        <w:t>Moderator:</w:t>
      </w:r>
      <w:r w:rsidR="006775FB" w:rsidRPr="003F2489">
        <w:rPr>
          <w:sz w:val="22"/>
        </w:rPr>
        <w:t xml:space="preserve"> George Mensah, Director, Miami, FL</w:t>
      </w:r>
    </w:p>
    <w:p w14:paraId="436063B7" w14:textId="77777777" w:rsidR="00600E38" w:rsidRPr="003F2489" w:rsidRDefault="00600E38" w:rsidP="00600E38">
      <w:pPr>
        <w:spacing w:after="0"/>
        <w:ind w:left="-5" w:right="109"/>
        <w:rPr>
          <w:sz w:val="22"/>
        </w:rPr>
      </w:pPr>
    </w:p>
    <w:p w14:paraId="450A6880" w14:textId="72DD0914" w:rsidR="00600E38" w:rsidRPr="003F2489" w:rsidRDefault="00600E38" w:rsidP="005E6E2D">
      <w:pPr>
        <w:spacing w:after="0"/>
        <w:ind w:left="-5" w:right="109"/>
        <w:rPr>
          <w:sz w:val="22"/>
        </w:rPr>
      </w:pPr>
      <w:r w:rsidRPr="003F2489">
        <w:rPr>
          <w:sz w:val="22"/>
        </w:rPr>
        <w:t xml:space="preserve">Speakers: Kevin Howard, Housing Director, Little Rock, </w:t>
      </w:r>
      <w:r w:rsidR="00E404A5" w:rsidRPr="003F2489">
        <w:rPr>
          <w:sz w:val="22"/>
        </w:rPr>
        <w:t>AK</w:t>
      </w:r>
    </w:p>
    <w:p w14:paraId="24B22BBE" w14:textId="7C4793E0" w:rsidR="00E404A5" w:rsidRPr="003F2489" w:rsidRDefault="00E404A5" w:rsidP="005E6E2D">
      <w:pPr>
        <w:spacing w:after="0"/>
        <w:ind w:left="-5" w:right="109"/>
        <w:rPr>
          <w:sz w:val="22"/>
        </w:rPr>
      </w:pPr>
      <w:r w:rsidRPr="003F2489">
        <w:rPr>
          <w:sz w:val="22"/>
        </w:rPr>
        <w:tab/>
      </w:r>
      <w:r w:rsidRPr="003F2489">
        <w:rPr>
          <w:sz w:val="22"/>
        </w:rPr>
        <w:tab/>
      </w:r>
      <w:r w:rsidRPr="003F2489">
        <w:rPr>
          <w:sz w:val="22"/>
        </w:rPr>
        <w:tab/>
        <w:t xml:space="preserve">       Darwin Wade,</w:t>
      </w:r>
      <w:r w:rsidR="00B1064E" w:rsidRPr="003F2489">
        <w:rPr>
          <w:sz w:val="22"/>
        </w:rPr>
        <w:t xml:space="preserve"> Area Redevelopment Manager,</w:t>
      </w:r>
      <w:r w:rsidRPr="003F2489">
        <w:rPr>
          <w:sz w:val="22"/>
        </w:rPr>
        <w:t xml:space="preserve"> Dallas, TX</w:t>
      </w:r>
    </w:p>
    <w:p w14:paraId="1516A0EC" w14:textId="20283209" w:rsidR="00515320" w:rsidRDefault="00515320" w:rsidP="005E6E2D">
      <w:pPr>
        <w:spacing w:after="0"/>
        <w:ind w:left="-5" w:right="109"/>
        <w:rPr>
          <w:b/>
          <w:bCs/>
          <w:i/>
          <w:iCs/>
          <w:sz w:val="24"/>
          <w:szCs w:val="24"/>
        </w:rPr>
      </w:pPr>
    </w:p>
    <w:p w14:paraId="35D28B4F" w14:textId="69373049" w:rsidR="00746A16" w:rsidRDefault="00746A16" w:rsidP="005E6E2D">
      <w:pPr>
        <w:spacing w:after="0"/>
        <w:ind w:left="-5" w:right="109"/>
        <w:rPr>
          <w:sz w:val="24"/>
          <w:szCs w:val="24"/>
        </w:rPr>
      </w:pPr>
    </w:p>
    <w:p w14:paraId="25954807" w14:textId="7A4D466B" w:rsidR="00E404A5" w:rsidRDefault="00E404A5" w:rsidP="00E404A5">
      <w:pPr>
        <w:pStyle w:val="Heading2"/>
        <w:rPr>
          <w:i/>
          <w:iCs/>
          <w:sz w:val="24"/>
          <w:szCs w:val="24"/>
        </w:rPr>
      </w:pPr>
      <w:r w:rsidRPr="00850BFF">
        <w:rPr>
          <w:i/>
          <w:iCs/>
          <w:sz w:val="24"/>
          <w:szCs w:val="24"/>
        </w:rPr>
        <w:t xml:space="preserve">Management – </w:t>
      </w:r>
      <w:r w:rsidR="00735244" w:rsidRPr="00850BFF">
        <w:rPr>
          <w:i/>
          <w:iCs/>
          <w:sz w:val="24"/>
          <w:szCs w:val="24"/>
        </w:rPr>
        <w:t>STRATEGIES</w:t>
      </w:r>
      <w:r w:rsidR="00735244">
        <w:rPr>
          <w:i/>
          <w:iCs/>
          <w:sz w:val="24"/>
          <w:szCs w:val="24"/>
        </w:rPr>
        <w:t xml:space="preserve"> FOR</w:t>
      </w:r>
      <w:r>
        <w:rPr>
          <w:i/>
          <w:iCs/>
          <w:sz w:val="24"/>
          <w:szCs w:val="24"/>
        </w:rPr>
        <w:t xml:space="preserve"> HIRING AND RETAINING EMPLOYEES</w:t>
      </w:r>
    </w:p>
    <w:p w14:paraId="6AF90B75" w14:textId="593F540E" w:rsidR="00E404A5" w:rsidRPr="00B91E19" w:rsidRDefault="00E404A5" w:rsidP="00E404A5">
      <w:pPr>
        <w:ind w:left="0" w:firstLine="0"/>
        <w:rPr>
          <w:sz w:val="22"/>
        </w:rPr>
      </w:pPr>
      <w:r w:rsidRPr="00B91E19">
        <w:rPr>
          <w:sz w:val="22"/>
        </w:rPr>
        <w:t xml:space="preserve">At every conference, we bid farewell to those longtime Community Development professionals who have reached retirement age and meet so many new faces. </w:t>
      </w:r>
      <w:r w:rsidR="00106024" w:rsidRPr="00B91E19">
        <w:rPr>
          <w:sz w:val="22"/>
        </w:rPr>
        <w:t>We</w:t>
      </w:r>
      <w:r w:rsidRPr="00B91E19">
        <w:rPr>
          <w:sz w:val="22"/>
        </w:rPr>
        <w:t xml:space="preserve"> are not only faced with managing our federal grants and regulations but also with an ever-changing workforce. With seasoned NCDA members, this session will provide both the successes and challenges to hiring and retaining Community Development employees.</w:t>
      </w:r>
    </w:p>
    <w:p w14:paraId="0B631029" w14:textId="77777777" w:rsidR="00E404A5" w:rsidRPr="00B91E19" w:rsidRDefault="00E404A5" w:rsidP="005E6E2D">
      <w:pPr>
        <w:spacing w:after="0"/>
        <w:ind w:left="-5" w:right="109"/>
        <w:rPr>
          <w:sz w:val="22"/>
        </w:rPr>
      </w:pPr>
    </w:p>
    <w:p w14:paraId="08C3F0AF" w14:textId="7C257524" w:rsidR="00887CA1" w:rsidRPr="00B91E19" w:rsidRDefault="00746A16" w:rsidP="00887CA1">
      <w:pPr>
        <w:ind w:left="0" w:firstLine="0"/>
        <w:rPr>
          <w:sz w:val="22"/>
        </w:rPr>
      </w:pPr>
      <w:r w:rsidRPr="00B91E19">
        <w:rPr>
          <w:sz w:val="22"/>
        </w:rPr>
        <w:t>Moderator:</w:t>
      </w:r>
      <w:r w:rsidR="00887CA1" w:rsidRPr="00B91E19">
        <w:rPr>
          <w:sz w:val="22"/>
        </w:rPr>
        <w:t xml:space="preserve"> Kayon Henderson, Housing and Community Development </w:t>
      </w:r>
      <w:r w:rsidR="00AA2DC8" w:rsidRPr="00B91E19">
        <w:rPr>
          <w:sz w:val="22"/>
        </w:rPr>
        <w:t>Manager, Tampa</w:t>
      </w:r>
      <w:r w:rsidR="00887CA1" w:rsidRPr="00B91E19">
        <w:rPr>
          <w:sz w:val="22"/>
        </w:rPr>
        <w:t>, FL</w:t>
      </w:r>
    </w:p>
    <w:p w14:paraId="05445184" w14:textId="5FF5188D" w:rsidR="00746A16" w:rsidRPr="00B91E19" w:rsidRDefault="00746A16" w:rsidP="005E6E2D">
      <w:pPr>
        <w:spacing w:after="0"/>
        <w:ind w:left="-5" w:right="109"/>
        <w:rPr>
          <w:sz w:val="22"/>
        </w:rPr>
      </w:pPr>
    </w:p>
    <w:p w14:paraId="48847B72" w14:textId="1D808F0C" w:rsidR="00746A16" w:rsidRPr="00B91E19" w:rsidRDefault="00746A16" w:rsidP="005E6E2D">
      <w:pPr>
        <w:spacing w:after="0"/>
        <w:ind w:left="-5" w:right="109"/>
        <w:rPr>
          <w:sz w:val="22"/>
        </w:rPr>
      </w:pPr>
    </w:p>
    <w:p w14:paraId="67FC6F89" w14:textId="05AF2F4E" w:rsidR="00746A16" w:rsidRPr="00B91E19" w:rsidRDefault="00746A16" w:rsidP="005E6E2D">
      <w:pPr>
        <w:spacing w:after="0"/>
        <w:ind w:left="-5" w:right="109"/>
        <w:rPr>
          <w:sz w:val="22"/>
        </w:rPr>
      </w:pPr>
      <w:r w:rsidRPr="00B91E19">
        <w:rPr>
          <w:sz w:val="22"/>
        </w:rPr>
        <w:t>Speakers:</w:t>
      </w:r>
      <w:r w:rsidR="00E96AEF" w:rsidRPr="00B91E19">
        <w:rPr>
          <w:sz w:val="22"/>
        </w:rPr>
        <w:t xml:space="preserve"> Shirletta Best, Community Services Administrator, McKinney, TX</w:t>
      </w:r>
    </w:p>
    <w:p w14:paraId="595017D8" w14:textId="77777777" w:rsidR="00515320" w:rsidRPr="00515320" w:rsidRDefault="00515320" w:rsidP="005E6E2D">
      <w:pPr>
        <w:spacing w:after="0"/>
        <w:ind w:left="-5" w:right="109"/>
        <w:rPr>
          <w:b/>
          <w:bCs/>
          <w:i/>
          <w:iCs/>
          <w:sz w:val="24"/>
          <w:szCs w:val="24"/>
        </w:rPr>
      </w:pPr>
    </w:p>
    <w:p w14:paraId="13789DD3" w14:textId="199B6C9F" w:rsidR="003919FE" w:rsidRPr="00F37CBA" w:rsidRDefault="003919FE" w:rsidP="005E6E2D">
      <w:pPr>
        <w:spacing w:after="0"/>
        <w:ind w:left="-5" w:right="109"/>
        <w:rPr>
          <w:sz w:val="22"/>
        </w:rPr>
      </w:pPr>
      <w:r w:rsidRPr="00F37CBA">
        <w:rPr>
          <w:sz w:val="22"/>
        </w:rPr>
        <w:t>1</w:t>
      </w:r>
      <w:r w:rsidR="0016239F">
        <w:rPr>
          <w:sz w:val="22"/>
        </w:rPr>
        <w:t>1</w:t>
      </w:r>
      <w:r w:rsidRPr="00F37CBA">
        <w:rPr>
          <w:sz w:val="22"/>
        </w:rPr>
        <w:t>:</w:t>
      </w:r>
      <w:r w:rsidR="0016239F">
        <w:rPr>
          <w:sz w:val="22"/>
        </w:rPr>
        <w:t>0</w:t>
      </w:r>
      <w:r w:rsidRPr="00F37CBA">
        <w:rPr>
          <w:sz w:val="22"/>
        </w:rPr>
        <w:t>0 am – 1</w:t>
      </w:r>
      <w:r w:rsidR="0016239F">
        <w:rPr>
          <w:sz w:val="22"/>
        </w:rPr>
        <w:t>1</w:t>
      </w:r>
      <w:r w:rsidRPr="00F37CBA">
        <w:rPr>
          <w:sz w:val="22"/>
        </w:rPr>
        <w:t>:</w:t>
      </w:r>
      <w:r w:rsidR="0016239F">
        <w:rPr>
          <w:sz w:val="22"/>
        </w:rPr>
        <w:t>1</w:t>
      </w:r>
      <w:r w:rsidRPr="00F37CBA">
        <w:rPr>
          <w:sz w:val="22"/>
        </w:rPr>
        <w:t xml:space="preserve">5 am </w:t>
      </w:r>
      <w:r w:rsidR="0016239F">
        <w:rPr>
          <w:sz w:val="22"/>
        </w:rPr>
        <w:t>E</w:t>
      </w:r>
      <w:r w:rsidRPr="00F37CBA">
        <w:rPr>
          <w:sz w:val="22"/>
        </w:rPr>
        <w:t>T</w:t>
      </w:r>
    </w:p>
    <w:p w14:paraId="35BA8977" w14:textId="7ED87F90" w:rsidR="003919FE" w:rsidRPr="00F37CBA" w:rsidRDefault="003919FE" w:rsidP="005E6E2D">
      <w:pPr>
        <w:spacing w:after="0"/>
        <w:ind w:left="-5" w:right="109"/>
        <w:rPr>
          <w:b/>
          <w:bCs/>
          <w:sz w:val="22"/>
        </w:rPr>
      </w:pPr>
      <w:r w:rsidRPr="00F37CBA">
        <w:rPr>
          <w:b/>
          <w:bCs/>
          <w:sz w:val="22"/>
        </w:rPr>
        <w:t>Break</w:t>
      </w:r>
    </w:p>
    <w:p w14:paraId="52A2B351" w14:textId="46C61BF1" w:rsidR="003919FE" w:rsidRPr="00F37CBA" w:rsidRDefault="003919FE" w:rsidP="005E6E2D">
      <w:pPr>
        <w:spacing w:after="0"/>
        <w:ind w:left="-5" w:right="109"/>
        <w:rPr>
          <w:sz w:val="22"/>
        </w:rPr>
      </w:pPr>
    </w:p>
    <w:p w14:paraId="392ACD82" w14:textId="6E2CAE16" w:rsidR="003919FE" w:rsidRPr="00F552B1" w:rsidRDefault="003919FE" w:rsidP="005E6E2D">
      <w:pPr>
        <w:spacing w:after="0"/>
        <w:ind w:left="-5" w:right="109"/>
        <w:rPr>
          <w:sz w:val="22"/>
        </w:rPr>
      </w:pPr>
      <w:r w:rsidRPr="00F552B1">
        <w:rPr>
          <w:sz w:val="22"/>
        </w:rPr>
        <w:t>1</w:t>
      </w:r>
      <w:r w:rsidR="0016239F">
        <w:rPr>
          <w:sz w:val="22"/>
        </w:rPr>
        <w:t>1</w:t>
      </w:r>
      <w:r w:rsidRPr="00F552B1">
        <w:rPr>
          <w:sz w:val="22"/>
        </w:rPr>
        <w:t>:</w:t>
      </w:r>
      <w:r w:rsidR="0016239F">
        <w:rPr>
          <w:sz w:val="22"/>
        </w:rPr>
        <w:t>15</w:t>
      </w:r>
      <w:r w:rsidRPr="00F552B1">
        <w:rPr>
          <w:sz w:val="22"/>
        </w:rPr>
        <w:t xml:space="preserve"> am – 12:00 pm </w:t>
      </w:r>
      <w:r w:rsidR="0016239F">
        <w:rPr>
          <w:sz w:val="22"/>
        </w:rPr>
        <w:t>E</w:t>
      </w:r>
      <w:r w:rsidRPr="00F552B1">
        <w:rPr>
          <w:sz w:val="22"/>
        </w:rPr>
        <w:t>T</w:t>
      </w:r>
    </w:p>
    <w:p w14:paraId="60962D3F" w14:textId="015EA9CD" w:rsidR="007D1844" w:rsidRDefault="002855E9" w:rsidP="00EF5478">
      <w:pPr>
        <w:spacing w:after="0"/>
        <w:ind w:left="0" w:right="109" w:firstLine="0"/>
        <w:rPr>
          <w:b/>
          <w:bCs/>
          <w:i/>
          <w:iCs/>
          <w:sz w:val="24"/>
          <w:szCs w:val="24"/>
          <w:u w:val="single"/>
        </w:rPr>
      </w:pPr>
      <w:r w:rsidRPr="002855E9">
        <w:rPr>
          <w:b/>
          <w:bCs/>
          <w:i/>
          <w:iCs/>
          <w:sz w:val="24"/>
          <w:szCs w:val="24"/>
          <w:u w:val="single"/>
        </w:rPr>
        <w:t>ROUND TABLES</w:t>
      </w:r>
    </w:p>
    <w:p w14:paraId="43569C31" w14:textId="733E9F79" w:rsidR="002855E9" w:rsidRDefault="002855E9" w:rsidP="00EF5478">
      <w:pPr>
        <w:spacing w:after="0"/>
        <w:ind w:left="0" w:right="109" w:firstLine="0"/>
        <w:rPr>
          <w:sz w:val="24"/>
          <w:szCs w:val="24"/>
        </w:rPr>
      </w:pPr>
      <w:r>
        <w:rPr>
          <w:sz w:val="24"/>
          <w:szCs w:val="24"/>
        </w:rPr>
        <w:t>As conference attendees gather in small groups around a specific topic, a seasoned NCDA member will facilitate the discussion in an open forum, allowing time to ask questions, share insights and network with other participants. These topics will be repeated the next day giving you an opportunity to choose another round table to attend.</w:t>
      </w:r>
    </w:p>
    <w:p w14:paraId="4478CEFB" w14:textId="77777777" w:rsidR="00F91E94" w:rsidRDefault="00F91E94" w:rsidP="00EF5478">
      <w:pPr>
        <w:spacing w:after="0"/>
        <w:ind w:left="0" w:right="109" w:firstLine="0"/>
        <w:rPr>
          <w:sz w:val="24"/>
          <w:szCs w:val="24"/>
        </w:rPr>
      </w:pPr>
    </w:p>
    <w:p w14:paraId="7A2EAD3C" w14:textId="332B85E8" w:rsidR="00F91E94" w:rsidRPr="00F91E94" w:rsidRDefault="004146BC" w:rsidP="00F91E94">
      <w:pPr>
        <w:pStyle w:val="ListParagraph"/>
        <w:numPr>
          <w:ilvl w:val="0"/>
          <w:numId w:val="13"/>
        </w:numPr>
        <w:spacing w:after="0"/>
        <w:ind w:right="109"/>
        <w:rPr>
          <w:sz w:val="24"/>
          <w:szCs w:val="24"/>
        </w:rPr>
      </w:pPr>
      <w:r>
        <w:rPr>
          <w:sz w:val="24"/>
          <w:szCs w:val="24"/>
        </w:rPr>
        <w:t xml:space="preserve">Disaster Recovery Funding </w:t>
      </w:r>
    </w:p>
    <w:p w14:paraId="6BB8C96F" w14:textId="27BCECF3" w:rsidR="00F91E94" w:rsidRDefault="00F91E94" w:rsidP="00F91E94">
      <w:pPr>
        <w:pStyle w:val="ListParagraph"/>
        <w:numPr>
          <w:ilvl w:val="0"/>
          <w:numId w:val="13"/>
        </w:numPr>
        <w:spacing w:after="0"/>
        <w:ind w:right="109"/>
        <w:rPr>
          <w:sz w:val="24"/>
          <w:szCs w:val="24"/>
        </w:rPr>
      </w:pPr>
      <w:proofErr w:type="gramStart"/>
      <w:r w:rsidRPr="00F91E94">
        <w:rPr>
          <w:sz w:val="24"/>
          <w:szCs w:val="24"/>
        </w:rPr>
        <w:t>HOME  Consortium</w:t>
      </w:r>
      <w:proofErr w:type="gramEnd"/>
      <w:r w:rsidRPr="00F91E94">
        <w:rPr>
          <w:sz w:val="24"/>
          <w:szCs w:val="24"/>
        </w:rPr>
        <w:t xml:space="preserve"> How </w:t>
      </w:r>
      <w:proofErr w:type="spellStart"/>
      <w:r w:rsidRPr="00F91E94">
        <w:rPr>
          <w:sz w:val="24"/>
          <w:szCs w:val="24"/>
        </w:rPr>
        <w:t>To’s</w:t>
      </w:r>
      <w:proofErr w:type="spellEnd"/>
      <w:r w:rsidRPr="00F91E94">
        <w:rPr>
          <w:sz w:val="24"/>
          <w:szCs w:val="24"/>
        </w:rPr>
        <w:t xml:space="preserve"> – Zachary Maher, Deputy Director, Auburn, ME</w:t>
      </w:r>
    </w:p>
    <w:p w14:paraId="15DAEDB0" w14:textId="230799D2" w:rsidR="004146BC" w:rsidRDefault="004146BC" w:rsidP="00F91E94">
      <w:pPr>
        <w:pStyle w:val="ListParagraph"/>
        <w:numPr>
          <w:ilvl w:val="0"/>
          <w:numId w:val="13"/>
        </w:numPr>
        <w:spacing w:after="0"/>
        <w:ind w:right="109"/>
        <w:rPr>
          <w:sz w:val="24"/>
          <w:szCs w:val="24"/>
        </w:rPr>
      </w:pPr>
      <w:r>
        <w:rPr>
          <w:sz w:val="24"/>
          <w:szCs w:val="24"/>
        </w:rPr>
        <w:t>Subrecipient Monitoring, Angela Rahman,</w:t>
      </w:r>
      <w:r w:rsidR="00D76A6A">
        <w:rPr>
          <w:sz w:val="24"/>
          <w:szCs w:val="24"/>
        </w:rPr>
        <w:t xml:space="preserve"> Community Development Manager,</w:t>
      </w:r>
      <w:r>
        <w:rPr>
          <w:sz w:val="24"/>
          <w:szCs w:val="24"/>
        </w:rPr>
        <w:t xml:space="preserve"> Kettering, OH</w:t>
      </w:r>
    </w:p>
    <w:p w14:paraId="75A4C57B" w14:textId="350FF3C0" w:rsidR="002C3212" w:rsidRPr="00F91E94" w:rsidRDefault="002C3212" w:rsidP="00F91E94">
      <w:pPr>
        <w:pStyle w:val="ListParagraph"/>
        <w:numPr>
          <w:ilvl w:val="0"/>
          <w:numId w:val="13"/>
        </w:numPr>
        <w:spacing w:after="0"/>
        <w:ind w:right="109"/>
        <w:rPr>
          <w:sz w:val="24"/>
          <w:szCs w:val="24"/>
        </w:rPr>
      </w:pPr>
      <w:r>
        <w:rPr>
          <w:sz w:val="24"/>
          <w:szCs w:val="24"/>
        </w:rPr>
        <w:t>Housing Rehab and Reconstruction, Jo Anne Longoria, Community Development Director, Mission, TX</w:t>
      </w:r>
    </w:p>
    <w:p w14:paraId="7A030B7F" w14:textId="6D87813A" w:rsidR="00F91E94" w:rsidRPr="00F91E94" w:rsidRDefault="00C835C2" w:rsidP="00F91E94">
      <w:pPr>
        <w:pStyle w:val="ListParagraph"/>
        <w:numPr>
          <w:ilvl w:val="0"/>
          <w:numId w:val="13"/>
        </w:numPr>
        <w:spacing w:after="0"/>
        <w:ind w:right="109"/>
        <w:rPr>
          <w:sz w:val="24"/>
          <w:szCs w:val="24"/>
        </w:rPr>
      </w:pPr>
      <w:r>
        <w:rPr>
          <w:sz w:val="24"/>
          <w:szCs w:val="24"/>
        </w:rPr>
        <w:t>Becoming an NCDA Trainer – Heather Johnson, NCDA Training Coordinator</w:t>
      </w:r>
    </w:p>
    <w:p w14:paraId="40642A18" w14:textId="77777777" w:rsidR="002855E9" w:rsidRPr="002855E9" w:rsidRDefault="002855E9" w:rsidP="00EF5478">
      <w:pPr>
        <w:spacing w:after="0"/>
        <w:ind w:left="0" w:right="109" w:firstLine="0"/>
        <w:rPr>
          <w:sz w:val="24"/>
          <w:szCs w:val="24"/>
        </w:rPr>
      </w:pPr>
    </w:p>
    <w:p w14:paraId="4047C042" w14:textId="57A0616A" w:rsidR="003919FE" w:rsidRPr="00F37CBA" w:rsidRDefault="003919FE" w:rsidP="005E6E2D">
      <w:pPr>
        <w:spacing w:after="0"/>
        <w:ind w:left="-5" w:right="109"/>
        <w:rPr>
          <w:sz w:val="22"/>
        </w:rPr>
      </w:pPr>
      <w:r w:rsidRPr="00F37CBA">
        <w:rPr>
          <w:sz w:val="22"/>
        </w:rPr>
        <w:t xml:space="preserve">12:00 pm – 1:30 pm </w:t>
      </w:r>
      <w:r w:rsidR="00E8532A">
        <w:rPr>
          <w:sz w:val="22"/>
        </w:rPr>
        <w:t>E</w:t>
      </w:r>
      <w:r w:rsidRPr="00F37CBA">
        <w:rPr>
          <w:sz w:val="22"/>
        </w:rPr>
        <w:t>T</w:t>
      </w:r>
    </w:p>
    <w:p w14:paraId="19C37C1F" w14:textId="058B26B2" w:rsidR="003919FE" w:rsidRPr="00683BED" w:rsidRDefault="003919FE" w:rsidP="005E6E2D">
      <w:pPr>
        <w:spacing w:after="0"/>
        <w:ind w:left="-5" w:right="109"/>
        <w:rPr>
          <w:b/>
          <w:bCs/>
          <w:sz w:val="24"/>
          <w:szCs w:val="24"/>
        </w:rPr>
      </w:pPr>
      <w:r w:rsidRPr="00683BED">
        <w:rPr>
          <w:b/>
          <w:bCs/>
          <w:sz w:val="24"/>
          <w:szCs w:val="24"/>
        </w:rPr>
        <w:t>Lunch on your own</w:t>
      </w:r>
    </w:p>
    <w:p w14:paraId="46582EE4" w14:textId="400BAB75" w:rsidR="003919FE" w:rsidRPr="00F37CBA" w:rsidRDefault="003919FE" w:rsidP="005E6E2D">
      <w:pPr>
        <w:spacing w:after="0"/>
        <w:ind w:left="-5" w:right="109"/>
        <w:rPr>
          <w:sz w:val="22"/>
        </w:rPr>
      </w:pPr>
    </w:p>
    <w:p w14:paraId="1ABD7E0C" w14:textId="4B2126D5" w:rsidR="003919FE" w:rsidRPr="00F37CBA" w:rsidRDefault="003919FE" w:rsidP="005E6E2D">
      <w:pPr>
        <w:spacing w:after="0"/>
        <w:ind w:left="-5" w:right="109"/>
        <w:rPr>
          <w:sz w:val="22"/>
        </w:rPr>
      </w:pPr>
      <w:r w:rsidRPr="00F37CBA">
        <w:rPr>
          <w:sz w:val="22"/>
        </w:rPr>
        <w:t xml:space="preserve">12:00 pm – 1:30 pm </w:t>
      </w:r>
      <w:r w:rsidR="00E8532A">
        <w:rPr>
          <w:sz w:val="22"/>
        </w:rPr>
        <w:t>E</w:t>
      </w:r>
      <w:r w:rsidRPr="00F37CBA">
        <w:rPr>
          <w:sz w:val="22"/>
        </w:rPr>
        <w:t>T</w:t>
      </w:r>
    </w:p>
    <w:p w14:paraId="1F054F12" w14:textId="6651D508" w:rsidR="003919FE" w:rsidRPr="00683BED" w:rsidRDefault="003919FE" w:rsidP="005E6E2D">
      <w:pPr>
        <w:spacing w:after="0"/>
        <w:ind w:left="-5" w:right="109"/>
        <w:rPr>
          <w:b/>
          <w:bCs/>
          <w:sz w:val="24"/>
          <w:szCs w:val="24"/>
        </w:rPr>
      </w:pPr>
      <w:r w:rsidRPr="00683BED">
        <w:rPr>
          <w:b/>
          <w:bCs/>
          <w:sz w:val="24"/>
          <w:szCs w:val="24"/>
        </w:rPr>
        <w:t>Board of Directors Luncheon Meeting</w:t>
      </w:r>
      <w:r w:rsidR="00EF5478">
        <w:rPr>
          <w:b/>
          <w:bCs/>
          <w:sz w:val="24"/>
          <w:szCs w:val="24"/>
        </w:rPr>
        <w:t xml:space="preserve"> </w:t>
      </w:r>
    </w:p>
    <w:p w14:paraId="107A3486" w14:textId="3B3DA8B6" w:rsidR="003919FE" w:rsidRPr="00F37CBA" w:rsidRDefault="003919FE" w:rsidP="005E6E2D">
      <w:pPr>
        <w:spacing w:after="0"/>
        <w:ind w:left="-5" w:right="109"/>
        <w:rPr>
          <w:sz w:val="22"/>
        </w:rPr>
      </w:pPr>
    </w:p>
    <w:p w14:paraId="477E1227" w14:textId="1258AAC1" w:rsidR="003919FE" w:rsidRPr="00F37CBA" w:rsidRDefault="00C85BE2" w:rsidP="005E6E2D">
      <w:pPr>
        <w:spacing w:after="0"/>
        <w:ind w:left="-5" w:right="109"/>
        <w:rPr>
          <w:sz w:val="22"/>
        </w:rPr>
      </w:pPr>
      <w:r w:rsidRPr="00F37CBA">
        <w:rPr>
          <w:sz w:val="22"/>
        </w:rPr>
        <w:t>1:</w:t>
      </w:r>
      <w:r w:rsidR="002855E9">
        <w:rPr>
          <w:sz w:val="22"/>
        </w:rPr>
        <w:t>4</w:t>
      </w:r>
      <w:r w:rsidRPr="00F37CBA">
        <w:rPr>
          <w:sz w:val="22"/>
        </w:rPr>
        <w:t>0 pm – 1:</w:t>
      </w:r>
      <w:r w:rsidR="002855E9">
        <w:rPr>
          <w:sz w:val="22"/>
        </w:rPr>
        <w:t>55</w:t>
      </w:r>
      <w:r w:rsidRPr="00F37CBA">
        <w:rPr>
          <w:sz w:val="22"/>
        </w:rPr>
        <w:t xml:space="preserve"> pm </w:t>
      </w:r>
      <w:r w:rsidR="00E8532A">
        <w:rPr>
          <w:sz w:val="22"/>
        </w:rPr>
        <w:t>E</w:t>
      </w:r>
      <w:r w:rsidRPr="00F37CBA">
        <w:rPr>
          <w:sz w:val="22"/>
        </w:rPr>
        <w:t>T</w:t>
      </w:r>
    </w:p>
    <w:p w14:paraId="30419F30" w14:textId="1ED477A4" w:rsidR="00C85BE2" w:rsidRPr="00F37CBA" w:rsidRDefault="00C85BE2" w:rsidP="005E6E2D">
      <w:pPr>
        <w:spacing w:after="0"/>
        <w:ind w:left="-5" w:right="109"/>
        <w:rPr>
          <w:b/>
          <w:bCs/>
          <w:sz w:val="24"/>
          <w:szCs w:val="24"/>
        </w:rPr>
      </w:pPr>
      <w:r w:rsidRPr="00F37CBA">
        <w:rPr>
          <w:b/>
          <w:bCs/>
          <w:sz w:val="24"/>
          <w:szCs w:val="24"/>
        </w:rPr>
        <w:lastRenderedPageBreak/>
        <w:t>Board the Buses for the Projects Tour</w:t>
      </w:r>
    </w:p>
    <w:p w14:paraId="434D0739" w14:textId="4DF5834C" w:rsidR="00C85BE2" w:rsidRPr="00F37CBA" w:rsidRDefault="00C85BE2" w:rsidP="005E6E2D">
      <w:pPr>
        <w:spacing w:after="0"/>
        <w:ind w:left="-5" w:right="109"/>
        <w:rPr>
          <w:sz w:val="22"/>
        </w:rPr>
      </w:pPr>
    </w:p>
    <w:p w14:paraId="5EBAD725" w14:textId="4C1CA3A2" w:rsidR="00C85BE2" w:rsidRPr="00F37CBA" w:rsidRDefault="00C85BE2" w:rsidP="005E6E2D">
      <w:pPr>
        <w:spacing w:after="0"/>
        <w:ind w:left="-5" w:right="109"/>
        <w:rPr>
          <w:sz w:val="22"/>
        </w:rPr>
      </w:pPr>
      <w:r w:rsidRPr="00F37CBA">
        <w:rPr>
          <w:sz w:val="22"/>
        </w:rPr>
        <w:t>1:</w:t>
      </w:r>
      <w:r w:rsidR="00D633A1">
        <w:rPr>
          <w:sz w:val="22"/>
        </w:rPr>
        <w:t>5</w:t>
      </w:r>
      <w:r w:rsidRPr="00F37CBA">
        <w:rPr>
          <w:sz w:val="22"/>
        </w:rPr>
        <w:t xml:space="preserve">5 pm – 4:45 pm </w:t>
      </w:r>
      <w:r w:rsidR="00E8532A">
        <w:rPr>
          <w:sz w:val="22"/>
        </w:rPr>
        <w:t>ET</w:t>
      </w:r>
    </w:p>
    <w:p w14:paraId="6A72CE3C" w14:textId="2A69D949" w:rsidR="00C85BE2" w:rsidRPr="00F37CBA" w:rsidRDefault="00C85BE2" w:rsidP="005E6E2D">
      <w:pPr>
        <w:spacing w:after="0"/>
        <w:ind w:left="-5" w:right="109"/>
        <w:rPr>
          <w:b/>
          <w:bCs/>
          <w:sz w:val="24"/>
          <w:szCs w:val="24"/>
        </w:rPr>
      </w:pPr>
      <w:r w:rsidRPr="00F37CBA">
        <w:rPr>
          <w:b/>
          <w:bCs/>
          <w:sz w:val="24"/>
          <w:szCs w:val="24"/>
        </w:rPr>
        <w:t>Local Projects Tour</w:t>
      </w:r>
    </w:p>
    <w:p w14:paraId="3FB08092" w14:textId="6C3CE825" w:rsidR="00A8160E" w:rsidRPr="00A8160E" w:rsidRDefault="00C85BE2" w:rsidP="00A8160E">
      <w:pPr>
        <w:pStyle w:val="NormalWeb"/>
        <w:shd w:val="clear" w:color="auto" w:fill="FFFFFF"/>
        <w:rPr>
          <w:rFonts w:ascii="Arial" w:hAnsi="Arial" w:cs="Arial"/>
          <w:color w:val="222222"/>
        </w:rPr>
      </w:pPr>
      <w:r w:rsidRPr="00A8160E">
        <w:rPr>
          <w:rFonts w:ascii="Arial" w:hAnsi="Arial" w:cs="Arial"/>
        </w:rPr>
        <w:t xml:space="preserve">Narrated bus tour </w:t>
      </w:r>
      <w:r w:rsidR="00E967A8" w:rsidRPr="00A8160E">
        <w:rPr>
          <w:rFonts w:ascii="Arial" w:hAnsi="Arial" w:cs="Arial"/>
        </w:rPr>
        <w:t>of the</w:t>
      </w:r>
      <w:r w:rsidR="00A8160E" w:rsidRPr="00A8160E">
        <w:rPr>
          <w:rFonts w:ascii="Arial" w:hAnsi="Arial" w:cs="Arial"/>
        </w:rPr>
        <w:t xml:space="preserve"> innovative </w:t>
      </w:r>
      <w:r w:rsidRPr="00A8160E">
        <w:rPr>
          <w:rFonts w:ascii="Arial" w:hAnsi="Arial" w:cs="Arial"/>
        </w:rPr>
        <w:t xml:space="preserve">affordable housing and </w:t>
      </w:r>
      <w:r w:rsidR="00D633A1" w:rsidRPr="00A8160E">
        <w:rPr>
          <w:rFonts w:ascii="Arial" w:hAnsi="Arial" w:cs="Arial"/>
        </w:rPr>
        <w:t>community development projects in Orlando.</w:t>
      </w:r>
      <w:r w:rsidR="00A8160E" w:rsidRPr="00A8160E">
        <w:rPr>
          <w:rStyle w:val="Heading2Char"/>
          <w:sz w:val="24"/>
        </w:rPr>
        <w:t xml:space="preserve"> </w:t>
      </w:r>
    </w:p>
    <w:p w14:paraId="6B96FCC6" w14:textId="13638B37" w:rsidR="00A8160E" w:rsidRPr="00A8160E" w:rsidRDefault="00A8160E" w:rsidP="00A8160E">
      <w:pPr>
        <w:shd w:val="clear" w:color="auto" w:fill="FFFFFF"/>
        <w:spacing w:before="100" w:beforeAutospacing="1" w:after="100" w:afterAutospacing="1" w:line="240" w:lineRule="auto"/>
        <w:ind w:left="0" w:right="0" w:firstLine="0"/>
        <w:rPr>
          <w:rFonts w:eastAsia="Times New Roman"/>
          <w:color w:val="222222"/>
          <w:sz w:val="24"/>
          <w:szCs w:val="24"/>
        </w:rPr>
      </w:pPr>
      <w:r w:rsidRPr="00A8160E">
        <w:rPr>
          <w:rFonts w:eastAsia="Times New Roman"/>
          <w:sz w:val="24"/>
          <w:szCs w:val="24"/>
        </w:rPr>
        <w:t xml:space="preserve">LIFT ORLANDO joined the </w:t>
      </w:r>
      <w:r w:rsidR="00AA2DC8" w:rsidRPr="00A8160E">
        <w:rPr>
          <w:rFonts w:eastAsia="Times New Roman"/>
          <w:sz w:val="24"/>
          <w:szCs w:val="24"/>
        </w:rPr>
        <w:t>Purpose-Built</w:t>
      </w:r>
      <w:r w:rsidRPr="00A8160E">
        <w:rPr>
          <w:rFonts w:eastAsia="Times New Roman"/>
          <w:sz w:val="24"/>
          <w:szCs w:val="24"/>
        </w:rPr>
        <w:t xml:space="preserve"> Communities network </w:t>
      </w:r>
      <w:proofErr w:type="gramStart"/>
      <w:r w:rsidRPr="00A8160E">
        <w:rPr>
          <w:rFonts w:eastAsia="Times New Roman"/>
          <w:sz w:val="24"/>
          <w:szCs w:val="24"/>
        </w:rPr>
        <w:t>in order to</w:t>
      </w:r>
      <w:proofErr w:type="gramEnd"/>
      <w:r w:rsidRPr="00A8160E">
        <w:rPr>
          <w:rFonts w:eastAsia="Times New Roman"/>
          <w:sz w:val="24"/>
          <w:szCs w:val="24"/>
        </w:rPr>
        <w:t xml:space="preserve"> provide a framework of holistic community revitalization that includes a cradle-to-college-to career education pipeline, a mixed-income housing strategy, community wellness and long-term economic viability.  LIFT Orlando received the Audrey Nelson Award from NCDA in 2019.</w:t>
      </w:r>
    </w:p>
    <w:p w14:paraId="42FD55C2" w14:textId="3D2B8D98" w:rsidR="00A8160E" w:rsidRPr="00A8160E" w:rsidRDefault="00A8160E" w:rsidP="00A8160E">
      <w:pPr>
        <w:shd w:val="clear" w:color="auto" w:fill="FFFFFF"/>
        <w:spacing w:before="100" w:beforeAutospacing="1" w:after="100" w:afterAutospacing="1" w:line="240" w:lineRule="auto"/>
        <w:ind w:left="0" w:right="0" w:firstLine="0"/>
        <w:rPr>
          <w:rFonts w:eastAsia="Times New Roman"/>
          <w:color w:val="222222"/>
          <w:sz w:val="24"/>
          <w:szCs w:val="24"/>
        </w:rPr>
      </w:pPr>
      <w:r w:rsidRPr="00A8160E">
        <w:rPr>
          <w:rFonts w:eastAsia="Times New Roman"/>
          <w:sz w:val="24"/>
          <w:szCs w:val="24"/>
        </w:rPr>
        <w:t>CREATIVE VILLAGE is transforming the vacant 69-acre former Amway Arena site downtown into a synergistic and dynamic mix of uses including higher education, PS-8 education, mixed-income residential, student housing, office space/creative studios, retail/commercial, hotel and parks/open space.  </w:t>
      </w:r>
    </w:p>
    <w:p w14:paraId="5CE79E18" w14:textId="4AE3DC01" w:rsidR="00C85BE2" w:rsidRPr="00A8160E" w:rsidRDefault="00A8160E" w:rsidP="00A8160E">
      <w:pPr>
        <w:shd w:val="clear" w:color="auto" w:fill="FFFFFF"/>
        <w:spacing w:before="100" w:beforeAutospacing="1" w:after="100" w:afterAutospacing="1" w:line="240" w:lineRule="auto"/>
        <w:ind w:left="0" w:right="0" w:firstLine="0"/>
        <w:rPr>
          <w:rFonts w:eastAsia="Times New Roman"/>
          <w:color w:val="222222"/>
          <w:sz w:val="24"/>
          <w:szCs w:val="24"/>
        </w:rPr>
      </w:pPr>
      <w:r w:rsidRPr="00A8160E">
        <w:rPr>
          <w:rFonts w:eastAsia="Times New Roman"/>
          <w:sz w:val="24"/>
          <w:szCs w:val="24"/>
        </w:rPr>
        <w:t>Speakers: Both LIFT Orlando and Creative Village will make presentations during the tour </w:t>
      </w:r>
    </w:p>
    <w:p w14:paraId="34B0F5D0" w14:textId="307532FF" w:rsidR="00C85BE2" w:rsidRPr="00F37CBA" w:rsidRDefault="00C85BE2" w:rsidP="005E6E2D">
      <w:pPr>
        <w:spacing w:after="0"/>
        <w:ind w:left="-5" w:right="109"/>
        <w:rPr>
          <w:sz w:val="22"/>
        </w:rPr>
      </w:pPr>
      <w:r w:rsidRPr="00F37CBA">
        <w:rPr>
          <w:sz w:val="22"/>
        </w:rPr>
        <w:t xml:space="preserve">7:00 pm – 10:00 pm </w:t>
      </w:r>
      <w:r w:rsidR="00E8532A">
        <w:rPr>
          <w:sz w:val="22"/>
        </w:rPr>
        <w:t>E</w:t>
      </w:r>
      <w:r w:rsidRPr="00F37CBA">
        <w:rPr>
          <w:sz w:val="22"/>
        </w:rPr>
        <w:t>T</w:t>
      </w:r>
    </w:p>
    <w:p w14:paraId="769F45BD" w14:textId="230EA57E" w:rsidR="00B60F23" w:rsidRDefault="00C85BE2" w:rsidP="009463B0">
      <w:pPr>
        <w:spacing w:after="0"/>
        <w:ind w:left="-5" w:right="109"/>
        <w:rPr>
          <w:b/>
          <w:bCs/>
          <w:sz w:val="24"/>
          <w:szCs w:val="24"/>
        </w:rPr>
      </w:pPr>
      <w:r w:rsidRPr="00F37CBA">
        <w:rPr>
          <w:b/>
          <w:bCs/>
          <w:sz w:val="24"/>
          <w:szCs w:val="24"/>
        </w:rPr>
        <w:t>Evening Networking Event: NCDA Conference Reception (at the Hotel)</w:t>
      </w:r>
      <w:r w:rsidR="00EF5478">
        <w:rPr>
          <w:b/>
          <w:bCs/>
          <w:sz w:val="24"/>
          <w:szCs w:val="24"/>
        </w:rPr>
        <w:t xml:space="preserve"> </w:t>
      </w:r>
    </w:p>
    <w:p w14:paraId="03EF910B" w14:textId="081E8A3D" w:rsidR="00D633A1" w:rsidRPr="00D633A1" w:rsidRDefault="00D633A1" w:rsidP="009463B0">
      <w:pPr>
        <w:spacing w:after="0"/>
        <w:ind w:left="-5" w:right="109"/>
        <w:rPr>
          <w:sz w:val="22"/>
        </w:rPr>
      </w:pPr>
    </w:p>
    <w:p w14:paraId="5FBF18F1" w14:textId="227BFFC3" w:rsidR="00655225" w:rsidRDefault="00655225" w:rsidP="005E6E2D">
      <w:pPr>
        <w:spacing w:after="0"/>
        <w:ind w:left="-5" w:right="109"/>
        <w:rPr>
          <w:b/>
          <w:bCs/>
          <w:color w:val="001F5F"/>
          <w:sz w:val="28"/>
          <w:szCs w:val="24"/>
        </w:rPr>
      </w:pPr>
    </w:p>
    <w:p w14:paraId="0A0F96D0" w14:textId="77777777" w:rsidR="00A8160E" w:rsidRDefault="00A8160E" w:rsidP="005E6E2D">
      <w:pPr>
        <w:spacing w:after="0"/>
        <w:ind w:left="-5" w:right="109"/>
        <w:rPr>
          <w:b/>
          <w:bCs/>
          <w:color w:val="001F5F"/>
          <w:sz w:val="28"/>
          <w:szCs w:val="24"/>
        </w:rPr>
      </w:pPr>
    </w:p>
    <w:p w14:paraId="4E6C51B1" w14:textId="177D4A8D" w:rsidR="00B60F23" w:rsidRPr="00C85BE2" w:rsidRDefault="00CA5824" w:rsidP="005E6E2D">
      <w:pPr>
        <w:spacing w:after="0"/>
        <w:ind w:left="-5" w:right="109"/>
        <w:rPr>
          <w:b/>
          <w:bCs/>
        </w:rPr>
      </w:pPr>
      <w:r>
        <w:rPr>
          <w:b/>
          <w:bCs/>
          <w:color w:val="001F5F"/>
          <w:sz w:val="28"/>
          <w:szCs w:val="24"/>
        </w:rPr>
        <w:t>THURSDAY</w:t>
      </w:r>
      <w:r w:rsidR="00B60F23">
        <w:rPr>
          <w:b/>
          <w:bCs/>
          <w:color w:val="001F5F"/>
          <w:sz w:val="28"/>
          <w:szCs w:val="24"/>
        </w:rPr>
        <w:t xml:space="preserve">, JUNE </w:t>
      </w:r>
      <w:r>
        <w:rPr>
          <w:b/>
          <w:bCs/>
          <w:color w:val="001F5F"/>
          <w:sz w:val="28"/>
          <w:szCs w:val="24"/>
        </w:rPr>
        <w:t>15</w:t>
      </w:r>
      <w:r w:rsidR="00B60F23" w:rsidRPr="003E4911">
        <w:rPr>
          <w:b/>
          <w:bCs/>
          <w:color w:val="001F5F"/>
          <w:sz w:val="28"/>
          <w:szCs w:val="24"/>
        </w:rPr>
        <w:t xml:space="preserve"> | </w:t>
      </w:r>
      <w:r w:rsidR="00B60F23">
        <w:rPr>
          <w:b/>
          <w:bCs/>
          <w:color w:val="001F5F"/>
          <w:sz w:val="28"/>
          <w:szCs w:val="24"/>
        </w:rPr>
        <w:t>9</w:t>
      </w:r>
      <w:r w:rsidR="00B60F23" w:rsidRPr="003E4911">
        <w:rPr>
          <w:b/>
          <w:bCs/>
          <w:color w:val="001F5F"/>
          <w:sz w:val="28"/>
          <w:szCs w:val="24"/>
        </w:rPr>
        <w:t xml:space="preserve">:00 AM – </w:t>
      </w:r>
      <w:r w:rsidR="00F92BBD">
        <w:rPr>
          <w:b/>
          <w:bCs/>
          <w:color w:val="001F5F"/>
          <w:sz w:val="28"/>
          <w:szCs w:val="24"/>
        </w:rPr>
        <w:t>2</w:t>
      </w:r>
      <w:r w:rsidR="00B60F23" w:rsidRPr="003E4911">
        <w:rPr>
          <w:b/>
          <w:bCs/>
          <w:color w:val="001F5F"/>
          <w:sz w:val="28"/>
          <w:szCs w:val="24"/>
        </w:rPr>
        <w:t>:</w:t>
      </w:r>
      <w:r w:rsidR="00F92BBD">
        <w:rPr>
          <w:b/>
          <w:bCs/>
          <w:color w:val="001F5F"/>
          <w:sz w:val="28"/>
          <w:szCs w:val="24"/>
        </w:rPr>
        <w:t>3</w:t>
      </w:r>
      <w:r w:rsidR="00B60F23" w:rsidRPr="003E4911">
        <w:rPr>
          <w:b/>
          <w:bCs/>
          <w:color w:val="001F5F"/>
          <w:sz w:val="28"/>
          <w:szCs w:val="24"/>
        </w:rPr>
        <w:t xml:space="preserve">0 PM </w:t>
      </w:r>
    </w:p>
    <w:p w14:paraId="0F6FC7FF" w14:textId="77777777" w:rsidR="00C85BE2" w:rsidRDefault="00C85BE2" w:rsidP="005E6E2D">
      <w:pPr>
        <w:spacing w:after="0"/>
        <w:ind w:left="-5" w:right="109"/>
      </w:pPr>
    </w:p>
    <w:p w14:paraId="48EB747D" w14:textId="4072338A" w:rsidR="00B60F23" w:rsidRPr="00F37CBA" w:rsidRDefault="00B60F23" w:rsidP="00B60F23">
      <w:pPr>
        <w:ind w:left="0" w:firstLine="0"/>
        <w:rPr>
          <w:sz w:val="22"/>
          <w:szCs w:val="24"/>
        </w:rPr>
      </w:pPr>
      <w:r w:rsidRPr="00F37CBA">
        <w:rPr>
          <w:sz w:val="22"/>
          <w:szCs w:val="24"/>
        </w:rPr>
        <w:t xml:space="preserve">8:00 am – </w:t>
      </w:r>
      <w:r w:rsidR="00D633A1">
        <w:rPr>
          <w:sz w:val="22"/>
          <w:szCs w:val="24"/>
        </w:rPr>
        <w:t>12</w:t>
      </w:r>
      <w:r w:rsidRPr="00F37CBA">
        <w:rPr>
          <w:sz w:val="22"/>
          <w:szCs w:val="24"/>
        </w:rPr>
        <w:t xml:space="preserve">:00 pm </w:t>
      </w:r>
      <w:r w:rsidR="00D633A1">
        <w:rPr>
          <w:sz w:val="22"/>
          <w:szCs w:val="24"/>
        </w:rPr>
        <w:t>E</w:t>
      </w:r>
      <w:r w:rsidRPr="00F37CBA">
        <w:rPr>
          <w:sz w:val="22"/>
          <w:szCs w:val="24"/>
        </w:rPr>
        <w:t>T</w:t>
      </w:r>
    </w:p>
    <w:p w14:paraId="0BE0ACE4" w14:textId="77777777" w:rsidR="00B60F23" w:rsidRPr="00683BED" w:rsidRDefault="00B60F23" w:rsidP="00B60F23">
      <w:pPr>
        <w:ind w:left="0" w:firstLine="0"/>
        <w:rPr>
          <w:b/>
          <w:bCs/>
          <w:sz w:val="24"/>
          <w:szCs w:val="24"/>
        </w:rPr>
      </w:pPr>
      <w:r w:rsidRPr="00683BED">
        <w:rPr>
          <w:b/>
          <w:bCs/>
          <w:sz w:val="24"/>
          <w:szCs w:val="24"/>
        </w:rPr>
        <w:t>Conference Registration and Information</w:t>
      </w:r>
    </w:p>
    <w:p w14:paraId="1E449A98" w14:textId="77777777" w:rsidR="00B60F23" w:rsidRPr="00F37CBA" w:rsidRDefault="00B60F23" w:rsidP="005E6E2D">
      <w:pPr>
        <w:spacing w:after="0"/>
        <w:ind w:left="-5" w:right="109"/>
        <w:rPr>
          <w:sz w:val="22"/>
          <w:szCs w:val="24"/>
        </w:rPr>
      </w:pPr>
    </w:p>
    <w:p w14:paraId="1B78ABCB" w14:textId="64907116" w:rsidR="00B60F23" w:rsidRPr="00F37CBA" w:rsidRDefault="00B60F23" w:rsidP="00B60F23">
      <w:pPr>
        <w:ind w:left="0" w:firstLine="0"/>
        <w:rPr>
          <w:sz w:val="22"/>
          <w:szCs w:val="24"/>
        </w:rPr>
      </w:pPr>
      <w:r w:rsidRPr="00F37CBA">
        <w:rPr>
          <w:sz w:val="22"/>
          <w:szCs w:val="24"/>
        </w:rPr>
        <w:t xml:space="preserve">8:00 am – 9:00 am </w:t>
      </w:r>
      <w:r w:rsidR="00D633A1">
        <w:rPr>
          <w:sz w:val="22"/>
          <w:szCs w:val="24"/>
        </w:rPr>
        <w:t>E</w:t>
      </w:r>
      <w:r w:rsidRPr="00F37CBA">
        <w:rPr>
          <w:sz w:val="22"/>
          <w:szCs w:val="24"/>
        </w:rPr>
        <w:t>T</w:t>
      </w:r>
    </w:p>
    <w:p w14:paraId="7F63468A" w14:textId="77777777" w:rsidR="00B60F23" w:rsidRPr="00683BED" w:rsidRDefault="00B60F23" w:rsidP="00B60F23">
      <w:pPr>
        <w:ind w:left="0" w:firstLine="0"/>
        <w:rPr>
          <w:b/>
          <w:bCs/>
          <w:sz w:val="24"/>
          <w:szCs w:val="24"/>
        </w:rPr>
      </w:pPr>
      <w:r w:rsidRPr="00683BED">
        <w:rPr>
          <w:b/>
          <w:bCs/>
          <w:sz w:val="24"/>
          <w:szCs w:val="24"/>
        </w:rPr>
        <w:t>Breakfast</w:t>
      </w:r>
    </w:p>
    <w:p w14:paraId="2EABF316" w14:textId="77777777" w:rsidR="00B60F23" w:rsidRPr="00F37CBA" w:rsidRDefault="00B60F23" w:rsidP="005E6E2D">
      <w:pPr>
        <w:spacing w:after="0"/>
        <w:ind w:left="-5" w:right="109"/>
        <w:rPr>
          <w:sz w:val="22"/>
          <w:szCs w:val="24"/>
        </w:rPr>
      </w:pPr>
    </w:p>
    <w:p w14:paraId="36450357" w14:textId="2EFFAA38" w:rsidR="00B60F23" w:rsidRPr="00F37CBA" w:rsidRDefault="00B60F23" w:rsidP="005E6E2D">
      <w:pPr>
        <w:spacing w:after="0"/>
        <w:ind w:left="-5" w:right="109"/>
        <w:rPr>
          <w:sz w:val="22"/>
          <w:szCs w:val="24"/>
        </w:rPr>
      </w:pPr>
      <w:r w:rsidRPr="00F37CBA">
        <w:rPr>
          <w:sz w:val="22"/>
          <w:szCs w:val="24"/>
        </w:rPr>
        <w:t xml:space="preserve">9:00 am – 10:00 am </w:t>
      </w:r>
      <w:r w:rsidR="00DF7824">
        <w:rPr>
          <w:sz w:val="22"/>
          <w:szCs w:val="24"/>
        </w:rPr>
        <w:t>E</w:t>
      </w:r>
      <w:r w:rsidRPr="00F37CBA">
        <w:rPr>
          <w:sz w:val="22"/>
          <w:szCs w:val="24"/>
        </w:rPr>
        <w:t>T</w:t>
      </w:r>
    </w:p>
    <w:p w14:paraId="7D61C718" w14:textId="77777777" w:rsidR="00004B53" w:rsidRDefault="00004B53" w:rsidP="00D633A1">
      <w:pPr>
        <w:spacing w:after="0"/>
        <w:ind w:left="0" w:right="109" w:firstLine="0"/>
        <w:rPr>
          <w:b/>
          <w:bCs/>
          <w:i/>
          <w:iCs/>
          <w:sz w:val="24"/>
          <w:szCs w:val="24"/>
          <w:u w:val="single"/>
        </w:rPr>
      </w:pPr>
    </w:p>
    <w:p w14:paraId="2975D285" w14:textId="0B7407F4" w:rsidR="00D633A1" w:rsidRPr="00D22D70" w:rsidRDefault="00D633A1" w:rsidP="00D633A1">
      <w:pPr>
        <w:spacing w:after="0"/>
        <w:ind w:left="0" w:right="109" w:firstLine="0"/>
        <w:rPr>
          <w:sz w:val="24"/>
          <w:szCs w:val="24"/>
        </w:rPr>
      </w:pPr>
      <w:r w:rsidRPr="002855E9">
        <w:rPr>
          <w:b/>
          <w:bCs/>
          <w:i/>
          <w:iCs/>
          <w:sz w:val="24"/>
          <w:szCs w:val="24"/>
          <w:u w:val="single"/>
        </w:rPr>
        <w:t>ROUND TABLES</w:t>
      </w:r>
      <w:r w:rsidR="00D22D70">
        <w:rPr>
          <w:b/>
          <w:bCs/>
          <w:i/>
          <w:iCs/>
          <w:sz w:val="24"/>
          <w:szCs w:val="24"/>
          <w:u w:val="single"/>
        </w:rPr>
        <w:t xml:space="preserve"> </w:t>
      </w:r>
      <w:r w:rsidR="00D22D70">
        <w:rPr>
          <w:sz w:val="24"/>
          <w:szCs w:val="24"/>
        </w:rPr>
        <w:t>– sessions will be repeated</w:t>
      </w:r>
    </w:p>
    <w:p w14:paraId="296793A0" w14:textId="77777777" w:rsidR="00004B53" w:rsidRPr="00F91E94" w:rsidRDefault="00004B53" w:rsidP="00004B53">
      <w:pPr>
        <w:pStyle w:val="ListParagraph"/>
        <w:numPr>
          <w:ilvl w:val="0"/>
          <w:numId w:val="13"/>
        </w:numPr>
        <w:spacing w:after="0"/>
        <w:ind w:right="109"/>
        <w:rPr>
          <w:sz w:val="24"/>
          <w:szCs w:val="24"/>
        </w:rPr>
      </w:pPr>
      <w:r>
        <w:rPr>
          <w:sz w:val="24"/>
          <w:szCs w:val="24"/>
        </w:rPr>
        <w:t xml:space="preserve">Disaster Recovery Funding </w:t>
      </w:r>
    </w:p>
    <w:p w14:paraId="0597369F" w14:textId="77777777" w:rsidR="00004B53" w:rsidRDefault="00004B53" w:rsidP="00004B53">
      <w:pPr>
        <w:pStyle w:val="ListParagraph"/>
        <w:numPr>
          <w:ilvl w:val="0"/>
          <w:numId w:val="13"/>
        </w:numPr>
        <w:spacing w:after="0"/>
        <w:ind w:right="109"/>
        <w:rPr>
          <w:sz w:val="24"/>
          <w:szCs w:val="24"/>
        </w:rPr>
      </w:pPr>
      <w:proofErr w:type="gramStart"/>
      <w:r w:rsidRPr="00F91E94">
        <w:rPr>
          <w:sz w:val="24"/>
          <w:szCs w:val="24"/>
        </w:rPr>
        <w:t>HOME  Consortium</w:t>
      </w:r>
      <w:proofErr w:type="gramEnd"/>
      <w:r w:rsidRPr="00F91E94">
        <w:rPr>
          <w:sz w:val="24"/>
          <w:szCs w:val="24"/>
        </w:rPr>
        <w:t xml:space="preserve"> How </w:t>
      </w:r>
      <w:proofErr w:type="spellStart"/>
      <w:r w:rsidRPr="00F91E94">
        <w:rPr>
          <w:sz w:val="24"/>
          <w:szCs w:val="24"/>
        </w:rPr>
        <w:t>To’s</w:t>
      </w:r>
      <w:proofErr w:type="spellEnd"/>
      <w:r w:rsidRPr="00F91E94">
        <w:rPr>
          <w:sz w:val="24"/>
          <w:szCs w:val="24"/>
        </w:rPr>
        <w:t xml:space="preserve"> – Zachary Maher, Deputy Director, Auburn, ME</w:t>
      </w:r>
    </w:p>
    <w:p w14:paraId="15172EE8" w14:textId="77777777" w:rsidR="00004B53" w:rsidRDefault="00004B53" w:rsidP="00004B53">
      <w:pPr>
        <w:pStyle w:val="ListParagraph"/>
        <w:numPr>
          <w:ilvl w:val="0"/>
          <w:numId w:val="13"/>
        </w:numPr>
        <w:spacing w:after="0"/>
        <w:ind w:right="109"/>
        <w:rPr>
          <w:sz w:val="24"/>
          <w:szCs w:val="24"/>
        </w:rPr>
      </w:pPr>
      <w:r>
        <w:rPr>
          <w:sz w:val="24"/>
          <w:szCs w:val="24"/>
        </w:rPr>
        <w:t>Subrecipient Monitoring, Angela Rahman, Community Development Manager, Kettering, OH</w:t>
      </w:r>
    </w:p>
    <w:p w14:paraId="356F3626" w14:textId="77777777" w:rsidR="00004B53" w:rsidRPr="00F91E94" w:rsidRDefault="00004B53" w:rsidP="00004B53">
      <w:pPr>
        <w:pStyle w:val="ListParagraph"/>
        <w:numPr>
          <w:ilvl w:val="0"/>
          <w:numId w:val="13"/>
        </w:numPr>
        <w:spacing w:after="0"/>
        <w:ind w:right="109"/>
        <w:rPr>
          <w:sz w:val="24"/>
          <w:szCs w:val="24"/>
        </w:rPr>
      </w:pPr>
      <w:r>
        <w:rPr>
          <w:sz w:val="24"/>
          <w:szCs w:val="24"/>
        </w:rPr>
        <w:t>Housing Rehab and Reconstruction, Jo Anne Longoria, Community Development Director, Mission, TX</w:t>
      </w:r>
    </w:p>
    <w:p w14:paraId="067D2EAB" w14:textId="77777777" w:rsidR="00004B53" w:rsidRPr="00F91E94" w:rsidRDefault="00004B53" w:rsidP="00004B53">
      <w:pPr>
        <w:pStyle w:val="ListParagraph"/>
        <w:numPr>
          <w:ilvl w:val="0"/>
          <w:numId w:val="13"/>
        </w:numPr>
        <w:spacing w:after="0"/>
        <w:ind w:right="109"/>
        <w:rPr>
          <w:sz w:val="24"/>
          <w:szCs w:val="24"/>
        </w:rPr>
      </w:pPr>
      <w:r>
        <w:rPr>
          <w:sz w:val="24"/>
          <w:szCs w:val="24"/>
        </w:rPr>
        <w:t>Becoming an NCDA Trainer – Heather Johnson, NCDA Training Coordinator</w:t>
      </w:r>
    </w:p>
    <w:p w14:paraId="5DA9021D" w14:textId="6CA8F96E" w:rsidR="00A034C5" w:rsidRDefault="00A034C5" w:rsidP="005E6E2D">
      <w:pPr>
        <w:spacing w:after="0"/>
        <w:ind w:left="-5" w:right="109"/>
        <w:rPr>
          <w:b/>
          <w:bCs/>
          <w:sz w:val="24"/>
          <w:szCs w:val="24"/>
        </w:rPr>
      </w:pPr>
    </w:p>
    <w:p w14:paraId="16D58F41" w14:textId="77777777" w:rsidR="00DF7824" w:rsidRPr="00F37CBA" w:rsidRDefault="00DF7824" w:rsidP="005E6E2D">
      <w:pPr>
        <w:spacing w:after="0"/>
        <w:ind w:left="-5" w:right="109"/>
        <w:rPr>
          <w:b/>
          <w:bCs/>
          <w:sz w:val="28"/>
          <w:szCs w:val="28"/>
        </w:rPr>
      </w:pPr>
    </w:p>
    <w:p w14:paraId="0694BA8E" w14:textId="7F27269B" w:rsidR="009D1F6B" w:rsidRPr="00F37CBA" w:rsidRDefault="00A034C5" w:rsidP="00D633A1">
      <w:pPr>
        <w:spacing w:after="0"/>
        <w:ind w:left="-5" w:right="109"/>
        <w:rPr>
          <w:sz w:val="22"/>
          <w:szCs w:val="24"/>
        </w:rPr>
      </w:pPr>
      <w:r w:rsidRPr="00F37CBA">
        <w:rPr>
          <w:sz w:val="22"/>
          <w:szCs w:val="24"/>
        </w:rPr>
        <w:t>10</w:t>
      </w:r>
      <w:r w:rsidR="004D44B6" w:rsidRPr="00F37CBA">
        <w:rPr>
          <w:sz w:val="22"/>
          <w:szCs w:val="24"/>
        </w:rPr>
        <w:t>:</w:t>
      </w:r>
      <w:r w:rsidR="0089523F" w:rsidRPr="00F37CBA">
        <w:rPr>
          <w:sz w:val="22"/>
          <w:szCs w:val="24"/>
        </w:rPr>
        <w:t>1</w:t>
      </w:r>
      <w:r w:rsidR="00D633A1">
        <w:rPr>
          <w:sz w:val="22"/>
          <w:szCs w:val="24"/>
        </w:rPr>
        <w:t>5</w:t>
      </w:r>
      <w:r w:rsidR="004D44B6" w:rsidRPr="00F37CBA">
        <w:rPr>
          <w:sz w:val="22"/>
          <w:szCs w:val="24"/>
        </w:rPr>
        <w:t xml:space="preserve"> </w:t>
      </w:r>
      <w:r w:rsidRPr="00F37CBA">
        <w:rPr>
          <w:sz w:val="22"/>
          <w:szCs w:val="24"/>
        </w:rPr>
        <w:t>am</w:t>
      </w:r>
      <w:r w:rsidR="004D44B6" w:rsidRPr="00F37CBA">
        <w:rPr>
          <w:sz w:val="22"/>
          <w:szCs w:val="24"/>
        </w:rPr>
        <w:t xml:space="preserve"> – </w:t>
      </w:r>
      <w:r w:rsidRPr="00F37CBA">
        <w:rPr>
          <w:sz w:val="22"/>
          <w:szCs w:val="24"/>
        </w:rPr>
        <w:t>11:</w:t>
      </w:r>
      <w:r w:rsidR="00962231">
        <w:rPr>
          <w:sz w:val="22"/>
          <w:szCs w:val="24"/>
        </w:rPr>
        <w:t>30</w:t>
      </w:r>
      <w:r w:rsidRPr="00F37CBA">
        <w:rPr>
          <w:sz w:val="22"/>
          <w:szCs w:val="24"/>
        </w:rPr>
        <w:t xml:space="preserve"> am </w:t>
      </w:r>
      <w:r w:rsidR="00D633A1">
        <w:rPr>
          <w:sz w:val="22"/>
          <w:szCs w:val="24"/>
        </w:rPr>
        <w:t>E</w:t>
      </w:r>
      <w:r w:rsidRPr="00F37CBA">
        <w:rPr>
          <w:sz w:val="22"/>
          <w:szCs w:val="24"/>
        </w:rPr>
        <w:t>T</w:t>
      </w:r>
    </w:p>
    <w:p w14:paraId="12C58100" w14:textId="70AFAD4E" w:rsidR="009D1F6B" w:rsidRDefault="004D44B6" w:rsidP="005E6E2D">
      <w:pPr>
        <w:spacing w:after="0" w:line="259" w:lineRule="auto"/>
        <w:ind w:left="-5" w:right="0"/>
        <w:rPr>
          <w:b/>
          <w:sz w:val="24"/>
          <w:szCs w:val="24"/>
        </w:rPr>
      </w:pPr>
      <w:r w:rsidRPr="00683BED">
        <w:rPr>
          <w:b/>
          <w:sz w:val="24"/>
          <w:szCs w:val="24"/>
          <w:u w:val="single" w:color="000000"/>
        </w:rPr>
        <w:lastRenderedPageBreak/>
        <w:t>CONCURRENT SESSIONS</w:t>
      </w:r>
      <w:r w:rsidRPr="00683BED">
        <w:rPr>
          <w:b/>
          <w:sz w:val="24"/>
          <w:szCs w:val="24"/>
        </w:rPr>
        <w:t xml:space="preserve"> </w:t>
      </w:r>
    </w:p>
    <w:p w14:paraId="1E98827F" w14:textId="5BD31109" w:rsidR="00515320" w:rsidRDefault="00515320" w:rsidP="005E6E2D">
      <w:pPr>
        <w:spacing w:after="0" w:line="259" w:lineRule="auto"/>
        <w:ind w:left="-5" w:right="0"/>
        <w:rPr>
          <w:b/>
          <w:sz w:val="24"/>
          <w:szCs w:val="24"/>
        </w:rPr>
      </w:pPr>
    </w:p>
    <w:p w14:paraId="4B416A60" w14:textId="72D0B04A" w:rsidR="00515320" w:rsidRDefault="00A57B4E" w:rsidP="005E6E2D">
      <w:pPr>
        <w:spacing w:after="0" w:line="259" w:lineRule="auto"/>
        <w:ind w:left="-5" w:right="0"/>
        <w:rPr>
          <w:b/>
          <w:bCs/>
          <w:i/>
          <w:iCs/>
          <w:sz w:val="24"/>
          <w:szCs w:val="24"/>
        </w:rPr>
      </w:pPr>
      <w:r>
        <w:rPr>
          <w:b/>
          <w:bCs/>
          <w:i/>
          <w:iCs/>
          <w:color w:val="FF0000"/>
          <w:sz w:val="24"/>
          <w:szCs w:val="24"/>
        </w:rPr>
        <w:t>*</w:t>
      </w:r>
      <w:r w:rsidR="00F5062B">
        <w:rPr>
          <w:b/>
          <w:bCs/>
          <w:i/>
          <w:iCs/>
          <w:sz w:val="24"/>
          <w:szCs w:val="24"/>
        </w:rPr>
        <w:t>CDBG – MANAGING INFRASTRUCTURE/NEIGHBORHOOD IMPROVEMENT PROJECTS</w:t>
      </w:r>
    </w:p>
    <w:p w14:paraId="08062D8E" w14:textId="01BC413C" w:rsidR="009B0AC2" w:rsidRPr="00B91E19" w:rsidRDefault="009B0AC2" w:rsidP="005E6E2D">
      <w:pPr>
        <w:spacing w:after="0" w:line="259" w:lineRule="auto"/>
        <w:ind w:left="-5" w:right="0"/>
        <w:rPr>
          <w:sz w:val="22"/>
        </w:rPr>
      </w:pPr>
      <w:r w:rsidRPr="00B91E19">
        <w:rPr>
          <w:sz w:val="22"/>
        </w:rPr>
        <w:t xml:space="preserve">Many of our member communities work with their jurisdiction to complete much needed infrastructure projects whether it be sidewalks, road improvements, </w:t>
      </w:r>
      <w:proofErr w:type="gramStart"/>
      <w:r w:rsidRPr="00B91E19">
        <w:rPr>
          <w:sz w:val="22"/>
        </w:rPr>
        <w:t>lighting</w:t>
      </w:r>
      <w:proofErr w:type="gramEnd"/>
      <w:r w:rsidRPr="00B91E19">
        <w:rPr>
          <w:sz w:val="22"/>
        </w:rPr>
        <w:t xml:space="preserve"> or utilities. How are projects chosen? Are there tips to working effectively with other departments? Learn from our members on how to manage infrastructure and neighborhood improvement projects.</w:t>
      </w:r>
    </w:p>
    <w:p w14:paraId="2E1F3C24" w14:textId="7F530466" w:rsidR="009B0AC2" w:rsidRPr="00B91E19" w:rsidRDefault="009B0AC2" w:rsidP="005E6E2D">
      <w:pPr>
        <w:spacing w:after="0" w:line="259" w:lineRule="auto"/>
        <w:ind w:left="-5" w:right="0"/>
        <w:rPr>
          <w:sz w:val="22"/>
        </w:rPr>
      </w:pPr>
    </w:p>
    <w:p w14:paraId="2EDCAD4C" w14:textId="35502FD6" w:rsidR="009B0AC2" w:rsidRPr="00B91E19" w:rsidRDefault="009B0AC2" w:rsidP="005E6E2D">
      <w:pPr>
        <w:spacing w:after="0" w:line="259" w:lineRule="auto"/>
        <w:ind w:left="-5" w:right="0"/>
        <w:rPr>
          <w:sz w:val="22"/>
        </w:rPr>
      </w:pPr>
      <w:r w:rsidRPr="00B91E19">
        <w:rPr>
          <w:sz w:val="22"/>
        </w:rPr>
        <w:t>Moderator:</w:t>
      </w:r>
      <w:r w:rsidR="001A07C9" w:rsidRPr="00B91E19">
        <w:rPr>
          <w:sz w:val="22"/>
        </w:rPr>
        <w:t xml:space="preserve"> LaParry Howell, Director of Federal Programs, Tuscaloosa, AL</w:t>
      </w:r>
    </w:p>
    <w:p w14:paraId="6A8DEF78" w14:textId="6228B206" w:rsidR="009B0AC2" w:rsidRPr="00B91E19" w:rsidRDefault="009B0AC2" w:rsidP="005E6E2D">
      <w:pPr>
        <w:spacing w:after="0" w:line="259" w:lineRule="auto"/>
        <w:ind w:left="-5" w:right="0"/>
        <w:rPr>
          <w:sz w:val="22"/>
        </w:rPr>
      </w:pPr>
    </w:p>
    <w:p w14:paraId="4E426B71" w14:textId="6E668915" w:rsidR="009B0AC2" w:rsidRPr="00B91E19" w:rsidRDefault="009B0AC2" w:rsidP="005E6E2D">
      <w:pPr>
        <w:spacing w:after="0" w:line="259" w:lineRule="auto"/>
        <w:ind w:left="-5" w:right="0"/>
        <w:rPr>
          <w:sz w:val="22"/>
        </w:rPr>
      </w:pPr>
      <w:r w:rsidRPr="00B91E19">
        <w:rPr>
          <w:sz w:val="22"/>
        </w:rPr>
        <w:t xml:space="preserve">Speakers: </w:t>
      </w:r>
      <w:r w:rsidR="00AA1466" w:rsidRPr="00B91E19">
        <w:rPr>
          <w:sz w:val="22"/>
        </w:rPr>
        <w:t>Lisa Farris,</w:t>
      </w:r>
      <w:r w:rsidR="00C51B00" w:rsidRPr="00B91E19">
        <w:rPr>
          <w:sz w:val="22"/>
        </w:rPr>
        <w:t xml:space="preserve"> Grant Administrator, </w:t>
      </w:r>
      <w:r w:rsidR="00AA1466" w:rsidRPr="00B91E19">
        <w:rPr>
          <w:sz w:val="22"/>
        </w:rPr>
        <w:t>Idaho Falls, ID</w:t>
      </w:r>
    </w:p>
    <w:p w14:paraId="6EA5E788" w14:textId="178EC3E3" w:rsidR="00C51B00" w:rsidRPr="00B91E19" w:rsidRDefault="00C51B00" w:rsidP="005E6E2D">
      <w:pPr>
        <w:spacing w:after="0" w:line="259" w:lineRule="auto"/>
        <w:ind w:left="-5" w:right="0"/>
        <w:rPr>
          <w:sz w:val="22"/>
        </w:rPr>
      </w:pPr>
      <w:r w:rsidRPr="00B91E19">
        <w:rPr>
          <w:sz w:val="22"/>
        </w:rPr>
        <w:t xml:space="preserve">                 George Mensah, Director, Miami, FL</w:t>
      </w:r>
    </w:p>
    <w:p w14:paraId="5CCA72C6" w14:textId="77777777" w:rsidR="00DD7588" w:rsidRDefault="00DD7588" w:rsidP="005E6E2D">
      <w:pPr>
        <w:spacing w:after="0" w:line="259" w:lineRule="auto"/>
        <w:ind w:left="-5" w:right="0"/>
        <w:rPr>
          <w:b/>
          <w:bCs/>
          <w:i/>
          <w:iCs/>
          <w:sz w:val="24"/>
          <w:szCs w:val="24"/>
        </w:rPr>
      </w:pPr>
    </w:p>
    <w:p w14:paraId="66A8162E" w14:textId="5967D473" w:rsidR="00DD7588" w:rsidRDefault="00DD7588" w:rsidP="00D633A1">
      <w:pPr>
        <w:pStyle w:val="ListParagraph"/>
        <w:ind w:firstLine="0"/>
        <w:rPr>
          <w:sz w:val="22"/>
        </w:rPr>
      </w:pPr>
    </w:p>
    <w:p w14:paraId="7F4E35A3" w14:textId="7F53E996" w:rsidR="00DD7588" w:rsidRDefault="00DD7588" w:rsidP="00DD7588">
      <w:pPr>
        <w:ind w:left="0" w:firstLine="0"/>
        <w:rPr>
          <w:b/>
          <w:bCs/>
          <w:i/>
          <w:iCs/>
          <w:sz w:val="24"/>
          <w:szCs w:val="24"/>
        </w:rPr>
      </w:pPr>
      <w:r w:rsidRPr="00F44F60">
        <w:rPr>
          <w:b/>
          <w:bCs/>
          <w:i/>
          <w:iCs/>
          <w:sz w:val="24"/>
          <w:szCs w:val="24"/>
        </w:rPr>
        <w:t>EFFECTIVE</w:t>
      </w:r>
      <w:r>
        <w:rPr>
          <w:b/>
          <w:bCs/>
          <w:i/>
          <w:iCs/>
          <w:sz w:val="24"/>
          <w:szCs w:val="24"/>
        </w:rPr>
        <w:t xml:space="preserve"> USE OF ESG</w:t>
      </w:r>
      <w:r w:rsidR="00D01B67">
        <w:rPr>
          <w:b/>
          <w:bCs/>
          <w:i/>
          <w:iCs/>
          <w:sz w:val="24"/>
          <w:szCs w:val="24"/>
        </w:rPr>
        <w:t>, HOME- ARP</w:t>
      </w:r>
      <w:r>
        <w:rPr>
          <w:b/>
          <w:bCs/>
          <w:i/>
          <w:iCs/>
          <w:sz w:val="24"/>
          <w:szCs w:val="24"/>
        </w:rPr>
        <w:t xml:space="preserve"> AND OTHER HOMELESS STRATEGIES</w:t>
      </w:r>
    </w:p>
    <w:p w14:paraId="6AE02060" w14:textId="2F28138A" w:rsidR="00D01B67" w:rsidRPr="00B91E19" w:rsidRDefault="00D01B67" w:rsidP="00DD7588">
      <w:pPr>
        <w:ind w:left="0" w:firstLine="0"/>
        <w:rPr>
          <w:sz w:val="22"/>
        </w:rPr>
      </w:pPr>
      <w:r w:rsidRPr="00B91E19">
        <w:rPr>
          <w:sz w:val="22"/>
        </w:rPr>
        <w:t>As housing prices soar, the number of people experiencing homelessness in our communities also increases. NCDA members are pairing several grant sources to effectively address homelessness.</w:t>
      </w:r>
    </w:p>
    <w:p w14:paraId="2F8267B5" w14:textId="38D144AD" w:rsidR="00D01B67" w:rsidRPr="00B91E19" w:rsidRDefault="00D01B67" w:rsidP="00DD7588">
      <w:pPr>
        <w:ind w:left="0" w:firstLine="0"/>
        <w:rPr>
          <w:sz w:val="22"/>
        </w:rPr>
      </w:pPr>
    </w:p>
    <w:p w14:paraId="4F4463FC" w14:textId="18306987" w:rsidR="00D01B67" w:rsidRPr="00B91E19" w:rsidRDefault="00D01B67" w:rsidP="00DD7588">
      <w:pPr>
        <w:ind w:left="0" w:firstLine="0"/>
        <w:rPr>
          <w:sz w:val="22"/>
        </w:rPr>
      </w:pPr>
      <w:r w:rsidRPr="00850BFF">
        <w:rPr>
          <w:sz w:val="22"/>
        </w:rPr>
        <w:t>Moderator:</w:t>
      </w:r>
    </w:p>
    <w:p w14:paraId="72534BDC" w14:textId="00922898" w:rsidR="00D01B67" w:rsidRPr="00B91E19" w:rsidRDefault="00D01B67" w:rsidP="00DD7588">
      <w:pPr>
        <w:ind w:left="0" w:firstLine="0"/>
        <w:rPr>
          <w:sz w:val="22"/>
        </w:rPr>
      </w:pPr>
    </w:p>
    <w:p w14:paraId="022BF177" w14:textId="58493916" w:rsidR="00D01B67" w:rsidRPr="00B91E19" w:rsidRDefault="00D01B67" w:rsidP="00DD7588">
      <w:pPr>
        <w:ind w:left="0" w:firstLine="0"/>
        <w:rPr>
          <w:sz w:val="22"/>
        </w:rPr>
      </w:pPr>
      <w:r w:rsidRPr="00B91E19">
        <w:rPr>
          <w:sz w:val="22"/>
        </w:rPr>
        <w:t>Speakers: Jason Thorpe, Community Services Administrator, Tucson, AZ</w:t>
      </w:r>
    </w:p>
    <w:p w14:paraId="375D96F6" w14:textId="097368D5" w:rsidR="00091681" w:rsidRPr="00B91E19" w:rsidRDefault="00091681" w:rsidP="00091681">
      <w:pPr>
        <w:ind w:left="1185" w:firstLine="0"/>
        <w:rPr>
          <w:sz w:val="22"/>
        </w:rPr>
      </w:pPr>
      <w:r w:rsidRPr="00B91E19">
        <w:rPr>
          <w:sz w:val="22"/>
        </w:rPr>
        <w:t>Kayon Henderson, Housing and Community Development Manager, Tampa, FL</w:t>
      </w:r>
    </w:p>
    <w:p w14:paraId="0C1FF31D" w14:textId="1C752B65" w:rsidR="00091681" w:rsidRDefault="00091681" w:rsidP="00DD7588">
      <w:pPr>
        <w:ind w:left="0" w:firstLine="0"/>
        <w:rPr>
          <w:sz w:val="24"/>
          <w:szCs w:val="24"/>
        </w:rPr>
      </w:pPr>
    </w:p>
    <w:p w14:paraId="3D9E068D" w14:textId="726E1607" w:rsidR="00D83277" w:rsidRDefault="00D83277" w:rsidP="00DD7588">
      <w:pPr>
        <w:ind w:left="0" w:firstLine="0"/>
        <w:rPr>
          <w:sz w:val="24"/>
          <w:szCs w:val="24"/>
        </w:rPr>
      </w:pPr>
    </w:p>
    <w:p w14:paraId="51FFB226" w14:textId="77777777" w:rsidR="00EF564F" w:rsidRDefault="00EF564F" w:rsidP="00EF564F">
      <w:pPr>
        <w:spacing w:after="0"/>
        <w:ind w:left="-5" w:right="109"/>
        <w:rPr>
          <w:b/>
          <w:bCs/>
          <w:i/>
          <w:iCs/>
          <w:sz w:val="24"/>
          <w:szCs w:val="24"/>
        </w:rPr>
      </w:pPr>
      <w:r w:rsidRPr="00850BFF">
        <w:rPr>
          <w:b/>
          <w:bCs/>
          <w:i/>
          <w:iCs/>
          <w:sz w:val="24"/>
          <w:szCs w:val="24"/>
        </w:rPr>
        <w:t>CDBG – HOW</w:t>
      </w:r>
      <w:r>
        <w:rPr>
          <w:b/>
          <w:bCs/>
          <w:i/>
          <w:iCs/>
          <w:sz w:val="24"/>
          <w:szCs w:val="24"/>
        </w:rPr>
        <w:t xml:space="preserve"> TO CHOOSE YOUR PROJECTS</w:t>
      </w:r>
    </w:p>
    <w:p w14:paraId="59624D78" w14:textId="7037C82B" w:rsidR="00EF564F" w:rsidRPr="00B91E19" w:rsidRDefault="00EF564F" w:rsidP="00EF564F">
      <w:pPr>
        <w:spacing w:after="0"/>
        <w:ind w:left="0" w:right="109" w:firstLine="0"/>
        <w:rPr>
          <w:sz w:val="22"/>
        </w:rPr>
      </w:pPr>
      <w:r w:rsidRPr="00B91E19">
        <w:rPr>
          <w:sz w:val="22"/>
        </w:rPr>
        <w:t xml:space="preserve">Have you ever wondered how other communities choose their CDBG and/or HOME projects? Are citizen or staff review committees used? Does the Mayor or your elected officials direct project choices? This session will highlight successful methods and </w:t>
      </w:r>
      <w:r w:rsidR="00861501" w:rsidRPr="00B91E19">
        <w:rPr>
          <w:sz w:val="22"/>
        </w:rPr>
        <w:t>real-life</w:t>
      </w:r>
      <w:r w:rsidRPr="00B91E19">
        <w:rPr>
          <w:sz w:val="22"/>
        </w:rPr>
        <w:t xml:space="preserve"> challenges for choosing projects to fund.</w:t>
      </w:r>
    </w:p>
    <w:p w14:paraId="2B42E37D" w14:textId="77777777" w:rsidR="00EF564F" w:rsidRPr="00B91E19" w:rsidRDefault="00EF564F" w:rsidP="00EF564F">
      <w:pPr>
        <w:spacing w:after="0"/>
        <w:ind w:left="0" w:right="109" w:firstLine="0"/>
        <w:rPr>
          <w:sz w:val="22"/>
        </w:rPr>
      </w:pPr>
    </w:p>
    <w:p w14:paraId="401E05A8" w14:textId="77777777" w:rsidR="00EF564F" w:rsidRPr="00B91E19" w:rsidRDefault="00EF564F" w:rsidP="00EF564F">
      <w:pPr>
        <w:spacing w:after="0"/>
        <w:ind w:left="0" w:right="109" w:firstLine="0"/>
        <w:rPr>
          <w:sz w:val="22"/>
        </w:rPr>
      </w:pPr>
      <w:r w:rsidRPr="00B91E19">
        <w:rPr>
          <w:sz w:val="22"/>
        </w:rPr>
        <w:t>Moderator: Angela Rahman, Community Development Manager, Kettering, OH</w:t>
      </w:r>
    </w:p>
    <w:p w14:paraId="5ACBD04D" w14:textId="77777777" w:rsidR="00EF564F" w:rsidRPr="00B91E19" w:rsidRDefault="00EF564F" w:rsidP="00EF564F">
      <w:pPr>
        <w:spacing w:after="0"/>
        <w:ind w:left="0" w:right="109" w:firstLine="0"/>
        <w:rPr>
          <w:sz w:val="22"/>
        </w:rPr>
      </w:pPr>
    </w:p>
    <w:p w14:paraId="580304BF" w14:textId="77777777" w:rsidR="00EF564F" w:rsidRPr="00B91E19" w:rsidRDefault="00EF564F" w:rsidP="00EF564F">
      <w:pPr>
        <w:spacing w:after="0"/>
        <w:ind w:left="0" w:right="109" w:firstLine="0"/>
        <w:rPr>
          <w:sz w:val="22"/>
        </w:rPr>
      </w:pPr>
      <w:r w:rsidRPr="00B91E19">
        <w:rPr>
          <w:sz w:val="22"/>
        </w:rPr>
        <w:t>Speakers: Heather Johnson, Community Development Resources Manager, Davenport IA</w:t>
      </w:r>
    </w:p>
    <w:p w14:paraId="044FFD56" w14:textId="795F2447" w:rsidR="00D83277" w:rsidRPr="00B91E19" w:rsidRDefault="00D83277" w:rsidP="00DD7588">
      <w:pPr>
        <w:ind w:left="0" w:firstLine="0"/>
        <w:rPr>
          <w:b/>
          <w:bCs/>
          <w:sz w:val="22"/>
        </w:rPr>
      </w:pPr>
    </w:p>
    <w:p w14:paraId="30B36A18" w14:textId="5433BC30" w:rsidR="00BF6D91" w:rsidRPr="003961C1" w:rsidRDefault="00BF6D91" w:rsidP="00BF6D91">
      <w:pPr>
        <w:ind w:left="0" w:firstLine="0"/>
        <w:rPr>
          <w:sz w:val="22"/>
        </w:rPr>
      </w:pPr>
    </w:p>
    <w:p w14:paraId="4E4CFBC3" w14:textId="3B8777CB" w:rsidR="008E0247" w:rsidRPr="00F37CBA" w:rsidRDefault="008E0247" w:rsidP="008E0247">
      <w:pPr>
        <w:ind w:left="0" w:firstLine="0"/>
        <w:rPr>
          <w:sz w:val="22"/>
          <w:szCs w:val="24"/>
        </w:rPr>
      </w:pPr>
      <w:r w:rsidRPr="00F37CBA">
        <w:rPr>
          <w:sz w:val="22"/>
          <w:szCs w:val="24"/>
        </w:rPr>
        <w:t>1</w:t>
      </w:r>
      <w:r w:rsidR="00D633A1">
        <w:rPr>
          <w:sz w:val="22"/>
          <w:szCs w:val="24"/>
        </w:rPr>
        <w:t>1</w:t>
      </w:r>
      <w:r w:rsidRPr="00F37CBA">
        <w:rPr>
          <w:sz w:val="22"/>
          <w:szCs w:val="24"/>
        </w:rPr>
        <w:t>:</w:t>
      </w:r>
      <w:r w:rsidR="00D633A1">
        <w:rPr>
          <w:sz w:val="22"/>
          <w:szCs w:val="24"/>
        </w:rPr>
        <w:t>45</w:t>
      </w:r>
      <w:r w:rsidRPr="00F37CBA">
        <w:rPr>
          <w:sz w:val="22"/>
          <w:szCs w:val="24"/>
        </w:rPr>
        <w:t xml:space="preserve"> </w:t>
      </w:r>
      <w:r w:rsidR="00D633A1">
        <w:rPr>
          <w:sz w:val="22"/>
          <w:szCs w:val="24"/>
        </w:rPr>
        <w:t>a</w:t>
      </w:r>
      <w:r w:rsidRPr="00F37CBA">
        <w:rPr>
          <w:sz w:val="22"/>
          <w:szCs w:val="24"/>
        </w:rPr>
        <w:t xml:space="preserve">m to </w:t>
      </w:r>
      <w:r w:rsidR="00D633A1">
        <w:rPr>
          <w:sz w:val="22"/>
          <w:szCs w:val="24"/>
        </w:rPr>
        <w:t>1</w:t>
      </w:r>
      <w:r w:rsidR="00F92BBD" w:rsidRPr="00F37CBA">
        <w:rPr>
          <w:sz w:val="22"/>
          <w:szCs w:val="24"/>
        </w:rPr>
        <w:t>:</w:t>
      </w:r>
      <w:r w:rsidR="00D633A1">
        <w:rPr>
          <w:sz w:val="22"/>
          <w:szCs w:val="24"/>
        </w:rPr>
        <w:t>45</w:t>
      </w:r>
      <w:r w:rsidR="00F92BBD" w:rsidRPr="00F37CBA">
        <w:rPr>
          <w:sz w:val="22"/>
          <w:szCs w:val="24"/>
        </w:rPr>
        <w:t xml:space="preserve"> pm </w:t>
      </w:r>
      <w:r w:rsidR="00AE72FD">
        <w:rPr>
          <w:sz w:val="22"/>
          <w:szCs w:val="24"/>
        </w:rPr>
        <w:t>E</w:t>
      </w:r>
      <w:r w:rsidR="00F92BBD" w:rsidRPr="00F37CBA">
        <w:rPr>
          <w:sz w:val="22"/>
          <w:szCs w:val="24"/>
        </w:rPr>
        <w:t>T</w:t>
      </w:r>
    </w:p>
    <w:p w14:paraId="47074827" w14:textId="1948D88E" w:rsidR="00F92BBD" w:rsidRPr="00683BED" w:rsidRDefault="00F92BBD" w:rsidP="008E0247">
      <w:pPr>
        <w:ind w:left="0" w:firstLine="0"/>
        <w:rPr>
          <w:b/>
          <w:bCs/>
          <w:sz w:val="24"/>
          <w:szCs w:val="24"/>
        </w:rPr>
      </w:pPr>
      <w:r w:rsidRPr="00683BED">
        <w:rPr>
          <w:b/>
          <w:bCs/>
          <w:sz w:val="24"/>
          <w:szCs w:val="24"/>
        </w:rPr>
        <w:t>Awards Luncheon and Business Meeting</w:t>
      </w:r>
    </w:p>
    <w:p w14:paraId="1A7422F5" w14:textId="77777777" w:rsidR="00ED4DC2" w:rsidRDefault="00ED4DC2" w:rsidP="008E0247">
      <w:pPr>
        <w:ind w:left="0" w:firstLine="0"/>
        <w:rPr>
          <w:sz w:val="22"/>
        </w:rPr>
      </w:pPr>
    </w:p>
    <w:p w14:paraId="482B8607" w14:textId="23E91143" w:rsidR="00683BED" w:rsidRDefault="00615B09" w:rsidP="008E0247">
      <w:pPr>
        <w:ind w:left="0" w:firstLine="0"/>
        <w:rPr>
          <w:sz w:val="22"/>
        </w:rPr>
      </w:pPr>
      <w:r>
        <w:rPr>
          <w:sz w:val="22"/>
        </w:rPr>
        <w:t>The w</w:t>
      </w:r>
      <w:r w:rsidR="00683BED">
        <w:rPr>
          <w:sz w:val="22"/>
        </w:rPr>
        <w:t xml:space="preserve">inners of the John </w:t>
      </w:r>
      <w:proofErr w:type="spellStart"/>
      <w:r w:rsidR="00683BED">
        <w:rPr>
          <w:sz w:val="22"/>
        </w:rPr>
        <w:t>Sasso</w:t>
      </w:r>
      <w:proofErr w:type="spellEnd"/>
      <w:r w:rsidR="00683BED">
        <w:rPr>
          <w:sz w:val="22"/>
        </w:rPr>
        <w:t xml:space="preserve"> National Community Development Week Award </w:t>
      </w:r>
      <w:r w:rsidR="0081412D">
        <w:rPr>
          <w:sz w:val="22"/>
        </w:rPr>
        <w:t xml:space="preserve">and other award recipients </w:t>
      </w:r>
      <w:r w:rsidR="00683BED">
        <w:rPr>
          <w:sz w:val="22"/>
        </w:rPr>
        <w:t xml:space="preserve">will be recognized. </w:t>
      </w:r>
    </w:p>
    <w:p w14:paraId="5C52BA25" w14:textId="6CBBF87A" w:rsidR="00ED4DC2" w:rsidRDefault="00ED4DC2" w:rsidP="008E0247">
      <w:pPr>
        <w:ind w:left="0" w:firstLine="0"/>
        <w:rPr>
          <w:sz w:val="22"/>
        </w:rPr>
      </w:pPr>
    </w:p>
    <w:p w14:paraId="023854C3" w14:textId="7CA70042" w:rsidR="00ED4DC2" w:rsidRDefault="00ED4DC2" w:rsidP="008E0247">
      <w:pPr>
        <w:ind w:left="0" w:firstLine="0"/>
        <w:rPr>
          <w:sz w:val="22"/>
        </w:rPr>
      </w:pPr>
      <w:r>
        <w:rPr>
          <w:sz w:val="22"/>
        </w:rPr>
        <w:t>Emcee: Vicki Watson, NCDA Executive Director</w:t>
      </w:r>
    </w:p>
    <w:p w14:paraId="2DC1EBD3" w14:textId="0380BD45" w:rsidR="0050266B" w:rsidRDefault="0050266B" w:rsidP="008E0247">
      <w:pPr>
        <w:ind w:left="0" w:firstLine="0"/>
        <w:rPr>
          <w:sz w:val="22"/>
        </w:rPr>
      </w:pPr>
    </w:p>
    <w:p w14:paraId="7CE9BBB5" w14:textId="46699861" w:rsidR="0050266B" w:rsidRPr="0050266B" w:rsidRDefault="0050266B" w:rsidP="008E0247">
      <w:pPr>
        <w:ind w:left="0" w:firstLine="0"/>
        <w:rPr>
          <w:sz w:val="22"/>
          <w:u w:val="single"/>
        </w:rPr>
      </w:pPr>
      <w:r w:rsidRPr="0050266B">
        <w:rPr>
          <w:sz w:val="22"/>
          <w:u w:val="single"/>
        </w:rPr>
        <w:t xml:space="preserve">John </w:t>
      </w:r>
      <w:proofErr w:type="spellStart"/>
      <w:r w:rsidRPr="0050266B">
        <w:rPr>
          <w:sz w:val="22"/>
          <w:u w:val="single"/>
        </w:rPr>
        <w:t>Sasso</w:t>
      </w:r>
      <w:proofErr w:type="spellEnd"/>
      <w:r w:rsidRPr="0050266B">
        <w:rPr>
          <w:sz w:val="22"/>
          <w:u w:val="single"/>
        </w:rPr>
        <w:t xml:space="preserve"> </w:t>
      </w:r>
      <w:r>
        <w:rPr>
          <w:sz w:val="22"/>
          <w:u w:val="single"/>
        </w:rPr>
        <w:t xml:space="preserve">National Community Development </w:t>
      </w:r>
      <w:r w:rsidRPr="0050266B">
        <w:rPr>
          <w:sz w:val="22"/>
          <w:u w:val="single"/>
        </w:rPr>
        <w:t>Award Winners</w:t>
      </w:r>
    </w:p>
    <w:p w14:paraId="2AD24012" w14:textId="5EF0A9AF" w:rsidR="0050266B" w:rsidRDefault="0050266B" w:rsidP="0050266B">
      <w:pPr>
        <w:ind w:left="0" w:firstLine="0"/>
        <w:rPr>
          <w:sz w:val="22"/>
        </w:rPr>
      </w:pPr>
    </w:p>
    <w:p w14:paraId="51AA92CA" w14:textId="0886992D" w:rsidR="0050266B" w:rsidRDefault="0050266B" w:rsidP="0050266B">
      <w:pPr>
        <w:ind w:left="0" w:firstLine="0"/>
        <w:rPr>
          <w:sz w:val="22"/>
          <w:u w:val="single"/>
        </w:rPr>
      </w:pPr>
      <w:r w:rsidRPr="0050266B">
        <w:rPr>
          <w:sz w:val="22"/>
          <w:u w:val="single"/>
        </w:rPr>
        <w:t>NCDA Service Award</w:t>
      </w:r>
      <w:r w:rsidR="00B91E19">
        <w:rPr>
          <w:sz w:val="22"/>
          <w:u w:val="single"/>
        </w:rPr>
        <w:t xml:space="preserve"> Recipients</w:t>
      </w:r>
    </w:p>
    <w:p w14:paraId="0D838527" w14:textId="77777777" w:rsidR="00B91E19" w:rsidRPr="00B91E19" w:rsidRDefault="00B91E19" w:rsidP="00B91E19">
      <w:pPr>
        <w:ind w:left="0" w:firstLine="0"/>
        <w:rPr>
          <w:sz w:val="22"/>
        </w:rPr>
      </w:pPr>
      <w:r w:rsidRPr="00B91E19">
        <w:rPr>
          <w:sz w:val="22"/>
        </w:rPr>
        <w:lastRenderedPageBreak/>
        <w:t>Leslie Hinkle, Killeen, TX</w:t>
      </w:r>
    </w:p>
    <w:p w14:paraId="2EAF0AB9" w14:textId="0997D17C" w:rsidR="00B91E19" w:rsidRPr="00B91E19" w:rsidRDefault="00B91E19" w:rsidP="00B91E19">
      <w:pPr>
        <w:ind w:left="0" w:firstLine="0"/>
        <w:rPr>
          <w:sz w:val="22"/>
        </w:rPr>
      </w:pPr>
      <w:r w:rsidRPr="00B91E19">
        <w:rPr>
          <w:sz w:val="22"/>
        </w:rPr>
        <w:t>David Smith, Fort Smith, AR</w:t>
      </w:r>
    </w:p>
    <w:p w14:paraId="1FAB8CB1" w14:textId="13411A46" w:rsidR="0081412D" w:rsidRDefault="0081412D" w:rsidP="0050266B">
      <w:pPr>
        <w:ind w:left="0" w:firstLine="0"/>
        <w:rPr>
          <w:sz w:val="22"/>
        </w:rPr>
      </w:pPr>
    </w:p>
    <w:p w14:paraId="4399BD35" w14:textId="3AF59503" w:rsidR="0081412D" w:rsidRPr="0081412D" w:rsidRDefault="0081412D" w:rsidP="0050266B">
      <w:pPr>
        <w:ind w:left="0" w:firstLine="0"/>
        <w:rPr>
          <w:sz w:val="22"/>
          <w:u w:val="single"/>
        </w:rPr>
      </w:pPr>
      <w:r w:rsidRPr="0081412D">
        <w:rPr>
          <w:sz w:val="22"/>
          <w:u w:val="single"/>
        </w:rPr>
        <w:t>Host City Award</w:t>
      </w:r>
    </w:p>
    <w:p w14:paraId="7A625D97" w14:textId="71E6A30E" w:rsidR="0081412D" w:rsidRDefault="0081412D" w:rsidP="0050266B">
      <w:pPr>
        <w:ind w:left="0" w:firstLine="0"/>
        <w:rPr>
          <w:sz w:val="22"/>
        </w:rPr>
      </w:pPr>
      <w:r>
        <w:rPr>
          <w:sz w:val="22"/>
        </w:rPr>
        <w:t xml:space="preserve">City of </w:t>
      </w:r>
      <w:r w:rsidR="00867D4B">
        <w:rPr>
          <w:sz w:val="22"/>
        </w:rPr>
        <w:t>Orlando</w:t>
      </w:r>
    </w:p>
    <w:p w14:paraId="12FB06BF" w14:textId="433E77CC" w:rsidR="0050266B" w:rsidRDefault="0050266B" w:rsidP="0050266B">
      <w:pPr>
        <w:ind w:left="0" w:firstLine="0"/>
        <w:rPr>
          <w:sz w:val="22"/>
        </w:rPr>
      </w:pPr>
    </w:p>
    <w:p w14:paraId="4E869F9B" w14:textId="56CB66FA" w:rsidR="0050266B" w:rsidRPr="0050266B" w:rsidRDefault="0050266B" w:rsidP="0050266B">
      <w:pPr>
        <w:ind w:left="0" w:firstLine="0"/>
        <w:rPr>
          <w:sz w:val="22"/>
          <w:u w:val="single"/>
        </w:rPr>
      </w:pPr>
      <w:r w:rsidRPr="0050266B">
        <w:rPr>
          <w:sz w:val="22"/>
          <w:u w:val="single"/>
        </w:rPr>
        <w:t>President’s Award</w:t>
      </w:r>
    </w:p>
    <w:p w14:paraId="543A6960" w14:textId="7534D167" w:rsidR="0050266B" w:rsidRPr="0050266B" w:rsidRDefault="00867D4B" w:rsidP="0050266B">
      <w:pPr>
        <w:ind w:left="0" w:firstLine="0"/>
        <w:rPr>
          <w:sz w:val="22"/>
          <w:szCs w:val="24"/>
        </w:rPr>
      </w:pPr>
      <w:r>
        <w:rPr>
          <w:sz w:val="22"/>
        </w:rPr>
        <w:t xml:space="preserve">Debra Rhinehart, Seattle, </w:t>
      </w:r>
      <w:r w:rsidR="00496370">
        <w:rPr>
          <w:sz w:val="22"/>
        </w:rPr>
        <w:t>WA NCDA</w:t>
      </w:r>
      <w:r w:rsidR="0050266B">
        <w:rPr>
          <w:sz w:val="22"/>
        </w:rPr>
        <w:t xml:space="preserve"> President</w:t>
      </w:r>
    </w:p>
    <w:p w14:paraId="78C2D28F" w14:textId="6514AD36" w:rsidR="00ED4DC2" w:rsidRDefault="00ED4DC2" w:rsidP="008E0247">
      <w:pPr>
        <w:ind w:left="0" w:firstLine="0"/>
        <w:rPr>
          <w:sz w:val="22"/>
        </w:rPr>
      </w:pPr>
    </w:p>
    <w:p w14:paraId="6545D4CB" w14:textId="0E3DF507" w:rsidR="00ED4DC2" w:rsidRPr="0081412D" w:rsidRDefault="00ED4DC2" w:rsidP="008E0247">
      <w:pPr>
        <w:ind w:left="0" w:firstLine="0"/>
        <w:rPr>
          <w:b/>
          <w:bCs/>
          <w:sz w:val="22"/>
          <w:u w:val="single"/>
        </w:rPr>
      </w:pPr>
      <w:r w:rsidRPr="0081412D">
        <w:rPr>
          <w:b/>
          <w:bCs/>
          <w:sz w:val="22"/>
          <w:u w:val="single"/>
        </w:rPr>
        <w:t>NCDA Annual Business Meeting</w:t>
      </w:r>
    </w:p>
    <w:p w14:paraId="2080BF18" w14:textId="6F85A763" w:rsidR="0050266B" w:rsidRDefault="0050266B" w:rsidP="008E0247">
      <w:pPr>
        <w:ind w:left="0" w:firstLine="0"/>
        <w:rPr>
          <w:sz w:val="22"/>
        </w:rPr>
      </w:pPr>
      <w:r>
        <w:rPr>
          <w:sz w:val="22"/>
        </w:rPr>
        <w:t xml:space="preserve">Presiding: </w:t>
      </w:r>
      <w:r w:rsidR="00867D4B">
        <w:rPr>
          <w:sz w:val="22"/>
        </w:rPr>
        <w:t>Debra Rhinehart</w:t>
      </w:r>
      <w:r>
        <w:rPr>
          <w:sz w:val="22"/>
        </w:rPr>
        <w:t>,</w:t>
      </w:r>
      <w:r w:rsidR="0081412D">
        <w:rPr>
          <w:sz w:val="22"/>
        </w:rPr>
        <w:t xml:space="preserve"> </w:t>
      </w:r>
      <w:r>
        <w:rPr>
          <w:sz w:val="22"/>
        </w:rPr>
        <w:t>NCDA President</w:t>
      </w:r>
    </w:p>
    <w:p w14:paraId="7F04F62C" w14:textId="7C64F463" w:rsidR="0050266B" w:rsidRDefault="0050266B" w:rsidP="008E0247">
      <w:pPr>
        <w:ind w:left="0" w:firstLine="0"/>
        <w:rPr>
          <w:sz w:val="22"/>
        </w:rPr>
      </w:pPr>
    </w:p>
    <w:p w14:paraId="4800644A" w14:textId="2DF09179" w:rsidR="0050266B" w:rsidRDefault="0050266B" w:rsidP="008E0247">
      <w:pPr>
        <w:ind w:left="0" w:firstLine="0"/>
        <w:rPr>
          <w:sz w:val="22"/>
        </w:rPr>
      </w:pPr>
      <w:r>
        <w:rPr>
          <w:sz w:val="22"/>
        </w:rPr>
        <w:t>Election of 202</w:t>
      </w:r>
      <w:r w:rsidR="00867D4B">
        <w:rPr>
          <w:sz w:val="22"/>
        </w:rPr>
        <w:t>3</w:t>
      </w:r>
      <w:r>
        <w:rPr>
          <w:sz w:val="22"/>
        </w:rPr>
        <w:t>/202</w:t>
      </w:r>
      <w:r w:rsidR="00867D4B">
        <w:rPr>
          <w:sz w:val="22"/>
        </w:rPr>
        <w:t>4</w:t>
      </w:r>
      <w:r>
        <w:rPr>
          <w:sz w:val="22"/>
        </w:rPr>
        <w:t xml:space="preserve"> NCDA Officers</w:t>
      </w:r>
    </w:p>
    <w:p w14:paraId="018EE795" w14:textId="257250FE" w:rsidR="00BF5E33" w:rsidRPr="00BF5E33" w:rsidRDefault="00BF5E33" w:rsidP="00BD1C7B">
      <w:pPr>
        <w:pStyle w:val="ListParagraph"/>
        <w:numPr>
          <w:ilvl w:val="0"/>
          <w:numId w:val="12"/>
        </w:numPr>
        <w:rPr>
          <w:sz w:val="22"/>
        </w:rPr>
      </w:pPr>
      <w:r w:rsidRPr="00BF5E33">
        <w:rPr>
          <w:sz w:val="22"/>
        </w:rPr>
        <w:t xml:space="preserve">George Mensah, City of Miami, Chair of the </w:t>
      </w:r>
      <w:r>
        <w:rPr>
          <w:sz w:val="22"/>
        </w:rPr>
        <w:t>NCDA</w:t>
      </w:r>
      <w:r w:rsidR="00221247">
        <w:rPr>
          <w:sz w:val="22"/>
        </w:rPr>
        <w:t xml:space="preserve"> </w:t>
      </w:r>
      <w:r w:rsidRPr="00BF5E33">
        <w:rPr>
          <w:sz w:val="22"/>
        </w:rPr>
        <w:t>Nominations and Elections Committee</w:t>
      </w:r>
    </w:p>
    <w:p w14:paraId="080A15CC" w14:textId="05F2EADC" w:rsidR="0050266B" w:rsidRDefault="0050266B" w:rsidP="008E0247">
      <w:pPr>
        <w:ind w:left="0" w:firstLine="0"/>
        <w:rPr>
          <w:sz w:val="22"/>
        </w:rPr>
      </w:pPr>
    </w:p>
    <w:p w14:paraId="5328B2CB" w14:textId="291F5AE6" w:rsidR="0050266B" w:rsidRDefault="0050266B" w:rsidP="008E0247">
      <w:pPr>
        <w:ind w:left="0" w:firstLine="0"/>
        <w:rPr>
          <w:sz w:val="22"/>
        </w:rPr>
      </w:pPr>
      <w:r w:rsidRPr="00BF5E33">
        <w:rPr>
          <w:sz w:val="22"/>
        </w:rPr>
        <w:t xml:space="preserve">Remarks: </w:t>
      </w:r>
      <w:r w:rsidR="00867D4B">
        <w:rPr>
          <w:sz w:val="22"/>
        </w:rPr>
        <w:t xml:space="preserve">Debra </w:t>
      </w:r>
      <w:proofErr w:type="spellStart"/>
      <w:r w:rsidR="00867D4B">
        <w:rPr>
          <w:sz w:val="22"/>
        </w:rPr>
        <w:t>Rhinenart</w:t>
      </w:r>
      <w:proofErr w:type="spellEnd"/>
      <w:r w:rsidRPr="00BF5E33">
        <w:rPr>
          <w:sz w:val="22"/>
        </w:rPr>
        <w:t xml:space="preserve">, </w:t>
      </w:r>
      <w:r w:rsidR="0081412D" w:rsidRPr="00BF5E33">
        <w:rPr>
          <w:sz w:val="22"/>
        </w:rPr>
        <w:t>NCDA President</w:t>
      </w:r>
    </w:p>
    <w:p w14:paraId="4F4ADC14" w14:textId="50F73E00" w:rsidR="0050266B" w:rsidRDefault="0050266B" w:rsidP="008E0247">
      <w:pPr>
        <w:ind w:left="0" w:firstLine="0"/>
        <w:rPr>
          <w:sz w:val="22"/>
        </w:rPr>
      </w:pPr>
      <w:r>
        <w:rPr>
          <w:sz w:val="22"/>
        </w:rPr>
        <w:t xml:space="preserve">Remarks: </w:t>
      </w:r>
      <w:r w:rsidR="00867D4B">
        <w:rPr>
          <w:sz w:val="22"/>
        </w:rPr>
        <w:t>Shirletta Best</w:t>
      </w:r>
      <w:r>
        <w:rPr>
          <w:sz w:val="22"/>
        </w:rPr>
        <w:t xml:space="preserve">, </w:t>
      </w:r>
      <w:proofErr w:type="spellStart"/>
      <w:proofErr w:type="gramStart"/>
      <w:r w:rsidR="00867D4B">
        <w:rPr>
          <w:sz w:val="22"/>
        </w:rPr>
        <w:t>McKinney</w:t>
      </w:r>
      <w:r>
        <w:rPr>
          <w:sz w:val="22"/>
        </w:rPr>
        <w:t>,</w:t>
      </w:r>
      <w:r w:rsidR="00867D4B">
        <w:rPr>
          <w:sz w:val="22"/>
        </w:rPr>
        <w:t>TX</w:t>
      </w:r>
      <w:proofErr w:type="spellEnd"/>
      <w:proofErr w:type="gramEnd"/>
      <w:r>
        <w:rPr>
          <w:sz w:val="22"/>
        </w:rPr>
        <w:t xml:space="preserve"> (incoming President)</w:t>
      </w:r>
    </w:p>
    <w:p w14:paraId="45A63E7C" w14:textId="15B7F7F6" w:rsidR="0081412D" w:rsidRDefault="0081412D" w:rsidP="008E0247">
      <w:pPr>
        <w:ind w:left="0" w:firstLine="0"/>
        <w:rPr>
          <w:sz w:val="22"/>
        </w:rPr>
      </w:pPr>
    </w:p>
    <w:p w14:paraId="4DB054D5" w14:textId="5215CF4F" w:rsidR="0081412D" w:rsidRDefault="0081412D" w:rsidP="008E0247">
      <w:pPr>
        <w:ind w:left="0" w:firstLine="0"/>
        <w:rPr>
          <w:sz w:val="22"/>
        </w:rPr>
      </w:pPr>
      <w:r>
        <w:rPr>
          <w:sz w:val="22"/>
        </w:rPr>
        <w:t>Conference adjournment</w:t>
      </w:r>
    </w:p>
    <w:p w14:paraId="67625BC1" w14:textId="77777777" w:rsidR="00ED4DC2" w:rsidRPr="00ED4DC2" w:rsidRDefault="00ED4DC2" w:rsidP="00ED4DC2">
      <w:pPr>
        <w:rPr>
          <w:sz w:val="22"/>
          <w:szCs w:val="24"/>
        </w:rPr>
      </w:pPr>
    </w:p>
    <w:sectPr w:rsidR="00ED4DC2" w:rsidRPr="00ED4DC2">
      <w:headerReference w:type="even" r:id="rId12"/>
      <w:headerReference w:type="default" r:id="rId13"/>
      <w:footerReference w:type="even" r:id="rId14"/>
      <w:footerReference w:type="default" r:id="rId15"/>
      <w:headerReference w:type="first" r:id="rId16"/>
      <w:footerReference w:type="first" r:id="rId17"/>
      <w:pgSz w:w="12240" w:h="15840"/>
      <w:pgMar w:top="968" w:right="1205" w:bottom="1259" w:left="1301" w:header="720" w:footer="9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DE7CE" w14:textId="77777777" w:rsidR="00EF52BF" w:rsidRDefault="00EF52BF">
      <w:pPr>
        <w:spacing w:after="0" w:line="240" w:lineRule="auto"/>
      </w:pPr>
      <w:r>
        <w:separator/>
      </w:r>
    </w:p>
  </w:endnote>
  <w:endnote w:type="continuationSeparator" w:id="0">
    <w:p w14:paraId="45EF0328" w14:textId="77777777" w:rsidR="00EF52BF" w:rsidRDefault="00EF5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2EBD5" w14:textId="77777777" w:rsidR="009D1F6B" w:rsidRDefault="004D44B6">
    <w:pPr>
      <w:tabs>
        <w:tab w:val="right" w:pos="9734"/>
      </w:tabs>
      <w:spacing w:after="0" w:line="259" w:lineRule="auto"/>
      <w:ind w:left="0" w:right="0" w:firstLine="0"/>
    </w:pPr>
    <w:r>
      <w:t xml:space="preserve">  </w:t>
    </w:r>
    <w:r>
      <w:tab/>
    </w:r>
    <w:r>
      <w:fldChar w:fldCharType="begin"/>
    </w:r>
    <w:r>
      <w:instrText xml:space="preserve"> PAGE   \* MERGEFORMAT </w:instrText>
    </w:r>
    <w:r>
      <w:fldChar w:fldCharType="separate"/>
    </w:r>
    <w:r>
      <w:rPr>
        <w:sz w:val="22"/>
      </w:rPr>
      <w:t>1</w:t>
    </w:r>
    <w:r>
      <w:rPr>
        <w:sz w:val="22"/>
      </w:rPr>
      <w:fldChar w:fldCharType="end"/>
    </w:r>
    <w:r>
      <w:rPr>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546EA" w14:textId="3EFD96A7" w:rsidR="009D1F6B" w:rsidRDefault="004D44B6">
    <w:pPr>
      <w:tabs>
        <w:tab w:val="right" w:pos="9734"/>
      </w:tabs>
      <w:spacing w:after="0" w:line="259" w:lineRule="auto"/>
      <w:ind w:left="0" w:right="0" w:firstLine="0"/>
    </w:pPr>
    <w:r>
      <w:t xml:space="preserve">  </w:t>
    </w:r>
    <w:r>
      <w:tab/>
    </w:r>
    <w:r>
      <w:fldChar w:fldCharType="begin"/>
    </w:r>
    <w:r>
      <w:instrText xml:space="preserve"> PAGE   \* MERGEFORMAT </w:instrText>
    </w:r>
    <w:r>
      <w:fldChar w:fldCharType="separate"/>
    </w:r>
    <w:r w:rsidR="00D12CDE" w:rsidRPr="00D12CDE">
      <w:rPr>
        <w:noProof/>
        <w:sz w:val="22"/>
      </w:rPr>
      <w:t>8</w:t>
    </w:r>
    <w:r>
      <w:rPr>
        <w:sz w:val="22"/>
      </w:rPr>
      <w:fldChar w:fldCharType="end"/>
    </w:r>
    <w:r>
      <w:rPr>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8316" w14:textId="77777777" w:rsidR="009D1F6B" w:rsidRDefault="004D44B6">
    <w:pPr>
      <w:tabs>
        <w:tab w:val="right" w:pos="9734"/>
      </w:tabs>
      <w:spacing w:after="0" w:line="259" w:lineRule="auto"/>
      <w:ind w:left="0" w:right="0" w:firstLine="0"/>
    </w:pPr>
    <w:r>
      <w:t xml:space="preserve">  </w:t>
    </w:r>
    <w:r>
      <w:tab/>
    </w:r>
    <w:r>
      <w:fldChar w:fldCharType="begin"/>
    </w:r>
    <w:r>
      <w:instrText xml:space="preserve"> PAGE   \* MERGEFORMAT </w:instrText>
    </w:r>
    <w:r>
      <w:fldChar w:fldCharType="separate"/>
    </w:r>
    <w:r>
      <w:rPr>
        <w:sz w:val="22"/>
      </w:rPr>
      <w:t>1</w:t>
    </w:r>
    <w:r>
      <w:rPr>
        <w:sz w:val="22"/>
      </w:rPr>
      <w:fldChar w:fldCharType="end"/>
    </w:r>
    <w:r>
      <w:rPr>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C12DA" w14:textId="77777777" w:rsidR="00EF52BF" w:rsidRDefault="00EF52BF">
      <w:pPr>
        <w:spacing w:after="0" w:line="240" w:lineRule="auto"/>
      </w:pPr>
      <w:r>
        <w:separator/>
      </w:r>
    </w:p>
  </w:footnote>
  <w:footnote w:type="continuationSeparator" w:id="0">
    <w:p w14:paraId="65CB8B34" w14:textId="77777777" w:rsidR="00EF52BF" w:rsidRDefault="00EF5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32E7E" w14:textId="77777777" w:rsidR="009D1F6B" w:rsidRDefault="004D44B6">
    <w:pPr>
      <w:spacing w:after="0" w:line="259" w:lineRule="auto"/>
      <w:ind w:left="-1301" w:righ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0122760" wp14:editId="637D8083">
              <wp:simplePos x="0" y="0"/>
              <wp:positionH relativeFrom="page">
                <wp:posOffset>807720</wp:posOffset>
              </wp:positionH>
              <wp:positionV relativeFrom="page">
                <wp:posOffset>-65706</wp:posOffset>
              </wp:positionV>
              <wp:extent cx="6134100" cy="241602"/>
              <wp:effectExtent l="0" t="0" r="0" b="0"/>
              <wp:wrapSquare wrapText="bothSides"/>
              <wp:docPr id="4051" name="Group 4051"/>
              <wp:cNvGraphicFramePr/>
              <a:graphic xmlns:a="http://schemas.openxmlformats.org/drawingml/2006/main">
                <a:graphicData uri="http://schemas.microsoft.com/office/word/2010/wordprocessingGroup">
                  <wpg:wgp>
                    <wpg:cNvGrpSpPr/>
                    <wpg:grpSpPr>
                      <a:xfrm>
                        <a:off x="0" y="0"/>
                        <a:ext cx="6134100" cy="241602"/>
                        <a:chOff x="0" y="0"/>
                        <a:chExt cx="6134100" cy="241602"/>
                      </a:xfrm>
                    </wpg:grpSpPr>
                    <wps:wsp>
                      <wps:cNvPr id="4052" name="Shape 4052"/>
                      <wps:cNvSpPr/>
                      <wps:spPr>
                        <a:xfrm>
                          <a:off x="0" y="241602"/>
                          <a:ext cx="6134100" cy="0"/>
                        </a:xfrm>
                        <a:custGeom>
                          <a:avLst/>
                          <a:gdLst/>
                          <a:ahLst/>
                          <a:cxnLst/>
                          <a:rect l="0" t="0" r="0" b="0"/>
                          <a:pathLst>
                            <a:path w="6134100">
                              <a:moveTo>
                                <a:pt x="0" y="0"/>
                              </a:moveTo>
                              <a:lnTo>
                                <a:pt x="6134100" y="0"/>
                              </a:lnTo>
                            </a:path>
                          </a:pathLst>
                        </a:custGeom>
                        <a:ln w="9144" cap="flat">
                          <a:round/>
                        </a:ln>
                      </wps:spPr>
                      <wps:style>
                        <a:lnRef idx="1">
                          <a:srgbClr val="006EC0"/>
                        </a:lnRef>
                        <a:fillRef idx="0">
                          <a:srgbClr val="000000">
                            <a:alpha val="0"/>
                          </a:srgbClr>
                        </a:fillRef>
                        <a:effectRef idx="0">
                          <a:scrgbClr r="0" g="0" b="0"/>
                        </a:effectRef>
                        <a:fontRef idx="none"/>
                      </wps:style>
                      <wps:bodyPr/>
                    </wps:wsp>
                    <pic:pic xmlns:pic="http://schemas.openxmlformats.org/drawingml/2006/picture">
                      <pic:nvPicPr>
                        <pic:cNvPr id="4053" name="Picture 4053"/>
                        <pic:cNvPicPr/>
                      </pic:nvPicPr>
                      <pic:blipFill>
                        <a:blip r:embed="rId1"/>
                        <a:stretch>
                          <a:fillRect/>
                        </a:stretch>
                      </pic:blipFill>
                      <pic:spPr>
                        <a:xfrm>
                          <a:off x="18288" y="65707"/>
                          <a:ext cx="45720" cy="158494"/>
                        </a:xfrm>
                        <a:prstGeom prst="rect">
                          <a:avLst/>
                        </a:prstGeom>
                      </pic:spPr>
                    </pic:pic>
                    <wps:wsp>
                      <wps:cNvPr id="4054" name="Rectangle 4054"/>
                      <wps:cNvSpPr/>
                      <wps:spPr>
                        <a:xfrm>
                          <a:off x="18593" y="0"/>
                          <a:ext cx="46741" cy="187581"/>
                        </a:xfrm>
                        <a:prstGeom prst="rect">
                          <a:avLst/>
                        </a:prstGeom>
                        <a:ln>
                          <a:noFill/>
                        </a:ln>
                      </wps:spPr>
                      <wps:txbx>
                        <w:txbxContent>
                          <w:p w14:paraId="2239DF75" w14:textId="77777777" w:rsidR="009D1F6B" w:rsidRDefault="004D44B6">
                            <w:pPr>
                              <w:spacing w:after="160" w:line="259" w:lineRule="auto"/>
                              <w:ind w:left="0" w:right="0" w:firstLine="0"/>
                            </w:pPr>
                            <w:r>
                              <w:t xml:space="preserve"> </w:t>
                            </w:r>
                          </w:p>
                        </w:txbxContent>
                      </wps:txbx>
                      <wps:bodyPr horzOverflow="overflow" vert="horz" lIns="0" tIns="0" rIns="0" bIns="0" rtlCol="0">
                        <a:noAutofit/>
                      </wps:bodyPr>
                    </wps:wsp>
                    <wps:wsp>
                      <wps:cNvPr id="4055" name="Rectangle 4055"/>
                      <wps:cNvSpPr/>
                      <wps:spPr>
                        <a:xfrm>
                          <a:off x="53645" y="0"/>
                          <a:ext cx="46741" cy="187581"/>
                        </a:xfrm>
                        <a:prstGeom prst="rect">
                          <a:avLst/>
                        </a:prstGeom>
                        <a:ln>
                          <a:noFill/>
                        </a:ln>
                      </wps:spPr>
                      <wps:txbx>
                        <w:txbxContent>
                          <w:p w14:paraId="6DFFBDF6" w14:textId="77777777" w:rsidR="009D1F6B" w:rsidRDefault="004D44B6">
                            <w:pPr>
                              <w:spacing w:after="160" w:line="259" w:lineRule="auto"/>
                              <w:ind w:left="0" w:right="0" w:firstLine="0"/>
                            </w:pPr>
                            <w:r>
                              <w:t xml:space="preserve"> </w:t>
                            </w:r>
                          </w:p>
                        </w:txbxContent>
                      </wps:txbx>
                      <wps:bodyPr horzOverflow="overflow" vert="horz" lIns="0" tIns="0" rIns="0" bIns="0" rtlCol="0">
                        <a:noAutofit/>
                      </wps:bodyPr>
                    </wps:wsp>
                  </wpg:wgp>
                </a:graphicData>
              </a:graphic>
            </wp:anchor>
          </w:drawing>
        </mc:Choice>
        <mc:Fallback>
          <w:pict>
            <v:group w14:anchorId="50122760" id="Group 4051" o:spid="_x0000_s1026" style="position:absolute;left:0;text-align:left;margin-left:63.6pt;margin-top:-5.15pt;width:483pt;height:19pt;z-index:251658240;mso-position-horizontal-relative:page;mso-position-vertical-relative:page" coordsize="61341,2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op+q2AMAAGELAAAOAAAAZHJzL2Uyb0RvYy54bWzMVm1v2zYQ/j5g/0HQ&#10;98aSI9mOYLsYkjYoMKxB0/4AmqIsYRRJkPTbfv3uTqLkOGlXZEDbAJFPInl87rm7h1y+PbYy2gvr&#10;Gq1WcXqVxJFQXJeN2q7iL5/fv1nEkfNMlUxqJVbxSbj47fr335YHU4iprrUshY3AiXLFwazi2ntT&#10;TCaO16Jl7koboWCw0rZlHl7tdlJadgDvrZxMk2Q2OWhbGqu5cA6+3nWD8Zr8V5Xg/mNVOeEjuYoB&#10;m6enpecGn5P1khVby0zd8B4GewWKljUKNh1c3THPop1tnrlqG26105W/4rqd6KpquKAYIJo0uYjm&#10;3uqdoVi2xWFrBpqA2gueXu2W/7W/t+bRPFhg4mC2wAW9YSzHyrb4CyijI1F2GigTRx9x+DhLr7M0&#10;AWY5jE2zdJZMO055DcQ/W8brd99eOAnbTp6AORgoDzcy4P4fA481M4KIdQUw8GCjplzFWZJP40ix&#10;FuqUZkT0hYiheQNNrnDA2Fc5OufhRaKo7oZQWcF3zt8LTWyz/Z/Od2VZBovVweJHFUwLxf3NsjbM&#10;4zqEiWZ0GNOF31q9F581jfqLRAG0cVSq81lDwkMtwNxuBhi4zXrZG7Q12OfBSYUobtIsg4ph0O+V&#10;ZJ4aB0pdlRA2uYMfzHhHMln+JAVCleqTqCBbUHoprXN2u7mVNtoz7PBk9u42kEtTcU3VSDmsSl5a&#10;lcAffWfS1Kz3hXUMaPoNyO49oVNB4nLplvdoOoWBPoXOCDoDvoZFBEsrP6xXoI604Vm0aG50eaLe&#10;JEKgBdZL0/AC/ns1AOtZL/y3asIqv7Mi7p203+WjZfbvnXkDwgV5bjaNbPyJRBioQ1Bq/9BwbAt8&#10;edJW16GtYALui411jeGGmbgO6cb3J242sjHvIX9IGNo9YOD3QgFfiLlT1zvNd61QvjsurICCg7PK&#10;1Y1xcWQL0W4E9L79UKYICPLtrfAcyjgUDsduxEIIA4RyBIaYvyIH6WK6gAMQWmWWz5N5t0FQhCyf&#10;T3vhTPNFdpPhMOwTZNfYThQiNAAhtHtXo71AwNQwpWeuQ0HwABTq+Y9RTWjmTjU/AUamtpISTPEg&#10;BCiFx3DAhKYew+xPl3SR30CZBFWBXukPimw2z9LufEkX83xBaXotTSggmFmlsag6vvHLhdz44+YI&#10;g2MDRrW2/3yEe04lNQgYKCdZMV59IDc4Gkfyg4JzCW8ZwbDB2ATDenmr6S7Swfhj53XVUIWNu/V4&#10;qNt/VA7zF3OYY01+dw7z61kGfn6dHNKxTgUzkvvzUklXGrjHUZf3d068KJ6/U+rHm/H6XwAAAP//&#10;AwBQSwMECgAAAAAAAAAhAFTqio+DAAAAgwAAABQAAABkcnMvbWVkaWEvaW1hZ2UxLnBuZ4lQTkcN&#10;ChoKAAAADUlIRFIAAAAJAAAAMQgGAAAACLiD0AAAAAFzUkdCAK7OHOkAAAAEZ0FNQQAAsY8L/GEF&#10;AAAACXBIWXMAAA7DAAAOwwHHb6hkAAAAGElEQVRIS2MYBaNgFIyCUTAKRgEIMDAAAAcVAAHBdCuY&#10;AAAAAElFTkSuQmCCUEsDBBQABgAIAAAAIQAi+2Dw4AAAAAsBAAAPAAAAZHJzL2Rvd25yZXYueG1s&#10;TI/BSsNAEIbvgu+wjOCt3U2CRmM2pRT1VARbQbxNk2kSmt0N2W2Svr3Tkx7/mY9/vslXs+nESINv&#10;ndUQLRUIsqWrWltr+Nq/LZ5A+IC2ws5Z0nAhD6vi9ibHrHKT/aRxF2rBJdZnqKEJoc+k9GVDBv3S&#10;9WR5d3SDwcBxqGU14MTlppOxUo/SYGv5QoM9bRoqT7uz0fA+4bROotdxezpuLj/7h4/vbURa39/N&#10;6xcQgebwB8NVn9WhYKeDO9vKi45znMaMalhEKgFxJdRzwqODhjhNQRa5/P9D8Qs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Cop+q2AMAAGELAAAOAAAAAAAAAAAA&#10;AAAAADoCAABkcnMvZTJvRG9jLnhtbFBLAQItAAoAAAAAAAAAIQBU6oqPgwAAAIMAAAAUAAAAAAAA&#10;AAAAAAAAAD4GAABkcnMvbWVkaWEvaW1hZ2UxLnBuZ1BLAQItABQABgAIAAAAIQAi+2Dw4AAAAAsB&#10;AAAPAAAAAAAAAAAAAAAAAPMGAABkcnMvZG93bnJldi54bWxQSwECLQAUAAYACAAAACEAqiYOvrwA&#10;AAAhAQAAGQAAAAAAAAAAAAAAAAAACAAAZHJzL19yZWxzL2Uyb0RvYy54bWwucmVsc1BLBQYAAAAA&#10;BgAGAHwBAADzCAAAAAA=&#10;">
              <v:shape id="Shape 4052" o:spid="_x0000_s1027" style="position:absolute;top:2416;width:61341;height:0;visibility:visible;mso-wrap-style:square;v-text-anchor:top" coordsize="6134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llYxQAAAN0AAAAPAAAAZHJzL2Rvd25yZXYueG1sRI9BawIx&#10;FITvhf6H8ARvNVFbqVujVGmhp0JtDx7fbp6bpZuXJYnr9t83guBxmJlvmNVmcK3oKcTGs4bpRIEg&#10;rrxpuNbw8/3+8AwiJmSDrWfS8EcRNuv7uxUWxp/5i/p9qkWGcCxQg02pK6SMlSWHceI74uwdfXCY&#10;sgy1NAHPGe5aOVNqIR02nBcsdrSzVP3uT06DPx4W5Xxp+1IpfDucliFtP0utx6Ph9QVEoiHdwtf2&#10;h9HwqJ5mcHmTn4Bc/wMAAP//AwBQSwECLQAUAAYACAAAACEA2+H2y+4AAACFAQAAEwAAAAAAAAAA&#10;AAAAAAAAAAAAW0NvbnRlbnRfVHlwZXNdLnhtbFBLAQItABQABgAIAAAAIQBa9CxbvwAAABUBAAAL&#10;AAAAAAAAAAAAAAAAAB8BAABfcmVscy8ucmVsc1BLAQItABQABgAIAAAAIQCURllYxQAAAN0AAAAP&#10;AAAAAAAAAAAAAAAAAAcCAABkcnMvZG93bnJldi54bWxQSwUGAAAAAAMAAwC3AAAA+QIAAAAA&#10;" path="m,l6134100,e" filled="f" strokecolor="#006ec0" strokeweight=".72pt">
                <v:path arrowok="t" textboxrect="0,0,61341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53" o:spid="_x0000_s1028" type="#_x0000_t75" style="position:absolute;left:182;top:657;width:458;height:1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0hKxwAAAN0AAAAPAAAAZHJzL2Rvd25yZXYueG1sRI/dasJA&#10;FITvC32H5RS8q5vW+kN0lSIKASnSqODlMXtMQrNnw+6q6du7QqGXw8x8w8wWnWnElZyvLSt46ycg&#10;iAuray4V7Hfr1wkIH5A1NpZJwS95WMyfn2aYanvjb7rmoRQRwj5FBVUIbSqlLyoy6Pu2JY7e2TqD&#10;IUpXSu3wFuGmke9JMpIGa44LFba0rKj4yS9GwXa4OxWX8UHW483ma9nlx2zlMqV6L93nFESgLvyH&#10;/9qZVvCRDAfweBOfgJzfAQAA//8DAFBLAQItABQABgAIAAAAIQDb4fbL7gAAAIUBAAATAAAAAAAA&#10;AAAAAAAAAAAAAABbQ29udGVudF9UeXBlc10ueG1sUEsBAi0AFAAGAAgAAAAhAFr0LFu/AAAAFQEA&#10;AAsAAAAAAAAAAAAAAAAAHwEAAF9yZWxzLy5yZWxzUEsBAi0AFAAGAAgAAAAhAB4nSErHAAAA3QAA&#10;AA8AAAAAAAAAAAAAAAAABwIAAGRycy9kb3ducmV2LnhtbFBLBQYAAAAAAwADALcAAAD7AgAAAAA=&#10;">
                <v:imagedata r:id="rId2" o:title=""/>
              </v:shape>
              <v:rect id="Rectangle 4054" o:spid="_x0000_s1029" style="position:absolute;left:185;width:46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SkxQAAAN0AAAAPAAAAZHJzL2Rvd25yZXYueG1sRI9Pi8Iw&#10;FMTvwn6H8Ba8abqiol2jyKro0X+ge3s0b9uyzUtpoq1+eiMIHoeZ+Q0zmTWmEFeqXG5ZwVc3AkGc&#10;WJ1zquB4WHVGIJxH1lhYJgU3cjCbfrQmGGtb846ue5+KAGEXo4LM+zKW0iUZGXRdWxIH789WBn2Q&#10;VSp1hXWAm0L2omgoDeYcFjIs6Sej5H9/MQrWo3J+3th7nRbL3/VpexovDmOvVPuzmX+D8NT4d/jV&#10;3mgF/WjQh+eb8ATk9AEAAP//AwBQSwECLQAUAAYACAAAACEA2+H2y+4AAACFAQAAEwAAAAAAAAAA&#10;AAAAAAAAAAAAW0NvbnRlbnRfVHlwZXNdLnhtbFBLAQItABQABgAIAAAAIQBa9CxbvwAAABUBAAAL&#10;AAAAAAAAAAAAAAAAAB8BAABfcmVscy8ucmVsc1BLAQItABQABgAIAAAAIQBOnQSkxQAAAN0AAAAP&#10;AAAAAAAAAAAAAAAAAAcCAABkcnMvZG93bnJldi54bWxQSwUGAAAAAAMAAwC3AAAA+QIAAAAA&#10;" filled="f" stroked="f">
                <v:textbox inset="0,0,0,0">
                  <w:txbxContent>
                    <w:p w14:paraId="2239DF75" w14:textId="77777777" w:rsidR="009D1F6B" w:rsidRDefault="004D44B6">
                      <w:pPr>
                        <w:spacing w:after="160" w:line="259" w:lineRule="auto"/>
                        <w:ind w:left="0" w:right="0" w:firstLine="0"/>
                      </w:pPr>
                      <w:r>
                        <w:t xml:space="preserve"> </w:t>
                      </w:r>
                    </w:p>
                  </w:txbxContent>
                </v:textbox>
              </v:rect>
              <v:rect id="Rectangle 4055" o:spid="_x0000_s1030" style="position:absolute;left:536;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E/xwAAAN0AAAAPAAAAZHJzL2Rvd25yZXYueG1sRI9Ba8JA&#10;FITvgv9heYXedNOiElNXEavosTUF29sj+5qE7r4N2a2J/nq3IPQ4zMw3zGLVWyPO1PrasYKncQKC&#10;uHC65lLBR74bpSB8QNZoHJOCC3lYLYeDBWbadfxO52MoRYSwz1BBFUKTSemLiiz6sWuIo/ftWosh&#10;yraUusUuwq2Rz0kykxZrjgsVNrSpqPg5/loF+7RZfx7ctSvN9mt/ejvNX/N5UOrxoV+/gAjUh//w&#10;vX3QCibJdAp/b+ITkMsbAAAA//8DAFBLAQItABQABgAIAAAAIQDb4fbL7gAAAIUBAAATAAAAAAAA&#10;AAAAAAAAAAAAAABbQ29udGVudF9UeXBlc10ueG1sUEsBAi0AFAAGAAgAAAAhAFr0LFu/AAAAFQEA&#10;AAsAAAAAAAAAAAAAAAAAHwEAAF9yZWxzLy5yZWxzUEsBAi0AFAAGAAgAAAAhACHRoT/HAAAA3QAA&#10;AA8AAAAAAAAAAAAAAAAABwIAAGRycy9kb3ducmV2LnhtbFBLBQYAAAAAAwADALcAAAD7AgAAAAA=&#10;" filled="f" stroked="f">
                <v:textbox inset="0,0,0,0">
                  <w:txbxContent>
                    <w:p w14:paraId="6DFFBDF6" w14:textId="77777777" w:rsidR="009D1F6B" w:rsidRDefault="004D44B6">
                      <w:pPr>
                        <w:spacing w:after="160" w:line="259" w:lineRule="auto"/>
                        <w:ind w:left="0" w:right="0" w:firstLine="0"/>
                      </w:pPr>
                      <w:r>
                        <w:t xml:space="preserve"> </w:t>
                      </w:r>
                    </w:p>
                  </w:txbxContent>
                </v:textbox>
              </v:rect>
              <w10:wrap type="square" anchorx="page" anchory="page"/>
            </v:group>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F1A02" w14:textId="77777777" w:rsidR="009D1F6B" w:rsidRDefault="004D44B6">
    <w:pPr>
      <w:spacing w:after="0" w:line="259" w:lineRule="auto"/>
      <w:ind w:left="-1301" w:righ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0B81E58" wp14:editId="1271005F">
              <wp:simplePos x="0" y="0"/>
              <wp:positionH relativeFrom="page">
                <wp:posOffset>807720</wp:posOffset>
              </wp:positionH>
              <wp:positionV relativeFrom="page">
                <wp:posOffset>-65706</wp:posOffset>
              </wp:positionV>
              <wp:extent cx="6134100" cy="241602"/>
              <wp:effectExtent l="0" t="0" r="0" b="0"/>
              <wp:wrapSquare wrapText="bothSides"/>
              <wp:docPr id="4029" name="Group 4029"/>
              <wp:cNvGraphicFramePr/>
              <a:graphic xmlns:a="http://schemas.openxmlformats.org/drawingml/2006/main">
                <a:graphicData uri="http://schemas.microsoft.com/office/word/2010/wordprocessingGroup">
                  <wpg:wgp>
                    <wpg:cNvGrpSpPr/>
                    <wpg:grpSpPr>
                      <a:xfrm>
                        <a:off x="0" y="0"/>
                        <a:ext cx="6134100" cy="241602"/>
                        <a:chOff x="0" y="0"/>
                        <a:chExt cx="6134100" cy="241602"/>
                      </a:xfrm>
                    </wpg:grpSpPr>
                    <wps:wsp>
                      <wps:cNvPr id="4030" name="Shape 4030"/>
                      <wps:cNvSpPr/>
                      <wps:spPr>
                        <a:xfrm>
                          <a:off x="0" y="241602"/>
                          <a:ext cx="6134100" cy="0"/>
                        </a:xfrm>
                        <a:custGeom>
                          <a:avLst/>
                          <a:gdLst/>
                          <a:ahLst/>
                          <a:cxnLst/>
                          <a:rect l="0" t="0" r="0" b="0"/>
                          <a:pathLst>
                            <a:path w="6134100">
                              <a:moveTo>
                                <a:pt x="0" y="0"/>
                              </a:moveTo>
                              <a:lnTo>
                                <a:pt x="6134100" y="0"/>
                              </a:lnTo>
                            </a:path>
                          </a:pathLst>
                        </a:custGeom>
                        <a:ln w="9144" cap="flat">
                          <a:round/>
                        </a:ln>
                      </wps:spPr>
                      <wps:style>
                        <a:lnRef idx="1">
                          <a:srgbClr val="006EC0"/>
                        </a:lnRef>
                        <a:fillRef idx="0">
                          <a:srgbClr val="000000">
                            <a:alpha val="0"/>
                          </a:srgbClr>
                        </a:fillRef>
                        <a:effectRef idx="0">
                          <a:scrgbClr r="0" g="0" b="0"/>
                        </a:effectRef>
                        <a:fontRef idx="none"/>
                      </wps:style>
                      <wps:bodyPr/>
                    </wps:wsp>
                    <pic:pic xmlns:pic="http://schemas.openxmlformats.org/drawingml/2006/picture">
                      <pic:nvPicPr>
                        <pic:cNvPr id="4031" name="Picture 4031"/>
                        <pic:cNvPicPr/>
                      </pic:nvPicPr>
                      <pic:blipFill>
                        <a:blip r:embed="rId1"/>
                        <a:stretch>
                          <a:fillRect/>
                        </a:stretch>
                      </pic:blipFill>
                      <pic:spPr>
                        <a:xfrm>
                          <a:off x="18288" y="65707"/>
                          <a:ext cx="45720" cy="158494"/>
                        </a:xfrm>
                        <a:prstGeom prst="rect">
                          <a:avLst/>
                        </a:prstGeom>
                      </pic:spPr>
                    </pic:pic>
                    <wps:wsp>
                      <wps:cNvPr id="4032" name="Rectangle 4032"/>
                      <wps:cNvSpPr/>
                      <wps:spPr>
                        <a:xfrm>
                          <a:off x="18593" y="0"/>
                          <a:ext cx="46741" cy="187581"/>
                        </a:xfrm>
                        <a:prstGeom prst="rect">
                          <a:avLst/>
                        </a:prstGeom>
                        <a:ln>
                          <a:noFill/>
                        </a:ln>
                      </wps:spPr>
                      <wps:txbx>
                        <w:txbxContent>
                          <w:p w14:paraId="123D028C" w14:textId="77777777" w:rsidR="009D1F6B" w:rsidRDefault="004D44B6">
                            <w:pPr>
                              <w:spacing w:after="160" w:line="259" w:lineRule="auto"/>
                              <w:ind w:left="0" w:right="0" w:firstLine="0"/>
                            </w:pPr>
                            <w:r>
                              <w:t xml:space="preserve"> </w:t>
                            </w:r>
                          </w:p>
                        </w:txbxContent>
                      </wps:txbx>
                      <wps:bodyPr horzOverflow="overflow" vert="horz" lIns="0" tIns="0" rIns="0" bIns="0" rtlCol="0">
                        <a:noAutofit/>
                      </wps:bodyPr>
                    </wps:wsp>
                    <wps:wsp>
                      <wps:cNvPr id="4033" name="Rectangle 4033"/>
                      <wps:cNvSpPr/>
                      <wps:spPr>
                        <a:xfrm>
                          <a:off x="53645" y="0"/>
                          <a:ext cx="46741" cy="187581"/>
                        </a:xfrm>
                        <a:prstGeom prst="rect">
                          <a:avLst/>
                        </a:prstGeom>
                        <a:ln>
                          <a:noFill/>
                        </a:ln>
                      </wps:spPr>
                      <wps:txbx>
                        <w:txbxContent>
                          <w:p w14:paraId="4F17AD99" w14:textId="77777777" w:rsidR="009D1F6B" w:rsidRDefault="004D44B6">
                            <w:pPr>
                              <w:spacing w:after="160" w:line="259" w:lineRule="auto"/>
                              <w:ind w:left="0" w:right="0" w:firstLine="0"/>
                            </w:pPr>
                            <w:r>
                              <w:t xml:space="preserve"> </w:t>
                            </w:r>
                          </w:p>
                        </w:txbxContent>
                      </wps:txbx>
                      <wps:bodyPr horzOverflow="overflow" vert="horz" lIns="0" tIns="0" rIns="0" bIns="0" rtlCol="0">
                        <a:noAutofit/>
                      </wps:bodyPr>
                    </wps:wsp>
                  </wpg:wgp>
                </a:graphicData>
              </a:graphic>
            </wp:anchor>
          </w:drawing>
        </mc:Choice>
        <mc:Fallback>
          <w:pict>
            <v:group w14:anchorId="60B81E58" id="Group 4029" o:spid="_x0000_s1031" style="position:absolute;left:0;text-align:left;margin-left:63.6pt;margin-top:-5.15pt;width:483pt;height:19pt;z-index:251659264;mso-position-horizontal-relative:page;mso-position-vertical-relative:page" coordsize="61341,2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pVEC2wMAAGgLAAAOAAAAZHJzL2Uyb0RvYy54bWzMVttu2zgQfV+g/yDo&#10;vZFky5cItosiaYMCi23QtB9AU5QllCIJkr7163dmJMqOk3aDLtA2QOThbXjmzI2LN4dWRjthXaPV&#10;Ms6u0jgSiuuyUZtl/OXz+9fzOHKeqZJJrcQyPgoXv1m9+muxN4UY6VrLUtgIlChX7M0yrr03RZI4&#10;XouWuStthILFStuWeRjaTVJatgftrUxGaTpN9tqWxmounIPZ224xXpH+qhLcf6wqJ3wklzFg8/S1&#10;9F3jN1ktWLGxzNQN72Gwn0DRskbBpYOqW+ZZtLXNE1Vtw612uvJXXLeJrqqGC7IBrMnSC2vurN4a&#10;smVT7DdmoAmoveDpp9Xyf3Z31jyYewtM7M0GuKAR2nKobIu/gDI6EGXHgTJx8BGHyWk2zrMUmOWw&#10;NsqzaTrqOOU1EP/kGK/f/fhgEq5NHoHZGwgPd2LA/T8GHmpmBBHrCmDg3kZNuYzzdAyGKNZCnNKO&#10;iGaIGNo30OQKB4x9l6NzHp4liuJuMJUVfOv8ndDENtv97XwXlmWQWB0kflBBtBDcPwxrwzyeQ5go&#10;RvuTu3Cu1TvxWdOqv3AUQDutSnW+a3B4iAXY2+0AAa9ZLXqBrgb53DipEMV1lucQMQzyvZLMU+JA&#10;qKsSzCZ18IMe70gmyR+lQKhSfRIVeAtCL6Nzzm7WN9JGO4YZnk7f3QRyaSueqRoph1Ppc6dS+KN5&#10;Jk3Nel0Yx4Cmv4DkXhMqFVRcLtXyHk1XYSBPIaBCnQFdwyGCpZUfziuojnThmbUornV5pNwkQiAF&#10;VgvT8AL++2oA0pNc+O+qCaf81oq4V9K+SEfL7NeteQ2FC/zcrBvZ+CMVYaAOQandfcMxLXDwKK2y&#10;kFawAe/FxMrQ3LATzyHdOH6kZi0b8x78h4Sh3AMGfi8q4DM2d9X1VvNtK5Tv2oUVEHDQq1zdGBdH&#10;thDtWkDu2w8lAQJ/eys8hzAOgcMxGzEQwgKhPAFDzN8pB9l8NIcGCKkynczSGVoMQdBXwHwyG/WF&#10;M5vM8+uc/B/qHyST7YpChAIghHTvYrQvEAApbOmZ61AQPACF9fzXVM1RcO8nwMjURpKDqREgBAiF&#10;h9BgQlKfzOy7SzafXI+Jqr4pDzRNZznED/aXbD6bzMlNYHvoToGDF9GEBQR9oDQGVedXnLkoN/6w&#10;PlBLGGzo8jCqtf32EZ47ldRQx6CAkhTjCwhchKtxJD8oaE/gWR8EG4R1EKyXN5qeJB2at1uvq4YC&#10;7ZT1PSxK+l/lSnBB1wAfuXKMofliV07G03zyx7lysOF3u5JeNvCco6LSPz3xvXg+JtefHsirfwEA&#10;AP//AwBQSwMECgAAAAAAAAAhAFTqio+DAAAAgwAAABQAAABkcnMvbWVkaWEvaW1hZ2UxLnBuZ4lQ&#10;TkcNChoKAAAADUlIRFIAAAAJAAAAMQgGAAAACLiD0AAAAAFzUkdCAK7OHOkAAAAEZ0FNQQAAsY8L&#10;/GEFAAAACXBIWXMAAA7DAAAOwwHHb6hkAAAAGElEQVRIS2MYBaNgFIyCUTAKRgEIMDAAAAcVAAHB&#10;dCuYAAAAAElFTkSuQmCCUEsDBBQABgAIAAAAIQAi+2Dw4AAAAAsBAAAPAAAAZHJzL2Rvd25yZXYu&#10;eG1sTI/BSsNAEIbvgu+wjOCt3U2CRmM2pRT1VARbQbxNk2kSmt0N2W2Svr3Tkx7/mY9/vslXs+nE&#10;SINvndUQLRUIsqWrWltr+Nq/LZ5A+IC2ws5Z0nAhD6vi9ibHrHKT/aRxF2rBJdZnqKEJoc+k9GVD&#10;Bv3S9WR5d3SDwcBxqGU14MTlppOxUo/SYGv5QoM9bRoqT7uz0fA+4bROotdxezpuLj/7h4/vbURa&#10;39/N6xcQgebwB8NVn9WhYKeDO9vKi45znMaMalhEKgFxJdRzwqODhjhNQRa5/P9D8Qs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TpVEC2wMAAGgLAAAOAAAAAAAA&#10;AAAAAAAAADoCAABkcnMvZTJvRG9jLnhtbFBLAQItAAoAAAAAAAAAIQBU6oqPgwAAAIMAAAAUAAAA&#10;AAAAAAAAAAAAAEEGAABkcnMvbWVkaWEvaW1hZ2UxLnBuZ1BLAQItABQABgAIAAAAIQAi+2Dw4AAA&#10;AAsBAAAPAAAAAAAAAAAAAAAAAPYGAABkcnMvZG93bnJldi54bWxQSwECLQAUAAYACAAAACEAqiYO&#10;vrwAAAAhAQAAGQAAAAAAAAAAAAAAAAADCAAAZHJzL19yZWxzL2Uyb0RvYy54bWwucmVsc1BLBQYA&#10;AAAABgAGAHwBAAD2CAAAAAA=&#10;">
              <v:shape id="Shape 4030" o:spid="_x0000_s1032" style="position:absolute;top:2416;width:61341;height:0;visibility:visible;mso-wrap-style:square;v-text-anchor:top" coordsize="6134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4cUwgAAAN0AAAAPAAAAZHJzL2Rvd25yZXYueG1sRE/Pa8Iw&#10;FL4L+x/CE7xp4hwyO6NsorDTYHUHj6/NsylrXkoSa/ffL4fBjh/f7+1+dJ0YKMTWs4blQoEgrr1p&#10;udHwdT7Nn0HEhGyw80wafijCfvcw2WJh/J0/aShTI3IIxwI12JT6QspYW3IYF74nztzVB4cpw9BI&#10;E/Cew10nH5VaS4ct5waLPR0s1d/lzWnw18u6Wm3sUCmFx8ttE9LbR6X1bDq+voBINKZ/8Z/73Wh4&#10;Uqu8P7/JT0DufgEAAP//AwBQSwECLQAUAAYACAAAACEA2+H2y+4AAACFAQAAEwAAAAAAAAAAAAAA&#10;AAAAAAAAW0NvbnRlbnRfVHlwZXNdLnhtbFBLAQItABQABgAIAAAAIQBa9CxbvwAAABUBAAALAAAA&#10;AAAAAAAAAAAAAB8BAABfcmVscy8ucmVsc1BLAQItABQABgAIAAAAIQDWB4cUwgAAAN0AAAAPAAAA&#10;AAAAAAAAAAAAAAcCAABkcnMvZG93bnJldi54bWxQSwUGAAAAAAMAAwC3AAAA9gIAAAAA&#10;" path="m,l6134100,e" filled="f" strokecolor="#006ec0" strokeweight=".72pt">
                <v:path arrowok="t" textboxrect="0,0,61341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31" o:spid="_x0000_s1033" type="#_x0000_t75" style="position:absolute;left:182;top:657;width:458;height:1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pYGxgAAAN0AAAAPAAAAZHJzL2Rvd25yZXYueG1sRI9Ba8JA&#10;FITvBf/D8oTe6kbbqkRXKWIhIEUaFTw+s88kNPs27K4a/71bKPQ4zMw3zHzZmUZcyfnasoLhIAFB&#10;XFhdc6lgv/t8mYLwAVljY5kU3MnDctF7mmOq7Y2/6ZqHUkQI+xQVVCG0qZS+qMigH9iWOHpn6wyG&#10;KF0ptcNbhJtGjpJkLA3WHBcqbGlVUfGTX4yC7fvuVFwmB1lPNpuvVZcfs7XLlHrudx8zEIG68B/+&#10;a2dawVvyOoTfN/EJyMUDAAD//wMAUEsBAi0AFAAGAAgAAAAhANvh9svuAAAAhQEAABMAAAAAAAAA&#10;AAAAAAAAAAAAAFtDb250ZW50X1R5cGVzXS54bWxQSwECLQAUAAYACAAAACEAWvQsW78AAAAVAQAA&#10;CwAAAAAAAAAAAAAAAAAfAQAAX3JlbHMvLnJlbHNQSwECLQAUAAYACAAAACEAXGaWBsYAAADdAAAA&#10;DwAAAAAAAAAAAAAAAAAHAgAAZHJzL2Rvd25yZXYueG1sUEsFBgAAAAADAAMAtwAAAPoCAAAAAA==&#10;">
                <v:imagedata r:id="rId2" o:title=""/>
              </v:shape>
              <v:rect id="Rectangle 4032" o:spid="_x0000_s1034" style="position:absolute;left:185;width:46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9zrxwAAAN0AAAAPAAAAZHJzL2Rvd25yZXYueG1sRI9Ba8JA&#10;FITvgv9heUJvutEW0dRVRC3J0caC7e2RfU1Cs29Ddpuk/fVdQehxmJlvmM1uMLXoqHWVZQXzWQSC&#10;OLe64kLB2+VlugLhPLLG2jIp+CEHu+14tMFY255fqct8IQKEXYwKSu+bWEqXl2TQzWxDHLxP2xr0&#10;QbaF1C32AW5quYiipTRYcVgosaFDSflX9m0UJKtm/57a376oTx/J9XxdHy9rr9TDZNg/g/A0+P/w&#10;vZ1qBU/R4wJub8ITkNs/AAAA//8DAFBLAQItABQABgAIAAAAIQDb4fbL7gAAAIUBAAATAAAAAAAA&#10;AAAAAAAAAAAAAABbQ29udGVudF9UeXBlc10ueG1sUEsBAi0AFAAGAAgAAAAhAFr0LFu/AAAAFQEA&#10;AAsAAAAAAAAAAAAAAAAAHwEAAF9yZWxzLy5yZWxzUEsBAi0AFAAGAAgAAAAhAHPn3OvHAAAA3QAA&#10;AA8AAAAAAAAAAAAAAAAABwIAAGRycy9kb3ducmV2LnhtbFBLBQYAAAAAAwADALcAAAD7AgAAAAA=&#10;" filled="f" stroked="f">
                <v:textbox inset="0,0,0,0">
                  <w:txbxContent>
                    <w:p w14:paraId="123D028C" w14:textId="77777777" w:rsidR="009D1F6B" w:rsidRDefault="004D44B6">
                      <w:pPr>
                        <w:spacing w:after="160" w:line="259" w:lineRule="auto"/>
                        <w:ind w:left="0" w:right="0" w:firstLine="0"/>
                      </w:pPr>
                      <w:r>
                        <w:t xml:space="preserve"> </w:t>
                      </w:r>
                    </w:p>
                  </w:txbxContent>
                </v:textbox>
              </v:rect>
              <v:rect id="Rectangle 4033" o:spid="_x0000_s1035" style="position:absolute;left:536;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3lwxQAAAN0AAAAPAAAAZHJzL2Rvd25yZXYueG1sRI9Pi8Iw&#10;FMTvwn6H8Ba8aboqol2jyKro0X+ge3s0b9uyzUtpoq1+eiMIHoeZ+Q0zmTWmEFeqXG5ZwVc3AkGc&#10;WJ1zquB4WHVGIJxH1lhYJgU3cjCbfrQmGGtb846ue5+KAGEXo4LM+zKW0iUZGXRdWxIH789WBn2Q&#10;VSp1hXWAm0L2omgoDeYcFjIs6Sej5H9/MQrWo3J+3th7nRbL3/VpexovDmOvVPuzmX+D8NT4d/jV&#10;3mgFg6jfh+eb8ATk9AEAAP//AwBQSwECLQAUAAYACAAAACEA2+H2y+4AAACFAQAAEwAAAAAAAAAA&#10;AAAAAAAAAAAAW0NvbnRlbnRfVHlwZXNdLnhtbFBLAQItABQABgAIAAAAIQBa9CxbvwAAABUBAAAL&#10;AAAAAAAAAAAAAAAAAB8BAABfcmVscy8ucmVsc1BLAQItABQABgAIAAAAIQAcq3lwxQAAAN0AAAAP&#10;AAAAAAAAAAAAAAAAAAcCAABkcnMvZG93bnJldi54bWxQSwUGAAAAAAMAAwC3AAAA+QIAAAAA&#10;" filled="f" stroked="f">
                <v:textbox inset="0,0,0,0">
                  <w:txbxContent>
                    <w:p w14:paraId="4F17AD99" w14:textId="77777777" w:rsidR="009D1F6B" w:rsidRDefault="004D44B6">
                      <w:pPr>
                        <w:spacing w:after="160" w:line="259" w:lineRule="auto"/>
                        <w:ind w:left="0" w:right="0" w:firstLine="0"/>
                      </w:pPr>
                      <w:r>
                        <w:t xml:space="preserve"> </w:t>
                      </w:r>
                    </w:p>
                  </w:txbxContent>
                </v:textbox>
              </v:rect>
              <w10:wrap type="square" anchorx="page" anchory="page"/>
            </v:group>
          </w:pict>
        </mc:Fallback>
      </mc:AlternateConten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4F54D" w14:textId="77777777" w:rsidR="009D1F6B" w:rsidRDefault="004D44B6">
    <w:pPr>
      <w:spacing w:after="0" w:line="259" w:lineRule="auto"/>
      <w:ind w:left="-1301" w:righ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427ED4B" wp14:editId="5AC7133D">
              <wp:simplePos x="0" y="0"/>
              <wp:positionH relativeFrom="page">
                <wp:posOffset>807720</wp:posOffset>
              </wp:positionH>
              <wp:positionV relativeFrom="page">
                <wp:posOffset>-65706</wp:posOffset>
              </wp:positionV>
              <wp:extent cx="6134100" cy="241602"/>
              <wp:effectExtent l="0" t="0" r="0" b="0"/>
              <wp:wrapSquare wrapText="bothSides"/>
              <wp:docPr id="4007" name="Group 4007"/>
              <wp:cNvGraphicFramePr/>
              <a:graphic xmlns:a="http://schemas.openxmlformats.org/drawingml/2006/main">
                <a:graphicData uri="http://schemas.microsoft.com/office/word/2010/wordprocessingGroup">
                  <wpg:wgp>
                    <wpg:cNvGrpSpPr/>
                    <wpg:grpSpPr>
                      <a:xfrm>
                        <a:off x="0" y="0"/>
                        <a:ext cx="6134100" cy="241602"/>
                        <a:chOff x="0" y="0"/>
                        <a:chExt cx="6134100" cy="241602"/>
                      </a:xfrm>
                    </wpg:grpSpPr>
                    <wps:wsp>
                      <wps:cNvPr id="4008" name="Shape 4008"/>
                      <wps:cNvSpPr/>
                      <wps:spPr>
                        <a:xfrm>
                          <a:off x="0" y="241602"/>
                          <a:ext cx="6134100" cy="0"/>
                        </a:xfrm>
                        <a:custGeom>
                          <a:avLst/>
                          <a:gdLst/>
                          <a:ahLst/>
                          <a:cxnLst/>
                          <a:rect l="0" t="0" r="0" b="0"/>
                          <a:pathLst>
                            <a:path w="6134100">
                              <a:moveTo>
                                <a:pt x="0" y="0"/>
                              </a:moveTo>
                              <a:lnTo>
                                <a:pt x="6134100" y="0"/>
                              </a:lnTo>
                            </a:path>
                          </a:pathLst>
                        </a:custGeom>
                        <a:ln w="9144" cap="flat">
                          <a:round/>
                        </a:ln>
                      </wps:spPr>
                      <wps:style>
                        <a:lnRef idx="1">
                          <a:srgbClr val="006EC0"/>
                        </a:lnRef>
                        <a:fillRef idx="0">
                          <a:srgbClr val="000000">
                            <a:alpha val="0"/>
                          </a:srgbClr>
                        </a:fillRef>
                        <a:effectRef idx="0">
                          <a:scrgbClr r="0" g="0" b="0"/>
                        </a:effectRef>
                        <a:fontRef idx="none"/>
                      </wps:style>
                      <wps:bodyPr/>
                    </wps:wsp>
                    <pic:pic xmlns:pic="http://schemas.openxmlformats.org/drawingml/2006/picture">
                      <pic:nvPicPr>
                        <pic:cNvPr id="4009" name="Picture 4009"/>
                        <pic:cNvPicPr/>
                      </pic:nvPicPr>
                      <pic:blipFill>
                        <a:blip r:embed="rId1"/>
                        <a:stretch>
                          <a:fillRect/>
                        </a:stretch>
                      </pic:blipFill>
                      <pic:spPr>
                        <a:xfrm>
                          <a:off x="18288" y="65707"/>
                          <a:ext cx="45720" cy="158494"/>
                        </a:xfrm>
                        <a:prstGeom prst="rect">
                          <a:avLst/>
                        </a:prstGeom>
                      </pic:spPr>
                    </pic:pic>
                    <wps:wsp>
                      <wps:cNvPr id="4010" name="Rectangle 4010"/>
                      <wps:cNvSpPr/>
                      <wps:spPr>
                        <a:xfrm>
                          <a:off x="18593" y="0"/>
                          <a:ext cx="46741" cy="187581"/>
                        </a:xfrm>
                        <a:prstGeom prst="rect">
                          <a:avLst/>
                        </a:prstGeom>
                        <a:ln>
                          <a:noFill/>
                        </a:ln>
                      </wps:spPr>
                      <wps:txbx>
                        <w:txbxContent>
                          <w:p w14:paraId="6D130B1F" w14:textId="77777777" w:rsidR="009D1F6B" w:rsidRDefault="004D44B6">
                            <w:pPr>
                              <w:spacing w:after="160" w:line="259" w:lineRule="auto"/>
                              <w:ind w:left="0" w:right="0" w:firstLine="0"/>
                            </w:pPr>
                            <w:r>
                              <w:t xml:space="preserve"> </w:t>
                            </w:r>
                          </w:p>
                        </w:txbxContent>
                      </wps:txbx>
                      <wps:bodyPr horzOverflow="overflow" vert="horz" lIns="0" tIns="0" rIns="0" bIns="0" rtlCol="0">
                        <a:noAutofit/>
                      </wps:bodyPr>
                    </wps:wsp>
                    <wps:wsp>
                      <wps:cNvPr id="4011" name="Rectangle 4011"/>
                      <wps:cNvSpPr/>
                      <wps:spPr>
                        <a:xfrm>
                          <a:off x="53645" y="0"/>
                          <a:ext cx="46741" cy="187581"/>
                        </a:xfrm>
                        <a:prstGeom prst="rect">
                          <a:avLst/>
                        </a:prstGeom>
                        <a:ln>
                          <a:noFill/>
                        </a:ln>
                      </wps:spPr>
                      <wps:txbx>
                        <w:txbxContent>
                          <w:p w14:paraId="7412FDD7" w14:textId="77777777" w:rsidR="009D1F6B" w:rsidRDefault="004D44B6">
                            <w:pPr>
                              <w:spacing w:after="160" w:line="259" w:lineRule="auto"/>
                              <w:ind w:left="0" w:right="0" w:firstLine="0"/>
                            </w:pPr>
                            <w:r>
                              <w:t xml:space="preserve"> </w:t>
                            </w:r>
                          </w:p>
                        </w:txbxContent>
                      </wps:txbx>
                      <wps:bodyPr horzOverflow="overflow" vert="horz" lIns="0" tIns="0" rIns="0" bIns="0" rtlCol="0">
                        <a:noAutofit/>
                      </wps:bodyPr>
                    </wps:wsp>
                  </wpg:wgp>
                </a:graphicData>
              </a:graphic>
            </wp:anchor>
          </w:drawing>
        </mc:Choice>
        <mc:Fallback>
          <w:pict>
            <v:group w14:anchorId="1427ED4B" id="Group 4007" o:spid="_x0000_s1036" style="position:absolute;left:0;text-align:left;margin-left:63.6pt;margin-top:-5.15pt;width:483pt;height:19pt;z-index:251660288;mso-position-horizontal-relative:page;mso-position-vertical-relative:page" coordsize="61341,2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rmK90gMAAGgLAAAOAAAAZHJzL2Uyb0RvYy54bWzMVttu2zgQfV+g/yDo&#10;vZHkyDfBdlEkbVBgsQ2a9gNoirKEUiRB0rd+/c6MRNlx0gtSoGiAyCORHJ45M3PIxZtDK6OdsK7R&#10;ahlnV2kcCcV12ajNMv7y+f3rWRw5z1TJpFZiGR+Fi9+sXv2z2JtCjHStZSlsBE6UK/ZmGdfemyJJ&#10;HK9Fy9yVNkLBYKVtyzy82k1SWrYH761MRmk6SfbalsZqLpyDr7fdYLwi/1UluP9YVU74SC5jwObp&#10;aem5xmeyWrBiY5mpG97DYC9A0bJGwaaDq1vmWbS1zRNXbcOtdrryV1y3ia6qhguKAaLJ0oto7qze&#10;GoplU+w3ZqAJqL3g6cVu+X+7O2sezL0FJvZmA1zQG8ZyqGyLv4AyOhBlx4EycfARh4+T7DrPUmCW&#10;w9gozybpqOOU10D8k2W8fvfjhUnYNnkEZm+gPNyJAfd7DDzUzAgi1hXAwL2NmnIZ52kK1apYC3VK&#10;MyL6QsTQvIEmVzhg7LscnfPwLFFUd0OorOBb5++EJrbZ7l/nu7Isg8XqYPGDCqaF4v5hWRvmcR3C&#10;RDPan9KF31q9E581jfqLRAG006hU57OGhIdagLndDDBwm9WiN2hrsM+DkwpRzLM8h4ph0O+VZJ4a&#10;B0pdlRA2uYMfzHhHMln+KAVCleqTqCBbUHoZrXN2s76RNtox7PB08u4mkEtTcU3VSDmsSp9blcIf&#10;fWfS1Kz3hXUMaPoNyO49oVNB4nLplvdoOoWBPoXOCDoDvoZFBEsrP6xXoI604Vm0aK51eaTeJEKg&#10;BVYL0/AC/ns1AOtJL/xcNWGV31oR907aX/LRMvt1a16DcEGem3UjG38kEQbqEJTa3Tcc2wJfHrXV&#10;PLQVTMB9sbHmGG6YieuQbnx/5GYtG/Me8oeEod0DBn4vFPCZmDt1vdV82wrlu+PCCig4OKtc3RgX&#10;R7YQ7VpA79sPZYaAIN/eCs+hjEPhcOxGLIQwQChPwBDzd+Qgm41mICnQKpPxNJ12GwRFyMfTUS+c&#10;2XiWz3Mchn2C7BrbiUKEBiCEdu9qtBcImBqm9Mx1KAgegEI9/yOqmUEUnWp+AoxMbSQmGL5CPAgB&#10;SuEhHDChqU9h9qdLNhvPr4mq/lAeaJpM86w7X7LZdDyjNL2UJhQQzKzSWFQd3/jlQm78YX3ojoQQ&#10;Q9eHUa3tt49w3amkBh0DASUrxhsQpAhH40h+UHA8ASc+GDYY62BYL280XUk6NG+3XlcNFdqp63tY&#10;1PR/KpXA9DOpJM5/OZXj60k+/utSOf5bUkk3G7jOUbP3V0+8L56/U+pPF+TV/wAAAP//AwBQSwME&#10;CgAAAAAAAAAhAFTqio+DAAAAgwAAABQAAABkcnMvbWVkaWEvaW1hZ2UxLnBuZ4lQTkcNChoKAAAA&#10;DUlIRFIAAAAJAAAAMQgGAAAACLiD0AAAAAFzUkdCAK7OHOkAAAAEZ0FNQQAAsY8L/GEFAAAACXBI&#10;WXMAAA7DAAAOwwHHb6hkAAAAGElEQVRIS2MYBaNgFIyCUTAKRgEIMDAAAAcVAAHBdCuYAAAAAElF&#10;TkSuQmCCUEsDBBQABgAIAAAAIQAi+2Dw4AAAAAsBAAAPAAAAZHJzL2Rvd25yZXYueG1sTI/BSsNA&#10;EIbvgu+wjOCt3U2CRmM2pRT1VARbQbxNk2kSmt0N2W2Svr3Tkx7/mY9/vslXs+nESINvndUQLRUI&#10;sqWrWltr+Nq/LZ5A+IC2ws5Z0nAhD6vi9ibHrHKT/aRxF2rBJdZnqKEJoc+k9GVDBv3S9WR5d3SD&#10;wcBxqGU14MTlppOxUo/SYGv5QoM9bRoqT7uz0fA+4bROotdxezpuLj/7h4/vbURa39/N6xcQgebw&#10;B8NVn9WhYKeDO9vKi45znMaMalhEKgFxJdRzwqODhjhNQRa5/P9D8Qs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DrrmK90gMAAGgLAAAOAAAAAAAAAAAAAAAAADoC&#10;AABkcnMvZTJvRG9jLnhtbFBLAQItAAoAAAAAAAAAIQBU6oqPgwAAAIMAAAAUAAAAAAAAAAAAAAAA&#10;ADgGAABkcnMvbWVkaWEvaW1hZ2UxLnBuZ1BLAQItABQABgAIAAAAIQAi+2Dw4AAAAAsBAAAPAAAA&#10;AAAAAAAAAAAAAO0GAABkcnMvZG93bnJldi54bWxQSwECLQAUAAYACAAAACEAqiYOvrwAAAAhAQAA&#10;GQAAAAAAAAAAAAAAAAD6BwAAZHJzL19yZWxzL2Uyb0RvYy54bWwucmVsc1BLBQYAAAAABgAGAHwB&#10;AADtCAAAAAA=&#10;">
              <v:shape id="Shape 4008" o:spid="_x0000_s1037" style="position:absolute;top:2416;width:61341;height:0;visibility:visible;mso-wrap-style:square;v-text-anchor:top" coordsize="6134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UGvwQAAAN0AAAAPAAAAZHJzL2Rvd25yZXYueG1sRE9NawIx&#10;EL0X+h/CFHqriVWkrkZpiwVPgtaDx9nNuFncTJYkrtt/3xwEj4/3vVwPrhU9hdh41jAeKRDElTcN&#10;1xqOvz9vHyBiQjbYeiYNfxRhvXp+WmJh/I331B9SLXIIxwI12JS6QspYWXIYR74jztzZB4cpw1BL&#10;E/CWw10r35WaSYcN5waLHX1bqi6Hq9Pgz6dZOZnbvlQKN6frPKSvXan168vwuQCRaEgP8d29NRqm&#10;SuW5+U1+AnL1DwAA//8DAFBLAQItABQABgAIAAAAIQDb4fbL7gAAAIUBAAATAAAAAAAAAAAAAAAA&#10;AAAAAABbQ29udGVudF9UeXBlc10ueG1sUEsBAi0AFAAGAAgAAAAhAFr0LFu/AAAAFQEAAAsAAAAA&#10;AAAAAAAAAAAAHwEAAF9yZWxzLy5yZWxzUEsBAi0AFAAGAAgAAAAhAOYdQa/BAAAA3QAAAA8AAAAA&#10;AAAAAAAAAAAABwIAAGRycy9kb3ducmV2LnhtbFBLBQYAAAAAAwADALcAAAD1AgAAAAA=&#10;" path="m,l6134100,e" filled="f" strokecolor="#006ec0" strokeweight=".72pt">
                <v:path arrowok="t" textboxrect="0,0,61341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09" o:spid="_x0000_s1038" type="#_x0000_t75" style="position:absolute;left:182;top:657;width:458;height:1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FC9xwAAAN0AAAAPAAAAZHJzL2Rvd25yZXYueG1sRI9BawIx&#10;FITvBf9DeEJvNbG0td0aRaSFBRHp2kKPr5vn7uLmZUmirv/eCAWPw8x8w0znvW3FkXxoHGsYjxQI&#10;4tKZhisN39vPh1cQISIbbB2ThjMFmM8Gd1PMjDvxFx2LWIkE4ZChhjrGLpMylDVZDCPXESdv57zF&#10;mKSvpPF4SnDbykelXqTFhtNCjR0tayr3xcFq2Dxv/8rD5Ec2k9VqveyL3/zD51rfD/vFO4hIfbyF&#10;/9u50fCk1Btc36QnIGcXAAAA//8DAFBLAQItABQABgAIAAAAIQDb4fbL7gAAAIUBAAATAAAAAAAA&#10;AAAAAAAAAAAAAABbQ29udGVudF9UeXBlc10ueG1sUEsBAi0AFAAGAAgAAAAhAFr0LFu/AAAAFQEA&#10;AAsAAAAAAAAAAAAAAAAAHwEAAF9yZWxzLy5yZWxzUEsBAi0AFAAGAAgAAAAhAGx8UL3HAAAA3QAA&#10;AA8AAAAAAAAAAAAAAAAABwIAAGRycy9kb3ducmV2LnhtbFBLBQYAAAAAAwADALcAAAD7AgAAAAA=&#10;">
                <v:imagedata r:id="rId2" o:title=""/>
              </v:shape>
              <v:rect id="Rectangle 4010" o:spid="_x0000_s1039" style="position:absolute;left:185;width:46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LtnxAAAAN0AAAAPAAAAZHJzL2Rvd25yZXYueG1sRE9Na8JA&#10;EL0X/A/LFHqrG0VKErMR0Yoea1KwvQ3ZMQnNzobs1qT99d2D0OPjfWebyXTiRoNrLStYzCMQxJXV&#10;LdcK3svDcwzCeWSNnWVS8EMONvnsIcNU25HPdCt8LUIIuxQVNN73qZSuasigm9ueOHBXOxj0AQ61&#10;1AOOIdx0chlFL9Jgy6GhwZ52DVVfxbdRcIz77cfJ/o519/p5vLxdkn2ZeKWeHqftGoSnyf+L7+6T&#10;VrCKFmF/eBOegMz/AAAA//8DAFBLAQItABQABgAIAAAAIQDb4fbL7gAAAIUBAAATAAAAAAAAAAAA&#10;AAAAAAAAAABbQ29udGVudF9UeXBlc10ueG1sUEsBAi0AFAAGAAgAAAAhAFr0LFu/AAAAFQEAAAsA&#10;AAAAAAAAAAAAAAAAHwEAAF9yZWxzLy5yZWxzUEsBAi0AFAAGAAgAAAAhAKfMu2fEAAAA3QAAAA8A&#10;AAAAAAAAAAAAAAAABwIAAGRycy9kb3ducmV2LnhtbFBLBQYAAAAAAwADALcAAAD4AgAAAAA=&#10;" filled="f" stroked="f">
                <v:textbox inset="0,0,0,0">
                  <w:txbxContent>
                    <w:p w14:paraId="6D130B1F" w14:textId="77777777" w:rsidR="009D1F6B" w:rsidRDefault="004D44B6">
                      <w:pPr>
                        <w:spacing w:after="160" w:line="259" w:lineRule="auto"/>
                        <w:ind w:left="0" w:right="0" w:firstLine="0"/>
                      </w:pPr>
                      <w:r>
                        <w:t xml:space="preserve"> </w:t>
                      </w:r>
                    </w:p>
                  </w:txbxContent>
                </v:textbox>
              </v:rect>
              <v:rect id="Rectangle 4011" o:spid="_x0000_s1040" style="position:absolute;left:536;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B78xQAAAN0AAAAPAAAAZHJzL2Rvd25yZXYueG1sRI9Pi8Iw&#10;FMTvwn6H8Ba8aVoR0WoUWRU9+mfB3dujebZlm5fSRFv99EYQ9jjMzG+Y2aI1pbhR7QrLCuJ+BII4&#10;tbrgTMH3adMbg3AeWWNpmRTcycFi/tGZYaJtwwe6HX0mAoRdggpy76tESpfmZND1bUUcvIutDfog&#10;60zqGpsAN6UcRNFIGiw4LORY0VdO6d/xahRsx9XyZ2cfTVauf7fn/XmyOk28Ut3PdjkF4an1/+F3&#10;e6cVDKM4hteb8ATk/AkAAP//AwBQSwECLQAUAAYACAAAACEA2+H2y+4AAACFAQAAEwAAAAAAAAAA&#10;AAAAAAAAAAAAW0NvbnRlbnRfVHlwZXNdLnhtbFBLAQItABQABgAIAAAAIQBa9CxbvwAAABUBAAAL&#10;AAAAAAAAAAAAAAAAAB8BAABfcmVscy8ucmVsc1BLAQItABQABgAIAAAAIQDIgB78xQAAAN0AAAAP&#10;AAAAAAAAAAAAAAAAAAcCAABkcnMvZG93bnJldi54bWxQSwUGAAAAAAMAAwC3AAAA+QIAAAAA&#10;" filled="f" stroked="f">
                <v:textbox inset="0,0,0,0">
                  <w:txbxContent>
                    <w:p w14:paraId="7412FDD7" w14:textId="77777777" w:rsidR="009D1F6B" w:rsidRDefault="004D44B6">
                      <w:pPr>
                        <w:spacing w:after="160" w:line="259" w:lineRule="auto"/>
                        <w:ind w:left="0" w:right="0" w:firstLine="0"/>
                      </w:pPr>
                      <w:r>
                        <w:t xml:space="preserve"> </w:t>
                      </w:r>
                    </w:p>
                  </w:txbxContent>
                </v:textbox>
              </v:rect>
              <w10:wrap type="square" anchorx="page" anchory="page"/>
            </v:group>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E2615"/>
    <w:multiLevelType w:val="hybridMultilevel"/>
    <w:tmpl w:val="418893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F36B5"/>
    <w:multiLevelType w:val="hybridMultilevel"/>
    <w:tmpl w:val="FD7C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13C2A"/>
    <w:multiLevelType w:val="hybridMultilevel"/>
    <w:tmpl w:val="B960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8535E"/>
    <w:multiLevelType w:val="hybridMultilevel"/>
    <w:tmpl w:val="1528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26CF4"/>
    <w:multiLevelType w:val="hybridMultilevel"/>
    <w:tmpl w:val="2528CE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65843"/>
    <w:multiLevelType w:val="hybridMultilevel"/>
    <w:tmpl w:val="73BC795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 w15:restartNumberingAfterBreak="0">
    <w:nsid w:val="300E4A79"/>
    <w:multiLevelType w:val="hybridMultilevel"/>
    <w:tmpl w:val="A4BEAD4A"/>
    <w:lvl w:ilvl="0" w:tplc="04090003">
      <w:start w:val="1"/>
      <w:numFmt w:val="bullet"/>
      <w:lvlText w:val="o"/>
      <w:lvlJc w:val="left"/>
      <w:pPr>
        <w:ind w:left="705" w:hanging="360"/>
      </w:pPr>
      <w:rPr>
        <w:rFonts w:ascii="Courier New" w:hAnsi="Courier New" w:cs="Courier New"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7" w15:restartNumberingAfterBreak="0">
    <w:nsid w:val="398021A2"/>
    <w:multiLevelType w:val="hybridMultilevel"/>
    <w:tmpl w:val="9562587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A2F4E11"/>
    <w:multiLevelType w:val="hybridMultilevel"/>
    <w:tmpl w:val="3F226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4477EB"/>
    <w:multiLevelType w:val="hybridMultilevel"/>
    <w:tmpl w:val="8FB6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DC7554"/>
    <w:multiLevelType w:val="hybridMultilevel"/>
    <w:tmpl w:val="F486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3B46E6"/>
    <w:multiLevelType w:val="hybridMultilevel"/>
    <w:tmpl w:val="59743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4150FD"/>
    <w:multiLevelType w:val="hybridMultilevel"/>
    <w:tmpl w:val="992812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7773">
    <w:abstractNumId w:val="0"/>
  </w:num>
  <w:num w:numId="2" w16cid:durableId="580680071">
    <w:abstractNumId w:val="6"/>
  </w:num>
  <w:num w:numId="3" w16cid:durableId="421876859">
    <w:abstractNumId w:val="12"/>
  </w:num>
  <w:num w:numId="4" w16cid:durableId="1627396358">
    <w:abstractNumId w:val="5"/>
  </w:num>
  <w:num w:numId="5" w16cid:durableId="1704941403">
    <w:abstractNumId w:val="3"/>
  </w:num>
  <w:num w:numId="6" w16cid:durableId="273680417">
    <w:abstractNumId w:val="7"/>
  </w:num>
  <w:num w:numId="7" w16cid:durableId="220796418">
    <w:abstractNumId w:val="1"/>
  </w:num>
  <w:num w:numId="8" w16cid:durableId="1171022304">
    <w:abstractNumId w:val="8"/>
  </w:num>
  <w:num w:numId="9" w16cid:durableId="245581812">
    <w:abstractNumId w:val="11"/>
  </w:num>
  <w:num w:numId="10" w16cid:durableId="835613478">
    <w:abstractNumId w:val="9"/>
  </w:num>
  <w:num w:numId="11" w16cid:durableId="1494493023">
    <w:abstractNumId w:val="4"/>
  </w:num>
  <w:num w:numId="12" w16cid:durableId="255940978">
    <w:abstractNumId w:val="2"/>
  </w:num>
  <w:num w:numId="13" w16cid:durableId="157893838">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F6B"/>
    <w:rsid w:val="00004946"/>
    <w:rsid w:val="00004B53"/>
    <w:rsid w:val="000370A4"/>
    <w:rsid w:val="00057952"/>
    <w:rsid w:val="00073A3A"/>
    <w:rsid w:val="00080A6C"/>
    <w:rsid w:val="00083A32"/>
    <w:rsid w:val="00091681"/>
    <w:rsid w:val="000A287E"/>
    <w:rsid w:val="000B537A"/>
    <w:rsid w:val="000C129F"/>
    <w:rsid w:val="000C6BA8"/>
    <w:rsid w:val="000C7BD1"/>
    <w:rsid w:val="000D146D"/>
    <w:rsid w:val="000D1717"/>
    <w:rsid w:val="000D3006"/>
    <w:rsid w:val="000D568E"/>
    <w:rsid w:val="000E1157"/>
    <w:rsid w:val="001019C3"/>
    <w:rsid w:val="00106024"/>
    <w:rsid w:val="00106F54"/>
    <w:rsid w:val="001210BF"/>
    <w:rsid w:val="001224B4"/>
    <w:rsid w:val="0012581F"/>
    <w:rsid w:val="00125FBA"/>
    <w:rsid w:val="0012616F"/>
    <w:rsid w:val="00134269"/>
    <w:rsid w:val="00134B1F"/>
    <w:rsid w:val="00137281"/>
    <w:rsid w:val="00143FD5"/>
    <w:rsid w:val="001447D0"/>
    <w:rsid w:val="00145EAF"/>
    <w:rsid w:val="0016239F"/>
    <w:rsid w:val="0017615B"/>
    <w:rsid w:val="00177840"/>
    <w:rsid w:val="001824D8"/>
    <w:rsid w:val="00184432"/>
    <w:rsid w:val="00194FEA"/>
    <w:rsid w:val="001A07C9"/>
    <w:rsid w:val="001A3DEF"/>
    <w:rsid w:val="001B75C8"/>
    <w:rsid w:val="001D207F"/>
    <w:rsid w:val="001D5B31"/>
    <w:rsid w:val="001D5E81"/>
    <w:rsid w:val="001F288B"/>
    <w:rsid w:val="001F3C96"/>
    <w:rsid w:val="001F7D61"/>
    <w:rsid w:val="00202F34"/>
    <w:rsid w:val="002050EC"/>
    <w:rsid w:val="00213098"/>
    <w:rsid w:val="00221247"/>
    <w:rsid w:val="00222131"/>
    <w:rsid w:val="00226D9F"/>
    <w:rsid w:val="00227C2E"/>
    <w:rsid w:val="00236958"/>
    <w:rsid w:val="002425DF"/>
    <w:rsid w:val="00247E91"/>
    <w:rsid w:val="00264D75"/>
    <w:rsid w:val="0026548B"/>
    <w:rsid w:val="00265CD0"/>
    <w:rsid w:val="002661CB"/>
    <w:rsid w:val="00267202"/>
    <w:rsid w:val="0027347D"/>
    <w:rsid w:val="0027474F"/>
    <w:rsid w:val="002771A3"/>
    <w:rsid w:val="002855E9"/>
    <w:rsid w:val="00287CCB"/>
    <w:rsid w:val="00291BFD"/>
    <w:rsid w:val="00293597"/>
    <w:rsid w:val="00296693"/>
    <w:rsid w:val="002A6226"/>
    <w:rsid w:val="002B60D4"/>
    <w:rsid w:val="002C2A12"/>
    <w:rsid w:val="002C3212"/>
    <w:rsid w:val="002C6CD2"/>
    <w:rsid w:val="002D0114"/>
    <w:rsid w:val="002E698C"/>
    <w:rsid w:val="002E79D5"/>
    <w:rsid w:val="002F4B0C"/>
    <w:rsid w:val="003009BC"/>
    <w:rsid w:val="00306FE2"/>
    <w:rsid w:val="0030783F"/>
    <w:rsid w:val="00311EFE"/>
    <w:rsid w:val="00316A40"/>
    <w:rsid w:val="0031714E"/>
    <w:rsid w:val="00325D84"/>
    <w:rsid w:val="003305C8"/>
    <w:rsid w:val="00330B19"/>
    <w:rsid w:val="00334649"/>
    <w:rsid w:val="00334B6F"/>
    <w:rsid w:val="00337F18"/>
    <w:rsid w:val="003441D2"/>
    <w:rsid w:val="003475B9"/>
    <w:rsid w:val="0035376D"/>
    <w:rsid w:val="003605DF"/>
    <w:rsid w:val="00364721"/>
    <w:rsid w:val="00364D28"/>
    <w:rsid w:val="003740E5"/>
    <w:rsid w:val="003761C8"/>
    <w:rsid w:val="0038330F"/>
    <w:rsid w:val="00391799"/>
    <w:rsid w:val="003919FE"/>
    <w:rsid w:val="00391FC4"/>
    <w:rsid w:val="003961C1"/>
    <w:rsid w:val="003A42F1"/>
    <w:rsid w:val="003A5B8E"/>
    <w:rsid w:val="003A5D10"/>
    <w:rsid w:val="003A70BF"/>
    <w:rsid w:val="003C1566"/>
    <w:rsid w:val="003C2DC5"/>
    <w:rsid w:val="003C6CC5"/>
    <w:rsid w:val="003D4952"/>
    <w:rsid w:val="003D6DC1"/>
    <w:rsid w:val="003E30F1"/>
    <w:rsid w:val="003E4911"/>
    <w:rsid w:val="003F2489"/>
    <w:rsid w:val="003F3365"/>
    <w:rsid w:val="00402C3A"/>
    <w:rsid w:val="004033A6"/>
    <w:rsid w:val="00406BA4"/>
    <w:rsid w:val="00407517"/>
    <w:rsid w:val="004131EE"/>
    <w:rsid w:val="004146BC"/>
    <w:rsid w:val="0041530A"/>
    <w:rsid w:val="004179D9"/>
    <w:rsid w:val="004203D7"/>
    <w:rsid w:val="00433ADD"/>
    <w:rsid w:val="00434B75"/>
    <w:rsid w:val="004416A8"/>
    <w:rsid w:val="00442F29"/>
    <w:rsid w:val="0044351C"/>
    <w:rsid w:val="00460679"/>
    <w:rsid w:val="004618A2"/>
    <w:rsid w:val="00470B16"/>
    <w:rsid w:val="00471266"/>
    <w:rsid w:val="00473EA2"/>
    <w:rsid w:val="0047559B"/>
    <w:rsid w:val="00480917"/>
    <w:rsid w:val="00496370"/>
    <w:rsid w:val="004A2CFC"/>
    <w:rsid w:val="004A640A"/>
    <w:rsid w:val="004A7944"/>
    <w:rsid w:val="004B59E0"/>
    <w:rsid w:val="004B6C2D"/>
    <w:rsid w:val="004C2370"/>
    <w:rsid w:val="004C4B72"/>
    <w:rsid w:val="004D44B6"/>
    <w:rsid w:val="004E157D"/>
    <w:rsid w:val="004E182B"/>
    <w:rsid w:val="004E2A9F"/>
    <w:rsid w:val="004E7B0D"/>
    <w:rsid w:val="004F7101"/>
    <w:rsid w:val="00501B84"/>
    <w:rsid w:val="0050266B"/>
    <w:rsid w:val="00504A49"/>
    <w:rsid w:val="005071A8"/>
    <w:rsid w:val="00515320"/>
    <w:rsid w:val="00537C87"/>
    <w:rsid w:val="0054108B"/>
    <w:rsid w:val="0054315B"/>
    <w:rsid w:val="00543C3A"/>
    <w:rsid w:val="00547CBD"/>
    <w:rsid w:val="0055126E"/>
    <w:rsid w:val="005541F7"/>
    <w:rsid w:val="0055448C"/>
    <w:rsid w:val="00555D35"/>
    <w:rsid w:val="0055690C"/>
    <w:rsid w:val="00557511"/>
    <w:rsid w:val="00572B06"/>
    <w:rsid w:val="00583827"/>
    <w:rsid w:val="005844E5"/>
    <w:rsid w:val="00586AD2"/>
    <w:rsid w:val="0059003F"/>
    <w:rsid w:val="0059062D"/>
    <w:rsid w:val="0059224C"/>
    <w:rsid w:val="005935B6"/>
    <w:rsid w:val="005A27A5"/>
    <w:rsid w:val="005A2E59"/>
    <w:rsid w:val="005A4D9C"/>
    <w:rsid w:val="005B3DAB"/>
    <w:rsid w:val="005B4254"/>
    <w:rsid w:val="005B4C21"/>
    <w:rsid w:val="005C3B68"/>
    <w:rsid w:val="005D5909"/>
    <w:rsid w:val="005E379F"/>
    <w:rsid w:val="005E5197"/>
    <w:rsid w:val="005E661A"/>
    <w:rsid w:val="005E6E2D"/>
    <w:rsid w:val="005E771E"/>
    <w:rsid w:val="005F0436"/>
    <w:rsid w:val="005F0F26"/>
    <w:rsid w:val="005F16B7"/>
    <w:rsid w:val="00600E38"/>
    <w:rsid w:val="0060255E"/>
    <w:rsid w:val="00604C19"/>
    <w:rsid w:val="00605D32"/>
    <w:rsid w:val="006065B2"/>
    <w:rsid w:val="006113DA"/>
    <w:rsid w:val="00615B09"/>
    <w:rsid w:val="006212BD"/>
    <w:rsid w:val="00622B1C"/>
    <w:rsid w:val="00624FFE"/>
    <w:rsid w:val="00625CB8"/>
    <w:rsid w:val="0062605C"/>
    <w:rsid w:val="00645418"/>
    <w:rsid w:val="00654A31"/>
    <w:rsid w:val="00654ACB"/>
    <w:rsid w:val="00655225"/>
    <w:rsid w:val="00656ED9"/>
    <w:rsid w:val="00660DEE"/>
    <w:rsid w:val="00664521"/>
    <w:rsid w:val="00664BDC"/>
    <w:rsid w:val="00676B6B"/>
    <w:rsid w:val="006775FB"/>
    <w:rsid w:val="00683BED"/>
    <w:rsid w:val="00684A96"/>
    <w:rsid w:val="006910B2"/>
    <w:rsid w:val="006911C2"/>
    <w:rsid w:val="00692865"/>
    <w:rsid w:val="0069418A"/>
    <w:rsid w:val="00695A42"/>
    <w:rsid w:val="00696844"/>
    <w:rsid w:val="00697808"/>
    <w:rsid w:val="006A44CE"/>
    <w:rsid w:val="006A466B"/>
    <w:rsid w:val="006A4FED"/>
    <w:rsid w:val="006A6373"/>
    <w:rsid w:val="006B1305"/>
    <w:rsid w:val="006D0131"/>
    <w:rsid w:val="006D06ED"/>
    <w:rsid w:val="006D1191"/>
    <w:rsid w:val="006E351B"/>
    <w:rsid w:val="006F474F"/>
    <w:rsid w:val="007165DF"/>
    <w:rsid w:val="0072705E"/>
    <w:rsid w:val="007308BC"/>
    <w:rsid w:val="00735244"/>
    <w:rsid w:val="00740EAA"/>
    <w:rsid w:val="00742C0E"/>
    <w:rsid w:val="00746A16"/>
    <w:rsid w:val="007500D9"/>
    <w:rsid w:val="0075630A"/>
    <w:rsid w:val="00761C32"/>
    <w:rsid w:val="0076368A"/>
    <w:rsid w:val="00767E78"/>
    <w:rsid w:val="0077181C"/>
    <w:rsid w:val="00774363"/>
    <w:rsid w:val="00785EBC"/>
    <w:rsid w:val="007900DD"/>
    <w:rsid w:val="0079194B"/>
    <w:rsid w:val="00793F67"/>
    <w:rsid w:val="007A4CA9"/>
    <w:rsid w:val="007C54EC"/>
    <w:rsid w:val="007D0C00"/>
    <w:rsid w:val="007D0EC0"/>
    <w:rsid w:val="007D1844"/>
    <w:rsid w:val="007D398A"/>
    <w:rsid w:val="007F3365"/>
    <w:rsid w:val="007F7C6E"/>
    <w:rsid w:val="00801150"/>
    <w:rsid w:val="008119EF"/>
    <w:rsid w:val="0081412D"/>
    <w:rsid w:val="008364F4"/>
    <w:rsid w:val="0083655C"/>
    <w:rsid w:val="00850BFF"/>
    <w:rsid w:val="0085698A"/>
    <w:rsid w:val="008603A8"/>
    <w:rsid w:val="00861501"/>
    <w:rsid w:val="00862F83"/>
    <w:rsid w:val="00867D4B"/>
    <w:rsid w:val="008858D2"/>
    <w:rsid w:val="00887606"/>
    <w:rsid w:val="00887CA1"/>
    <w:rsid w:val="0089523F"/>
    <w:rsid w:val="008A2A17"/>
    <w:rsid w:val="008B2C2B"/>
    <w:rsid w:val="008B421A"/>
    <w:rsid w:val="008B6CFD"/>
    <w:rsid w:val="008B7803"/>
    <w:rsid w:val="008C4975"/>
    <w:rsid w:val="008C6510"/>
    <w:rsid w:val="008D0147"/>
    <w:rsid w:val="008D3FEF"/>
    <w:rsid w:val="008D6985"/>
    <w:rsid w:val="008E0247"/>
    <w:rsid w:val="008E053F"/>
    <w:rsid w:val="008E54F3"/>
    <w:rsid w:val="008F0547"/>
    <w:rsid w:val="008F15E9"/>
    <w:rsid w:val="008F4BAA"/>
    <w:rsid w:val="00913346"/>
    <w:rsid w:val="00917CB5"/>
    <w:rsid w:val="00927088"/>
    <w:rsid w:val="00935C21"/>
    <w:rsid w:val="0093685C"/>
    <w:rsid w:val="00937DF6"/>
    <w:rsid w:val="00942AF3"/>
    <w:rsid w:val="00943FE7"/>
    <w:rsid w:val="009463B0"/>
    <w:rsid w:val="00947F8E"/>
    <w:rsid w:val="009569DC"/>
    <w:rsid w:val="00962231"/>
    <w:rsid w:val="009648FF"/>
    <w:rsid w:val="0097422F"/>
    <w:rsid w:val="0098100C"/>
    <w:rsid w:val="0099680F"/>
    <w:rsid w:val="00996E05"/>
    <w:rsid w:val="009A3808"/>
    <w:rsid w:val="009A7C73"/>
    <w:rsid w:val="009B0AC2"/>
    <w:rsid w:val="009B5A45"/>
    <w:rsid w:val="009D07F2"/>
    <w:rsid w:val="009D1F6B"/>
    <w:rsid w:val="009D5D73"/>
    <w:rsid w:val="009D69B6"/>
    <w:rsid w:val="009E16D5"/>
    <w:rsid w:val="009E2A38"/>
    <w:rsid w:val="009F10D4"/>
    <w:rsid w:val="009F2E1B"/>
    <w:rsid w:val="009F6A7F"/>
    <w:rsid w:val="00A034C5"/>
    <w:rsid w:val="00A0783F"/>
    <w:rsid w:val="00A14036"/>
    <w:rsid w:val="00A14265"/>
    <w:rsid w:val="00A20E65"/>
    <w:rsid w:val="00A33BC2"/>
    <w:rsid w:val="00A36758"/>
    <w:rsid w:val="00A400E5"/>
    <w:rsid w:val="00A57B4E"/>
    <w:rsid w:val="00A72DCC"/>
    <w:rsid w:val="00A8006B"/>
    <w:rsid w:val="00A8160E"/>
    <w:rsid w:val="00A81899"/>
    <w:rsid w:val="00A828B3"/>
    <w:rsid w:val="00A91579"/>
    <w:rsid w:val="00A91865"/>
    <w:rsid w:val="00A95447"/>
    <w:rsid w:val="00AA066D"/>
    <w:rsid w:val="00AA1466"/>
    <w:rsid w:val="00AA2DC8"/>
    <w:rsid w:val="00AA30CB"/>
    <w:rsid w:val="00AA5458"/>
    <w:rsid w:val="00AA6867"/>
    <w:rsid w:val="00AB7EB0"/>
    <w:rsid w:val="00AC37A7"/>
    <w:rsid w:val="00AC47E6"/>
    <w:rsid w:val="00AC6A18"/>
    <w:rsid w:val="00AD3817"/>
    <w:rsid w:val="00AD56E1"/>
    <w:rsid w:val="00AE148A"/>
    <w:rsid w:val="00AE1A7B"/>
    <w:rsid w:val="00AE72FD"/>
    <w:rsid w:val="00AF580A"/>
    <w:rsid w:val="00AF6120"/>
    <w:rsid w:val="00B07E54"/>
    <w:rsid w:val="00B10641"/>
    <w:rsid w:val="00B1064E"/>
    <w:rsid w:val="00B14716"/>
    <w:rsid w:val="00B14CF6"/>
    <w:rsid w:val="00B21143"/>
    <w:rsid w:val="00B24DC7"/>
    <w:rsid w:val="00B24FE1"/>
    <w:rsid w:val="00B33EB0"/>
    <w:rsid w:val="00B47168"/>
    <w:rsid w:val="00B56B63"/>
    <w:rsid w:val="00B60F23"/>
    <w:rsid w:val="00B73B2C"/>
    <w:rsid w:val="00B7520D"/>
    <w:rsid w:val="00B768CF"/>
    <w:rsid w:val="00B801AC"/>
    <w:rsid w:val="00B86531"/>
    <w:rsid w:val="00B9024B"/>
    <w:rsid w:val="00B91E19"/>
    <w:rsid w:val="00B94D5F"/>
    <w:rsid w:val="00BA5073"/>
    <w:rsid w:val="00BB15AF"/>
    <w:rsid w:val="00BB3940"/>
    <w:rsid w:val="00BC07F3"/>
    <w:rsid w:val="00BD0719"/>
    <w:rsid w:val="00BD1C7B"/>
    <w:rsid w:val="00BD4402"/>
    <w:rsid w:val="00BD4CBE"/>
    <w:rsid w:val="00BD6FEC"/>
    <w:rsid w:val="00BE468D"/>
    <w:rsid w:val="00BE5BCF"/>
    <w:rsid w:val="00BF5E33"/>
    <w:rsid w:val="00BF6D91"/>
    <w:rsid w:val="00C0373E"/>
    <w:rsid w:val="00C03952"/>
    <w:rsid w:val="00C1694B"/>
    <w:rsid w:val="00C21C4A"/>
    <w:rsid w:val="00C26FF6"/>
    <w:rsid w:val="00C33548"/>
    <w:rsid w:val="00C44DA6"/>
    <w:rsid w:val="00C458C2"/>
    <w:rsid w:val="00C50180"/>
    <w:rsid w:val="00C51B00"/>
    <w:rsid w:val="00C53386"/>
    <w:rsid w:val="00C55EAB"/>
    <w:rsid w:val="00C62651"/>
    <w:rsid w:val="00C73989"/>
    <w:rsid w:val="00C75169"/>
    <w:rsid w:val="00C77776"/>
    <w:rsid w:val="00C835C2"/>
    <w:rsid w:val="00C85BE2"/>
    <w:rsid w:val="00C91C55"/>
    <w:rsid w:val="00CA22F2"/>
    <w:rsid w:val="00CA5824"/>
    <w:rsid w:val="00CA6250"/>
    <w:rsid w:val="00CB78DC"/>
    <w:rsid w:val="00CC200C"/>
    <w:rsid w:val="00CC2AB8"/>
    <w:rsid w:val="00CD4384"/>
    <w:rsid w:val="00CD5D0C"/>
    <w:rsid w:val="00CE058B"/>
    <w:rsid w:val="00CE10E1"/>
    <w:rsid w:val="00CE1DCE"/>
    <w:rsid w:val="00CE4230"/>
    <w:rsid w:val="00CE4744"/>
    <w:rsid w:val="00CF2E09"/>
    <w:rsid w:val="00CF7041"/>
    <w:rsid w:val="00D01B67"/>
    <w:rsid w:val="00D04587"/>
    <w:rsid w:val="00D070ED"/>
    <w:rsid w:val="00D12CDE"/>
    <w:rsid w:val="00D2150B"/>
    <w:rsid w:val="00D22D70"/>
    <w:rsid w:val="00D255EE"/>
    <w:rsid w:val="00D32CB6"/>
    <w:rsid w:val="00D34E79"/>
    <w:rsid w:val="00D35D74"/>
    <w:rsid w:val="00D43F3A"/>
    <w:rsid w:val="00D47EBA"/>
    <w:rsid w:val="00D52189"/>
    <w:rsid w:val="00D633A1"/>
    <w:rsid w:val="00D7349A"/>
    <w:rsid w:val="00D759EC"/>
    <w:rsid w:val="00D76A6A"/>
    <w:rsid w:val="00D76D8B"/>
    <w:rsid w:val="00D83277"/>
    <w:rsid w:val="00D84D26"/>
    <w:rsid w:val="00D92949"/>
    <w:rsid w:val="00D94F10"/>
    <w:rsid w:val="00DA4238"/>
    <w:rsid w:val="00DA595C"/>
    <w:rsid w:val="00DA6255"/>
    <w:rsid w:val="00DB1639"/>
    <w:rsid w:val="00DC40B0"/>
    <w:rsid w:val="00DC6448"/>
    <w:rsid w:val="00DD168C"/>
    <w:rsid w:val="00DD6BCF"/>
    <w:rsid w:val="00DD7588"/>
    <w:rsid w:val="00DD7C3C"/>
    <w:rsid w:val="00DE13F9"/>
    <w:rsid w:val="00DE15E8"/>
    <w:rsid w:val="00DE3494"/>
    <w:rsid w:val="00DE3E39"/>
    <w:rsid w:val="00DE64AE"/>
    <w:rsid w:val="00DE7402"/>
    <w:rsid w:val="00DE7F3D"/>
    <w:rsid w:val="00DF43A1"/>
    <w:rsid w:val="00DF767D"/>
    <w:rsid w:val="00DF7824"/>
    <w:rsid w:val="00E020B7"/>
    <w:rsid w:val="00E04FDA"/>
    <w:rsid w:val="00E2025D"/>
    <w:rsid w:val="00E404A5"/>
    <w:rsid w:val="00E45C65"/>
    <w:rsid w:val="00E529C7"/>
    <w:rsid w:val="00E52A95"/>
    <w:rsid w:val="00E60A02"/>
    <w:rsid w:val="00E618EC"/>
    <w:rsid w:val="00E81CA0"/>
    <w:rsid w:val="00E8202E"/>
    <w:rsid w:val="00E82072"/>
    <w:rsid w:val="00E8532A"/>
    <w:rsid w:val="00E9028E"/>
    <w:rsid w:val="00E967A8"/>
    <w:rsid w:val="00E96AEF"/>
    <w:rsid w:val="00E97344"/>
    <w:rsid w:val="00EA3756"/>
    <w:rsid w:val="00EA6A98"/>
    <w:rsid w:val="00EC162B"/>
    <w:rsid w:val="00ED2404"/>
    <w:rsid w:val="00ED4DC2"/>
    <w:rsid w:val="00ED70F4"/>
    <w:rsid w:val="00EE34AC"/>
    <w:rsid w:val="00EE3A70"/>
    <w:rsid w:val="00EF1057"/>
    <w:rsid w:val="00EF52BF"/>
    <w:rsid w:val="00EF52C6"/>
    <w:rsid w:val="00EF5478"/>
    <w:rsid w:val="00EF564F"/>
    <w:rsid w:val="00F04798"/>
    <w:rsid w:val="00F05BB5"/>
    <w:rsid w:val="00F07507"/>
    <w:rsid w:val="00F109ED"/>
    <w:rsid w:val="00F17778"/>
    <w:rsid w:val="00F23A9D"/>
    <w:rsid w:val="00F2602F"/>
    <w:rsid w:val="00F26701"/>
    <w:rsid w:val="00F35658"/>
    <w:rsid w:val="00F361CD"/>
    <w:rsid w:val="00F37CBA"/>
    <w:rsid w:val="00F44F60"/>
    <w:rsid w:val="00F5062B"/>
    <w:rsid w:val="00F552B1"/>
    <w:rsid w:val="00F70568"/>
    <w:rsid w:val="00F70A24"/>
    <w:rsid w:val="00F757B7"/>
    <w:rsid w:val="00F75F31"/>
    <w:rsid w:val="00F77AB5"/>
    <w:rsid w:val="00F8614E"/>
    <w:rsid w:val="00F8627B"/>
    <w:rsid w:val="00F91E94"/>
    <w:rsid w:val="00F92BBD"/>
    <w:rsid w:val="00F96978"/>
    <w:rsid w:val="00F96E21"/>
    <w:rsid w:val="00F97832"/>
    <w:rsid w:val="00FA4A25"/>
    <w:rsid w:val="00FA6810"/>
    <w:rsid w:val="00FB3B54"/>
    <w:rsid w:val="00FB6274"/>
    <w:rsid w:val="00FC0621"/>
    <w:rsid w:val="00FC1C4B"/>
    <w:rsid w:val="00FC6FF4"/>
    <w:rsid w:val="00FD0AA0"/>
    <w:rsid w:val="00FD52EF"/>
    <w:rsid w:val="00FD7966"/>
    <w:rsid w:val="00FE0C44"/>
    <w:rsid w:val="00FF17E0"/>
    <w:rsid w:val="00FF214E"/>
    <w:rsid w:val="00FF3C05"/>
    <w:rsid w:val="00FF6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DCFDC"/>
  <w15:docId w15:val="{F50C2B34-2907-4CD2-A94F-DEA047BCD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0" w:lineRule="auto"/>
      <w:ind w:left="2172" w:right="608"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character" w:customStyle="1" w:styleId="Heading2Char">
    <w:name w:val="Heading 2 Char"/>
    <w:link w:val="Heading2"/>
    <w:rPr>
      <w:rFonts w:ascii="Arial" w:eastAsia="Arial" w:hAnsi="Arial" w:cs="Arial"/>
      <w:b/>
      <w:color w:val="000000"/>
      <w:sz w:val="22"/>
    </w:rPr>
  </w:style>
  <w:style w:type="character" w:customStyle="1" w:styleId="Heading3Char">
    <w:name w:val="Heading 3 Char"/>
    <w:link w:val="Heading3"/>
    <w:uiPriority w:val="9"/>
    <w:rPr>
      <w:rFonts w:ascii="Arial" w:eastAsia="Arial" w:hAnsi="Arial" w:cs="Arial"/>
      <w:b/>
      <w:color w:val="000000"/>
      <w:sz w:val="22"/>
    </w:rPr>
  </w:style>
  <w:style w:type="paragraph" w:styleId="NormalWeb">
    <w:name w:val="Normal (Web)"/>
    <w:basedOn w:val="Normal"/>
    <w:uiPriority w:val="99"/>
    <w:unhideWhenUsed/>
    <w:rsid w:val="00D759EC"/>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D759EC"/>
    <w:rPr>
      <w:b/>
      <w:bCs/>
    </w:rPr>
  </w:style>
  <w:style w:type="paragraph" w:styleId="ListParagraph">
    <w:name w:val="List Paragraph"/>
    <w:basedOn w:val="Normal"/>
    <w:uiPriority w:val="34"/>
    <w:qFormat/>
    <w:rsid w:val="00B33EB0"/>
    <w:pPr>
      <w:ind w:left="720"/>
      <w:contextualSpacing/>
    </w:pPr>
  </w:style>
  <w:style w:type="character" w:customStyle="1" w:styleId="m-697572460406221907contentpasted0">
    <w:name w:val="m_-697572460406221907contentpasted0"/>
    <w:basedOn w:val="DefaultParagraphFont"/>
    <w:rsid w:val="001D5E81"/>
  </w:style>
  <w:style w:type="character" w:customStyle="1" w:styleId="m-2042479391645745478contentpasted0">
    <w:name w:val="m_-2042479391645745478contentpasted0"/>
    <w:basedOn w:val="DefaultParagraphFont"/>
    <w:rsid w:val="00A8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48652">
      <w:bodyDiv w:val="1"/>
      <w:marLeft w:val="0"/>
      <w:marRight w:val="0"/>
      <w:marTop w:val="0"/>
      <w:marBottom w:val="0"/>
      <w:divBdr>
        <w:top w:val="none" w:sz="0" w:space="0" w:color="auto"/>
        <w:left w:val="none" w:sz="0" w:space="0" w:color="auto"/>
        <w:bottom w:val="none" w:sz="0" w:space="0" w:color="auto"/>
        <w:right w:val="none" w:sz="0" w:space="0" w:color="auto"/>
      </w:divBdr>
    </w:div>
    <w:div w:id="504711484">
      <w:bodyDiv w:val="1"/>
      <w:marLeft w:val="0"/>
      <w:marRight w:val="0"/>
      <w:marTop w:val="0"/>
      <w:marBottom w:val="0"/>
      <w:divBdr>
        <w:top w:val="none" w:sz="0" w:space="0" w:color="auto"/>
        <w:left w:val="none" w:sz="0" w:space="0" w:color="auto"/>
        <w:bottom w:val="none" w:sz="0" w:space="0" w:color="auto"/>
        <w:right w:val="none" w:sz="0" w:space="0" w:color="auto"/>
      </w:divBdr>
    </w:div>
    <w:div w:id="521478972">
      <w:bodyDiv w:val="1"/>
      <w:marLeft w:val="0"/>
      <w:marRight w:val="0"/>
      <w:marTop w:val="0"/>
      <w:marBottom w:val="0"/>
      <w:divBdr>
        <w:top w:val="none" w:sz="0" w:space="0" w:color="auto"/>
        <w:left w:val="none" w:sz="0" w:space="0" w:color="auto"/>
        <w:bottom w:val="none" w:sz="0" w:space="0" w:color="auto"/>
        <w:right w:val="none" w:sz="0" w:space="0" w:color="auto"/>
      </w:divBdr>
    </w:div>
    <w:div w:id="544608942">
      <w:bodyDiv w:val="1"/>
      <w:marLeft w:val="0"/>
      <w:marRight w:val="0"/>
      <w:marTop w:val="0"/>
      <w:marBottom w:val="0"/>
      <w:divBdr>
        <w:top w:val="none" w:sz="0" w:space="0" w:color="auto"/>
        <w:left w:val="none" w:sz="0" w:space="0" w:color="auto"/>
        <w:bottom w:val="none" w:sz="0" w:space="0" w:color="auto"/>
        <w:right w:val="none" w:sz="0" w:space="0" w:color="auto"/>
      </w:divBdr>
    </w:div>
    <w:div w:id="579288943">
      <w:bodyDiv w:val="1"/>
      <w:marLeft w:val="0"/>
      <w:marRight w:val="0"/>
      <w:marTop w:val="0"/>
      <w:marBottom w:val="0"/>
      <w:divBdr>
        <w:top w:val="none" w:sz="0" w:space="0" w:color="auto"/>
        <w:left w:val="none" w:sz="0" w:space="0" w:color="auto"/>
        <w:bottom w:val="none" w:sz="0" w:space="0" w:color="auto"/>
        <w:right w:val="none" w:sz="0" w:space="0" w:color="auto"/>
      </w:divBdr>
    </w:div>
    <w:div w:id="854348032">
      <w:bodyDiv w:val="1"/>
      <w:marLeft w:val="0"/>
      <w:marRight w:val="0"/>
      <w:marTop w:val="0"/>
      <w:marBottom w:val="0"/>
      <w:divBdr>
        <w:top w:val="none" w:sz="0" w:space="0" w:color="auto"/>
        <w:left w:val="none" w:sz="0" w:space="0" w:color="auto"/>
        <w:bottom w:val="none" w:sz="0" w:space="0" w:color="auto"/>
        <w:right w:val="none" w:sz="0" w:space="0" w:color="auto"/>
      </w:divBdr>
    </w:div>
    <w:div w:id="971985423">
      <w:bodyDiv w:val="1"/>
      <w:marLeft w:val="0"/>
      <w:marRight w:val="0"/>
      <w:marTop w:val="0"/>
      <w:marBottom w:val="0"/>
      <w:divBdr>
        <w:top w:val="none" w:sz="0" w:space="0" w:color="auto"/>
        <w:left w:val="none" w:sz="0" w:space="0" w:color="auto"/>
        <w:bottom w:val="none" w:sz="0" w:space="0" w:color="auto"/>
        <w:right w:val="none" w:sz="0" w:space="0" w:color="auto"/>
      </w:divBdr>
    </w:div>
    <w:div w:id="1069768972">
      <w:bodyDiv w:val="1"/>
      <w:marLeft w:val="0"/>
      <w:marRight w:val="0"/>
      <w:marTop w:val="0"/>
      <w:marBottom w:val="0"/>
      <w:divBdr>
        <w:top w:val="none" w:sz="0" w:space="0" w:color="auto"/>
        <w:left w:val="none" w:sz="0" w:space="0" w:color="auto"/>
        <w:bottom w:val="none" w:sz="0" w:space="0" w:color="auto"/>
        <w:right w:val="none" w:sz="0" w:space="0" w:color="auto"/>
      </w:divBdr>
    </w:div>
    <w:div w:id="1170488562">
      <w:bodyDiv w:val="1"/>
      <w:marLeft w:val="0"/>
      <w:marRight w:val="0"/>
      <w:marTop w:val="0"/>
      <w:marBottom w:val="0"/>
      <w:divBdr>
        <w:top w:val="none" w:sz="0" w:space="0" w:color="auto"/>
        <w:left w:val="none" w:sz="0" w:space="0" w:color="auto"/>
        <w:bottom w:val="none" w:sz="0" w:space="0" w:color="auto"/>
        <w:right w:val="none" w:sz="0" w:space="0" w:color="auto"/>
      </w:divBdr>
    </w:div>
    <w:div w:id="1282494614">
      <w:bodyDiv w:val="1"/>
      <w:marLeft w:val="0"/>
      <w:marRight w:val="0"/>
      <w:marTop w:val="0"/>
      <w:marBottom w:val="0"/>
      <w:divBdr>
        <w:top w:val="none" w:sz="0" w:space="0" w:color="auto"/>
        <w:left w:val="none" w:sz="0" w:space="0" w:color="auto"/>
        <w:bottom w:val="none" w:sz="0" w:space="0" w:color="auto"/>
        <w:right w:val="none" w:sz="0" w:space="0" w:color="auto"/>
      </w:divBdr>
    </w:div>
    <w:div w:id="1604265568">
      <w:bodyDiv w:val="1"/>
      <w:marLeft w:val="0"/>
      <w:marRight w:val="0"/>
      <w:marTop w:val="0"/>
      <w:marBottom w:val="0"/>
      <w:divBdr>
        <w:top w:val="none" w:sz="0" w:space="0" w:color="auto"/>
        <w:left w:val="none" w:sz="0" w:space="0" w:color="auto"/>
        <w:bottom w:val="none" w:sz="0" w:space="0" w:color="auto"/>
        <w:right w:val="none" w:sz="0" w:space="0" w:color="auto"/>
      </w:divBdr>
    </w:div>
    <w:div w:id="1659075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jpg"/><Relationship Id="rId5" Type="http://schemas.openxmlformats.org/officeDocument/2006/relationships/footnotes" Target="footnotes.xml"/><Relationship Id="rId15"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2447</Words>
  <Characters>13952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Bowman</dc:creator>
  <cp:keywords/>
  <cp:lastModifiedBy>Marcy A. Esbjerg</cp:lastModifiedBy>
  <cp:revision>2</cp:revision>
  <cp:lastPrinted>2022-06-06T15:33:00Z</cp:lastPrinted>
  <dcterms:created xsi:type="dcterms:W3CDTF">2023-05-04T20:52:00Z</dcterms:created>
  <dcterms:modified xsi:type="dcterms:W3CDTF">2023-05-04T20:52:00Z</dcterms:modified>
</cp:coreProperties>
</file>