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D3B59" w14:textId="234BC4C7" w:rsidR="00890BE1" w:rsidRDefault="00E71422" w:rsidP="00E71422">
      <w:pPr>
        <w:spacing w:after="0" w:line="259" w:lineRule="auto"/>
        <w:ind w:left="0" w:right="61" w:firstLine="0"/>
        <w:jc w:val="center"/>
        <w:rPr>
          <w:b/>
          <w:i/>
          <w:color w:val="2F5496" w:themeColor="accent1" w:themeShade="BF"/>
          <w:sz w:val="40"/>
        </w:rPr>
      </w:pPr>
      <w:r>
        <w:rPr>
          <w:b/>
          <w:i/>
          <w:noProof/>
          <w:color w:val="2F5496" w:themeColor="accent1" w:themeShade="BF"/>
          <w:sz w:val="40"/>
        </w:rPr>
        <w:drawing>
          <wp:anchor distT="0" distB="0" distL="114300" distR="114300" simplePos="0" relativeHeight="251801600" behindDoc="1" locked="0" layoutInCell="1" allowOverlap="1" wp14:anchorId="12369B3B" wp14:editId="7D044444">
            <wp:simplePos x="0" y="0"/>
            <wp:positionH relativeFrom="column">
              <wp:posOffset>-460375</wp:posOffset>
            </wp:positionH>
            <wp:positionV relativeFrom="paragraph">
              <wp:posOffset>-264160</wp:posOffset>
            </wp:positionV>
            <wp:extent cx="7029450" cy="3103880"/>
            <wp:effectExtent l="0" t="0" r="0" b="1270"/>
            <wp:wrapNone/>
            <wp:docPr id="520067881" name="Picture 1" descr="A city with trees and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067881" name="Picture 1" descr="A city with trees and water&#10;&#10;Description automatically generated with medium confidence"/>
                    <pic:cNvPicPr/>
                  </pic:nvPicPr>
                  <pic:blipFill rotWithShape="1">
                    <a:blip r:embed="rId8">
                      <a:alphaModFix amt="39000"/>
                      <a:extLst>
                        <a:ext uri="{28A0092B-C50C-407E-A947-70E740481C1C}">
                          <a14:useLocalDpi xmlns:a14="http://schemas.microsoft.com/office/drawing/2010/main" val="0"/>
                        </a:ext>
                      </a:extLst>
                    </a:blip>
                    <a:srcRect b="21665"/>
                    <a:stretch/>
                  </pic:blipFill>
                  <pic:spPr bwMode="auto">
                    <a:xfrm>
                      <a:off x="0" y="0"/>
                      <a:ext cx="7029450" cy="310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color w:val="2F5496" w:themeColor="accent1" w:themeShade="BF"/>
          <w:sz w:val="40"/>
        </w:rPr>
        <w:drawing>
          <wp:anchor distT="0" distB="0" distL="114300" distR="114300" simplePos="0" relativeHeight="251802624" behindDoc="0" locked="0" layoutInCell="1" allowOverlap="1" wp14:anchorId="24E04947" wp14:editId="7F02B7EF">
            <wp:simplePos x="0" y="0"/>
            <wp:positionH relativeFrom="column">
              <wp:posOffset>2160905</wp:posOffset>
            </wp:positionH>
            <wp:positionV relativeFrom="paragraph">
              <wp:posOffset>-264160</wp:posOffset>
            </wp:positionV>
            <wp:extent cx="1810512" cy="684408"/>
            <wp:effectExtent l="0" t="0" r="0" b="1905"/>
            <wp:wrapNone/>
            <wp:docPr id="1675233752"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233752" name="Picture 3" descr="A blue and black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512" cy="684408"/>
                    </a:xfrm>
                    <a:prstGeom prst="rect">
                      <a:avLst/>
                    </a:prstGeom>
                  </pic:spPr>
                </pic:pic>
              </a:graphicData>
            </a:graphic>
            <wp14:sizeRelH relativeFrom="margin">
              <wp14:pctWidth>0</wp14:pctWidth>
            </wp14:sizeRelH>
          </wp:anchor>
        </w:drawing>
      </w:r>
    </w:p>
    <w:p w14:paraId="352444EC" w14:textId="77777777" w:rsidR="00E71422" w:rsidRPr="00E71422" w:rsidRDefault="00E71422" w:rsidP="00890BE1">
      <w:pPr>
        <w:spacing w:after="0" w:line="259" w:lineRule="auto"/>
        <w:ind w:left="0" w:right="61" w:firstLine="0"/>
        <w:jc w:val="center"/>
        <w:rPr>
          <w:b/>
          <w:i/>
          <w:color w:val="2F5496" w:themeColor="accent1" w:themeShade="BF"/>
          <w:szCs w:val="20"/>
        </w:rPr>
      </w:pPr>
    </w:p>
    <w:p w14:paraId="3B143D2A" w14:textId="3AC9B861" w:rsidR="00FF3C05" w:rsidRPr="00407517" w:rsidRDefault="00E71422" w:rsidP="00E71422">
      <w:pPr>
        <w:tabs>
          <w:tab w:val="center" w:pos="4836"/>
          <w:tab w:val="right" w:pos="9673"/>
        </w:tabs>
        <w:spacing w:after="0" w:line="259" w:lineRule="auto"/>
        <w:ind w:left="0" w:right="61" w:firstLine="0"/>
        <w:rPr>
          <w:b/>
          <w:i/>
          <w:color w:val="2F5496" w:themeColor="accent1" w:themeShade="BF"/>
          <w:sz w:val="40"/>
        </w:rPr>
      </w:pPr>
      <w:r>
        <w:rPr>
          <w:b/>
          <w:i/>
          <w:color w:val="2F5496" w:themeColor="accent1" w:themeShade="BF"/>
          <w:sz w:val="40"/>
        </w:rPr>
        <w:tab/>
      </w:r>
      <w:r w:rsidR="00FF3C05" w:rsidRPr="00407517">
        <w:rPr>
          <w:b/>
          <w:i/>
          <w:color w:val="2F5496" w:themeColor="accent1" w:themeShade="BF"/>
          <w:sz w:val="40"/>
        </w:rPr>
        <w:t>5</w:t>
      </w:r>
      <w:r w:rsidR="00524E75">
        <w:rPr>
          <w:b/>
          <w:i/>
          <w:color w:val="2F5496" w:themeColor="accent1" w:themeShade="BF"/>
          <w:sz w:val="40"/>
        </w:rPr>
        <w:t>5</w:t>
      </w:r>
      <w:r w:rsidR="00407517" w:rsidRPr="00407517">
        <w:rPr>
          <w:b/>
          <w:i/>
          <w:color w:val="2F5496" w:themeColor="accent1" w:themeShade="BF"/>
          <w:sz w:val="40"/>
        </w:rPr>
        <w:t>th</w:t>
      </w:r>
      <w:r w:rsidR="00FF3C05" w:rsidRPr="00407517">
        <w:rPr>
          <w:b/>
          <w:i/>
          <w:color w:val="2F5496" w:themeColor="accent1" w:themeShade="BF"/>
          <w:sz w:val="40"/>
        </w:rPr>
        <w:t xml:space="preserve"> Annual Conference</w:t>
      </w:r>
      <w:r>
        <w:rPr>
          <w:b/>
          <w:i/>
          <w:color w:val="2F5496" w:themeColor="accent1" w:themeShade="BF"/>
          <w:sz w:val="40"/>
        </w:rPr>
        <w:tab/>
      </w:r>
    </w:p>
    <w:p w14:paraId="127B41E3" w14:textId="6BDC5185" w:rsidR="00FF3C05" w:rsidRPr="00407517" w:rsidRDefault="00524E75" w:rsidP="00B16E6C">
      <w:pPr>
        <w:spacing w:after="0" w:line="259" w:lineRule="auto"/>
        <w:ind w:left="10" w:right="61"/>
        <w:jc w:val="center"/>
        <w:rPr>
          <w:b/>
          <w:i/>
          <w:color w:val="2F5496" w:themeColor="accent1" w:themeShade="BF"/>
          <w:sz w:val="40"/>
        </w:rPr>
      </w:pPr>
      <w:r>
        <w:rPr>
          <w:b/>
          <w:i/>
          <w:color w:val="2F5496" w:themeColor="accent1" w:themeShade="BF"/>
          <w:sz w:val="40"/>
        </w:rPr>
        <w:t>Cambridge</w:t>
      </w:r>
      <w:r w:rsidR="00407517" w:rsidRPr="00407517">
        <w:rPr>
          <w:b/>
          <w:i/>
          <w:color w:val="2F5496" w:themeColor="accent1" w:themeShade="BF"/>
          <w:sz w:val="40"/>
        </w:rPr>
        <w:t xml:space="preserve">, </w:t>
      </w:r>
      <w:r>
        <w:rPr>
          <w:b/>
          <w:i/>
          <w:color w:val="2F5496" w:themeColor="accent1" w:themeShade="BF"/>
          <w:sz w:val="40"/>
        </w:rPr>
        <w:t>MA</w:t>
      </w:r>
    </w:p>
    <w:p w14:paraId="3AF09808" w14:textId="3645F0BD" w:rsidR="009E2EA3" w:rsidRPr="009E2EA3" w:rsidRDefault="00FF3C05" w:rsidP="009E2EA3">
      <w:pPr>
        <w:spacing w:after="0" w:line="259" w:lineRule="auto"/>
        <w:ind w:left="10" w:right="61"/>
        <w:jc w:val="center"/>
        <w:rPr>
          <w:b/>
          <w:i/>
          <w:color w:val="2F5496" w:themeColor="accent1" w:themeShade="BF"/>
          <w:sz w:val="36"/>
          <w:szCs w:val="36"/>
        </w:rPr>
      </w:pPr>
      <w:r w:rsidRPr="00407517">
        <w:rPr>
          <w:b/>
          <w:i/>
          <w:color w:val="2F5496" w:themeColor="accent1" w:themeShade="BF"/>
          <w:sz w:val="36"/>
          <w:szCs w:val="36"/>
        </w:rPr>
        <w:t xml:space="preserve">June </w:t>
      </w:r>
      <w:r w:rsidR="00407517" w:rsidRPr="00407517">
        <w:rPr>
          <w:b/>
          <w:i/>
          <w:color w:val="2F5496" w:themeColor="accent1" w:themeShade="BF"/>
          <w:sz w:val="36"/>
          <w:szCs w:val="36"/>
        </w:rPr>
        <w:t>1</w:t>
      </w:r>
      <w:r w:rsidR="00524E75">
        <w:rPr>
          <w:b/>
          <w:i/>
          <w:color w:val="2F5496" w:themeColor="accent1" w:themeShade="BF"/>
          <w:sz w:val="36"/>
          <w:szCs w:val="36"/>
        </w:rPr>
        <w:t>2-14</w:t>
      </w:r>
      <w:r w:rsidRPr="00407517">
        <w:rPr>
          <w:b/>
          <w:i/>
          <w:color w:val="2F5496" w:themeColor="accent1" w:themeShade="BF"/>
          <w:sz w:val="36"/>
          <w:szCs w:val="36"/>
        </w:rPr>
        <w:t>, 202</w:t>
      </w:r>
      <w:r w:rsidR="00524E75">
        <w:rPr>
          <w:b/>
          <w:i/>
          <w:color w:val="2F5496" w:themeColor="accent1" w:themeShade="BF"/>
          <w:sz w:val="36"/>
          <w:szCs w:val="36"/>
        </w:rPr>
        <w:t>4</w:t>
      </w:r>
      <w:r w:rsidR="00E71422">
        <w:rPr>
          <w:b/>
          <w:i/>
          <w:color w:val="2F5496" w:themeColor="accent1" w:themeShade="BF"/>
          <w:sz w:val="36"/>
          <w:szCs w:val="36"/>
        </w:rPr>
        <w:t xml:space="preserve"> (</w:t>
      </w:r>
      <w:r w:rsidR="00407517" w:rsidRPr="00407517">
        <w:rPr>
          <w:b/>
          <w:i/>
          <w:color w:val="2F5496" w:themeColor="accent1" w:themeShade="BF"/>
          <w:sz w:val="36"/>
          <w:szCs w:val="36"/>
        </w:rPr>
        <w:t>Pre-Conference Training: June 1</w:t>
      </w:r>
      <w:r w:rsidR="00524E75">
        <w:rPr>
          <w:b/>
          <w:i/>
          <w:color w:val="2F5496" w:themeColor="accent1" w:themeShade="BF"/>
          <w:sz w:val="36"/>
          <w:szCs w:val="36"/>
        </w:rPr>
        <w:t>1</w:t>
      </w:r>
      <w:r w:rsidR="00E71422">
        <w:rPr>
          <w:b/>
          <w:i/>
          <w:color w:val="2F5496" w:themeColor="accent1" w:themeShade="BF"/>
          <w:sz w:val="36"/>
          <w:szCs w:val="36"/>
        </w:rPr>
        <w:t>)</w:t>
      </w:r>
    </w:p>
    <w:p w14:paraId="621918EA" w14:textId="0D934F44" w:rsidR="00954DFF" w:rsidRDefault="00FE739B" w:rsidP="00B16E6C">
      <w:pPr>
        <w:spacing w:after="0" w:line="259" w:lineRule="auto"/>
        <w:ind w:left="10" w:right="61"/>
        <w:jc w:val="center"/>
        <w:rPr>
          <w:b/>
          <w:i/>
          <w:color w:val="001F5F"/>
          <w:sz w:val="40"/>
        </w:rPr>
      </w:pPr>
      <w:r>
        <w:rPr>
          <w:b/>
          <w:i/>
          <w:color w:val="001F5F"/>
          <w:sz w:val="40"/>
        </w:rPr>
        <w:t>Final</w:t>
      </w:r>
      <w:r w:rsidR="002673DE">
        <w:rPr>
          <w:b/>
          <w:i/>
          <w:color w:val="001F5F"/>
          <w:sz w:val="40"/>
        </w:rPr>
        <w:t xml:space="preserve"> </w:t>
      </w:r>
      <w:r w:rsidR="00FF3C05">
        <w:rPr>
          <w:b/>
          <w:i/>
          <w:color w:val="001F5F"/>
          <w:sz w:val="40"/>
        </w:rPr>
        <w:t>Agenda</w:t>
      </w:r>
    </w:p>
    <w:p w14:paraId="008883A7" w14:textId="5DE51D34" w:rsidR="009D1F6B" w:rsidRPr="00DC396D" w:rsidRDefault="004B6C2D" w:rsidP="00FE739B">
      <w:pPr>
        <w:spacing w:after="0" w:line="259" w:lineRule="auto"/>
        <w:ind w:left="10" w:right="61"/>
        <w:rPr>
          <w:b/>
          <w:i/>
          <w:color w:val="001F5F"/>
          <w:sz w:val="40"/>
        </w:rPr>
      </w:pPr>
      <w:r w:rsidRPr="00DC396D">
        <w:rPr>
          <w:b/>
          <w:i/>
          <w:color w:val="001F5F"/>
          <w:sz w:val="40"/>
        </w:rPr>
        <w:t xml:space="preserve"> </w:t>
      </w:r>
    </w:p>
    <w:p w14:paraId="014BBAFB" w14:textId="43FD671A" w:rsidR="009D1F6B" w:rsidRDefault="004D44B6" w:rsidP="00B16E6C">
      <w:pPr>
        <w:spacing w:after="0" w:line="259" w:lineRule="auto"/>
        <w:ind w:left="0" w:right="99" w:firstLine="0"/>
        <w:jc w:val="center"/>
      </w:pPr>
      <w:r>
        <w:rPr>
          <w:sz w:val="12"/>
        </w:rPr>
        <w:t xml:space="preserve"> </w:t>
      </w:r>
      <w:r>
        <w:rPr>
          <w:rFonts w:ascii="Calibri" w:eastAsia="Calibri" w:hAnsi="Calibri" w:cs="Calibri"/>
          <w:noProof/>
          <w:sz w:val="22"/>
        </w:rPr>
        <mc:AlternateContent>
          <mc:Choice Requires="wpg">
            <w:drawing>
              <wp:inline distT="0" distB="0" distL="0" distR="0" wp14:anchorId="3B59B2C9" wp14:editId="7B2C9345">
                <wp:extent cx="5750560" cy="9525"/>
                <wp:effectExtent l="0" t="0" r="0" b="0"/>
                <wp:docPr id="3296" name="Group 3296"/>
                <wp:cNvGraphicFramePr/>
                <a:graphic xmlns:a="http://schemas.openxmlformats.org/drawingml/2006/main">
                  <a:graphicData uri="http://schemas.microsoft.com/office/word/2010/wordprocessingGroup">
                    <wpg:wgp>
                      <wpg:cNvGrpSpPr/>
                      <wpg:grpSpPr>
                        <a:xfrm>
                          <a:off x="0" y="0"/>
                          <a:ext cx="5750560" cy="9525"/>
                          <a:chOff x="0" y="0"/>
                          <a:chExt cx="5750560" cy="9525"/>
                        </a:xfrm>
                      </wpg:grpSpPr>
                      <wps:wsp>
                        <wps:cNvPr id="167" name="Shape 167"/>
                        <wps:cNvSpPr/>
                        <wps:spPr>
                          <a:xfrm>
                            <a:off x="0" y="0"/>
                            <a:ext cx="5750560" cy="0"/>
                          </a:xfrm>
                          <a:custGeom>
                            <a:avLst/>
                            <a:gdLst/>
                            <a:ahLst/>
                            <a:cxnLst/>
                            <a:rect l="0" t="0" r="0" b="0"/>
                            <a:pathLst>
                              <a:path w="5750560">
                                <a:moveTo>
                                  <a:pt x="0" y="0"/>
                                </a:moveTo>
                                <a:lnTo>
                                  <a:pt x="5750560" y="0"/>
                                </a:lnTo>
                              </a:path>
                            </a:pathLst>
                          </a:custGeom>
                          <a:ln w="9525" cap="flat">
                            <a:round/>
                          </a:ln>
                        </wps:spPr>
                        <wps:style>
                          <a:lnRef idx="1">
                            <a:srgbClr val="001F5F"/>
                          </a:lnRef>
                          <a:fillRef idx="0">
                            <a:srgbClr val="000000">
                              <a:alpha val="0"/>
                            </a:srgbClr>
                          </a:fillRef>
                          <a:effectRef idx="0">
                            <a:scrgbClr r="0" g="0" b="0"/>
                          </a:effectRef>
                          <a:fontRef idx="none"/>
                        </wps:style>
                        <wps:bodyPr/>
                      </wps:wsp>
                    </wpg:wgp>
                  </a:graphicData>
                </a:graphic>
              </wp:inline>
            </w:drawing>
          </mc:Choice>
          <mc:Fallback>
            <w:pict>
              <v:group w14:anchorId="5AB696E1" id="Group 3296" o:spid="_x0000_s1026" style="width:452.8pt;height:.75pt;mso-position-horizontal-relative:char;mso-position-vertical-relative:line" coordsize="575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">
                <v:shape id="Shape 167" o:spid="_x0000_s1027" style="position:absolute;width:57505;height:0;visibility:visible;mso-wrap-style:square;v-text-anchor:top" coordsize="575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" path="m,l5750560,e" filled="f" strokecolor="#001f5f">
                  <v:path arrowok="t" textboxrect="0,0,5750560,0"/>
                </v:shape>
                <w10:anchorlock/>
              </v:group>
            </w:pict>
          </mc:Fallback>
        </mc:AlternateContent>
      </w:r>
    </w:p>
    <w:p w14:paraId="5150F28B" w14:textId="77777777" w:rsidR="009D1F6B" w:rsidRDefault="004D44B6" w:rsidP="00B16E6C">
      <w:pPr>
        <w:spacing w:after="0" w:line="266" w:lineRule="auto"/>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81ABE7E" wp14:editId="350ACE80">
                <wp:simplePos x="0" y="0"/>
                <wp:positionH relativeFrom="column">
                  <wp:posOffset>72847</wp:posOffset>
                </wp:positionH>
                <wp:positionV relativeFrom="paragraph">
                  <wp:posOffset>212519</wp:posOffset>
                </wp:positionV>
                <wp:extent cx="5750560" cy="551561"/>
                <wp:effectExtent l="0" t="0" r="0" b="0"/>
                <wp:wrapNone/>
                <wp:docPr id="3295" name="Group 3295"/>
                <wp:cNvGraphicFramePr/>
                <a:graphic xmlns:a="http://schemas.openxmlformats.org/drawingml/2006/main">
                  <a:graphicData uri="http://schemas.microsoft.com/office/word/2010/wordprocessingGroup">
                    <wpg:wgp>
                      <wpg:cNvGrpSpPr/>
                      <wpg:grpSpPr>
                        <a:xfrm>
                          <a:off x="0" y="0"/>
                          <a:ext cx="5750560" cy="551561"/>
                          <a:chOff x="0" y="0"/>
                          <a:chExt cx="5750560" cy="551561"/>
                        </a:xfrm>
                      </wpg:grpSpPr>
                      <wps:wsp>
                        <wps:cNvPr id="164" name="Shape 164"/>
                        <wps:cNvSpPr/>
                        <wps:spPr>
                          <a:xfrm>
                            <a:off x="0" y="551561"/>
                            <a:ext cx="5750560" cy="0"/>
                          </a:xfrm>
                          <a:custGeom>
                            <a:avLst/>
                            <a:gdLst/>
                            <a:ahLst/>
                            <a:cxnLst/>
                            <a:rect l="0" t="0" r="0" b="0"/>
                            <a:pathLst>
                              <a:path w="5750560">
                                <a:moveTo>
                                  <a:pt x="0" y="0"/>
                                </a:moveTo>
                                <a:lnTo>
                                  <a:pt x="5750560" y="0"/>
                                </a:lnTo>
                              </a:path>
                            </a:pathLst>
                          </a:custGeom>
                          <a:ln w="9525" cap="flat">
                            <a:round/>
                          </a:ln>
                        </wps:spPr>
                        <wps:style>
                          <a:lnRef idx="1">
                            <a:srgbClr val="001F5F"/>
                          </a:lnRef>
                          <a:fillRef idx="0">
                            <a:srgbClr val="000000">
                              <a:alpha val="0"/>
                            </a:srgbClr>
                          </a:fillRef>
                          <a:effectRef idx="0">
                            <a:scrgbClr r="0" g="0" b="0"/>
                          </a:effectRef>
                          <a:fontRef idx="none"/>
                        </wps:style>
                        <wps:bodyPr/>
                      </wps:wsp>
                      <pic:pic xmlns:pic="http://schemas.openxmlformats.org/drawingml/2006/picture">
                        <pic:nvPicPr>
                          <pic:cNvPr id="166" name="Picture 166"/>
                          <pic:cNvPicPr/>
                        </pic:nvPicPr>
                        <pic:blipFill>
                          <a:blip r:embed="rId10"/>
                          <a:stretch>
                            <a:fillRect/>
                          </a:stretch>
                        </pic:blipFill>
                        <pic:spPr>
                          <a:xfrm>
                            <a:off x="273050" y="0"/>
                            <a:ext cx="511810" cy="475615"/>
                          </a:xfrm>
                          <a:prstGeom prst="rect">
                            <a:avLst/>
                          </a:prstGeom>
                        </pic:spPr>
                      </pic:pic>
                    </wpg:wgp>
                  </a:graphicData>
                </a:graphic>
              </wp:anchor>
            </w:drawing>
          </mc:Choice>
          <mc:Fallback>
            <w:pict>
              <v:group w14:anchorId="22186BC8" id="Group 3295" o:spid="_x0000_s1026" style="position:absolute;margin-left:5.75pt;margin-top:16.75pt;width:452.8pt;height:43.45pt;z-index:-251658240" coordsize="57505,5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">
                <v:shape id="Shape 164" o:spid="_x0000_s1027" style="position:absolute;top:5515;width:57505;height:0;visibility:visible;mso-wrap-style:square;v-text-anchor:top" coordsize="575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" path="m,l5750560,e" filled="f" strokecolor="#001f5f">
                  <v:path arrowok="t" textboxrect="0,0,57505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8" type="#_x0000_t75" style="position:absolute;left:2730;width:5118;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">
                  <v:imagedata r:id="rId11" o:title=""/>
                </v:shape>
              </v:group>
            </w:pict>
          </mc:Fallback>
        </mc:AlternateContent>
      </w:r>
      <w:r>
        <w:t xml:space="preserve">Note to NCDA Members who are </w:t>
      </w:r>
      <w:r>
        <w:rPr>
          <w:b/>
        </w:rPr>
        <w:t xml:space="preserve">AICP </w:t>
      </w:r>
      <w:r>
        <w:t xml:space="preserve">credentialled: NCDA is an approved </w:t>
      </w:r>
      <w:r>
        <w:rPr>
          <w:b/>
        </w:rPr>
        <w:t>AICP</w:t>
      </w:r>
      <w:r>
        <w:t xml:space="preserve"> </w:t>
      </w:r>
      <w:r>
        <w:rPr>
          <w:b/>
        </w:rPr>
        <w:t>Certification Maintenance (CM) provider</w:t>
      </w:r>
      <w:r>
        <w:t>. Eligible sessions are marked with the following symbol (where the number equals the number of CM credits)</w:t>
      </w:r>
      <w:r>
        <w:rPr>
          <w:b/>
        </w:rPr>
        <w:t xml:space="preserve">: </w:t>
      </w:r>
      <w:r>
        <w:rPr>
          <w:b/>
          <w:color w:val="808080"/>
        </w:rPr>
        <w:t xml:space="preserve">CM I </w:t>
      </w:r>
      <w:r>
        <w:rPr>
          <w:b/>
        </w:rPr>
        <w:t>1.5</w:t>
      </w:r>
      <w:r>
        <w:rPr>
          <w:sz w:val="24"/>
        </w:rPr>
        <w:t xml:space="preserve"> </w:t>
      </w:r>
    </w:p>
    <w:p w14:paraId="180AE81A" w14:textId="12AE4C81" w:rsidR="009D1F6B" w:rsidRDefault="00947800" w:rsidP="00E71422">
      <w:pPr>
        <w:tabs>
          <w:tab w:val="right" w:pos="9734"/>
        </w:tabs>
        <w:spacing w:after="0" w:line="259" w:lineRule="auto"/>
        <w:ind w:left="0" w:right="0" w:firstLine="0"/>
      </w:pPr>
      <w:r w:rsidRPr="00B16E6C">
        <w:rPr>
          <w:noProof/>
          <w:color w:val="5CA8FD"/>
          <w:sz w:val="12"/>
        </w:rPr>
        <mc:AlternateContent>
          <mc:Choice Requires="wps">
            <w:drawing>
              <wp:anchor distT="0" distB="0" distL="114300" distR="114300" simplePos="0" relativeHeight="251810816" behindDoc="1" locked="0" layoutInCell="1" allowOverlap="1" wp14:anchorId="45FE3194" wp14:editId="434A23AB">
                <wp:simplePos x="0" y="0"/>
                <wp:positionH relativeFrom="margin">
                  <wp:align>center</wp:align>
                </wp:positionH>
                <wp:positionV relativeFrom="paragraph">
                  <wp:posOffset>115570</wp:posOffset>
                </wp:positionV>
                <wp:extent cx="6400800" cy="998220"/>
                <wp:effectExtent l="0" t="0" r="19050" b="11430"/>
                <wp:wrapNone/>
                <wp:docPr id="1743564698" name="Rounded Rectangle 1"/>
                <wp:cNvGraphicFramePr/>
                <a:graphic xmlns:a="http://schemas.openxmlformats.org/drawingml/2006/main">
                  <a:graphicData uri="http://schemas.microsoft.com/office/word/2010/wordprocessingShape">
                    <wps:wsp>
                      <wps:cNvSpPr/>
                      <wps:spPr>
                        <a:xfrm>
                          <a:off x="0" y="0"/>
                          <a:ext cx="6400800" cy="998220"/>
                        </a:xfrm>
                        <a:prstGeom prst="roundRect">
                          <a:avLst/>
                        </a:prstGeom>
                        <a:solidFill>
                          <a:schemeClr val="accent4">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2A64B" id="Rounded Rectangle 1" o:spid="_x0000_s1026" style="position:absolute;margin-left:0;margin-top:9.1pt;width:7in;height:78.6pt;z-index:-251505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" fillcolor="#ffd966 [1943]" strokecolor="#09101d [484]" strokeweight="1pt">
                <v:stroke joinstyle="miter"/>
                <w10:wrap anchorx="margin"/>
              </v:roundrect>
            </w:pict>
          </mc:Fallback>
        </mc:AlternateContent>
      </w:r>
      <w:r w:rsidR="00E71422">
        <w:tab/>
      </w:r>
    </w:p>
    <w:p w14:paraId="46F94DF0" w14:textId="65769553" w:rsidR="009E2EA3" w:rsidRPr="002C1CFF" w:rsidRDefault="005555F4" w:rsidP="009E2EA3">
      <w:pPr>
        <w:pStyle w:val="Heading1"/>
        <w:ind w:left="-5"/>
        <w:jc w:val="center"/>
        <w:rPr>
          <w:color w:val="000000" w:themeColor="text1"/>
          <w:sz w:val="36"/>
          <w:szCs w:val="36"/>
          <w:u w:val="none"/>
        </w:rPr>
      </w:pPr>
      <w:r w:rsidRPr="002C1CFF">
        <w:rPr>
          <w:color w:val="000000" w:themeColor="text1"/>
          <w:sz w:val="36"/>
          <w:szCs w:val="36"/>
          <w:u w:val="none"/>
        </w:rPr>
        <w:t>TUESDAY</w:t>
      </w:r>
      <w:r w:rsidR="00FF3C05" w:rsidRPr="002C1CFF">
        <w:rPr>
          <w:color w:val="000000" w:themeColor="text1"/>
          <w:sz w:val="36"/>
          <w:szCs w:val="36"/>
          <w:u w:val="none"/>
        </w:rPr>
        <w:t>, JUNE</w:t>
      </w:r>
      <w:r w:rsidR="00407517" w:rsidRPr="002C1CFF">
        <w:rPr>
          <w:color w:val="000000" w:themeColor="text1"/>
          <w:sz w:val="36"/>
          <w:szCs w:val="36"/>
          <w:u w:val="none"/>
        </w:rPr>
        <w:t xml:space="preserve"> 1</w:t>
      </w:r>
      <w:r w:rsidRPr="002C1CFF">
        <w:rPr>
          <w:color w:val="000000" w:themeColor="text1"/>
          <w:sz w:val="36"/>
          <w:szCs w:val="36"/>
          <w:u w:val="none"/>
        </w:rPr>
        <w:t>1</w:t>
      </w:r>
      <w:r w:rsidR="00FF3C05" w:rsidRPr="002C1CFF">
        <w:rPr>
          <w:color w:val="000000" w:themeColor="text1"/>
          <w:sz w:val="36"/>
          <w:szCs w:val="36"/>
          <w:u w:val="none"/>
        </w:rPr>
        <w:t xml:space="preserve"> </w:t>
      </w:r>
      <w:r w:rsidR="004D44B6" w:rsidRPr="002C1CFF">
        <w:rPr>
          <w:color w:val="000000" w:themeColor="text1"/>
          <w:sz w:val="36"/>
          <w:szCs w:val="36"/>
          <w:u w:val="none"/>
        </w:rPr>
        <w:t xml:space="preserve">| </w:t>
      </w:r>
      <w:r w:rsidR="00FF3C05" w:rsidRPr="002C1CFF">
        <w:rPr>
          <w:color w:val="000000" w:themeColor="text1"/>
          <w:sz w:val="36"/>
          <w:szCs w:val="36"/>
          <w:u w:val="none"/>
        </w:rPr>
        <w:t>9</w:t>
      </w:r>
      <w:r w:rsidR="004D44B6" w:rsidRPr="002C1CFF">
        <w:rPr>
          <w:color w:val="000000" w:themeColor="text1"/>
          <w:sz w:val="36"/>
          <w:szCs w:val="36"/>
          <w:u w:val="none"/>
        </w:rPr>
        <w:t xml:space="preserve">:00 AM – </w:t>
      </w:r>
      <w:r w:rsidR="00407517" w:rsidRPr="002C1CFF">
        <w:rPr>
          <w:color w:val="000000" w:themeColor="text1"/>
          <w:sz w:val="36"/>
          <w:szCs w:val="36"/>
          <w:u w:val="none"/>
        </w:rPr>
        <w:t>4</w:t>
      </w:r>
      <w:r w:rsidR="004D44B6" w:rsidRPr="002C1CFF">
        <w:rPr>
          <w:color w:val="000000" w:themeColor="text1"/>
          <w:sz w:val="36"/>
          <w:szCs w:val="36"/>
          <w:u w:val="none"/>
        </w:rPr>
        <w:t>:00 PM</w:t>
      </w:r>
    </w:p>
    <w:p w14:paraId="7576FD2B" w14:textId="3DAC365C" w:rsidR="009D1F6B" w:rsidRPr="002C1CFF" w:rsidRDefault="004D44B6" w:rsidP="009E2EA3">
      <w:pPr>
        <w:pStyle w:val="Heading1"/>
        <w:ind w:left="-5"/>
        <w:jc w:val="center"/>
        <w:rPr>
          <w:color w:val="001F5F"/>
          <w:sz w:val="36"/>
          <w:szCs w:val="36"/>
          <w:u w:val="none"/>
        </w:rPr>
      </w:pPr>
      <w:r w:rsidRPr="002C1CFF">
        <w:rPr>
          <w:color w:val="000000" w:themeColor="text1"/>
          <w:sz w:val="36"/>
          <w:szCs w:val="36"/>
          <w:u w:val="none"/>
        </w:rPr>
        <w:t xml:space="preserve">(All Times </w:t>
      </w:r>
      <w:r w:rsidR="00407517" w:rsidRPr="002C1CFF">
        <w:rPr>
          <w:color w:val="000000" w:themeColor="text1"/>
          <w:sz w:val="36"/>
          <w:szCs w:val="36"/>
          <w:u w:val="none"/>
        </w:rPr>
        <w:t>Eastern)</w:t>
      </w:r>
    </w:p>
    <w:p w14:paraId="6D05D9EB" w14:textId="1D4A7493" w:rsidR="0033610D" w:rsidRDefault="0033610D" w:rsidP="002C1CFF">
      <w:pPr>
        <w:ind w:left="0" w:firstLine="0"/>
        <w:jc w:val="center"/>
        <w:rPr>
          <w:i/>
          <w:iCs/>
          <w:sz w:val="22"/>
        </w:rPr>
      </w:pPr>
      <w:r w:rsidRPr="002C1CFF">
        <w:rPr>
          <w:i/>
          <w:iCs/>
          <w:sz w:val="22"/>
        </w:rPr>
        <w:t>Pre-Conference Training Registration: 8:00 pm – 9:00 am</w:t>
      </w:r>
    </w:p>
    <w:p w14:paraId="63C5AB35" w14:textId="3145EAB2" w:rsidR="00E71422" w:rsidRPr="00E71422" w:rsidRDefault="00E71422" w:rsidP="00E71422">
      <w:pPr>
        <w:spacing w:after="0" w:line="240" w:lineRule="auto"/>
        <w:ind w:left="0" w:firstLine="0"/>
        <w:jc w:val="center"/>
        <w:rPr>
          <w:i/>
          <w:iCs/>
          <w:sz w:val="22"/>
        </w:rPr>
      </w:pPr>
      <w:r w:rsidRPr="00E71422">
        <w:rPr>
          <w:i/>
          <w:iCs/>
          <w:sz w:val="22"/>
        </w:rPr>
        <w:t>Conference Registration: 3:00 pm – 5:00 pm</w:t>
      </w:r>
    </w:p>
    <w:p w14:paraId="01C8078F" w14:textId="4B2B2226" w:rsidR="00E74FC6" w:rsidRDefault="00E74FC6" w:rsidP="00B16E6C">
      <w:pPr>
        <w:ind w:left="0" w:firstLine="0"/>
        <w:rPr>
          <w:sz w:val="22"/>
        </w:rPr>
      </w:pPr>
    </w:p>
    <w:p w14:paraId="68063035" w14:textId="1BF68569" w:rsidR="0033610D" w:rsidRPr="007F5D29" w:rsidRDefault="0033610D" w:rsidP="007F5D29">
      <w:pPr>
        <w:spacing w:after="0" w:line="240" w:lineRule="auto"/>
        <w:ind w:left="-5" w:right="109"/>
        <w:rPr>
          <w:b/>
          <w:bCs/>
          <w:sz w:val="22"/>
        </w:rPr>
      </w:pPr>
      <w:r w:rsidRPr="007F5D29">
        <w:rPr>
          <w:b/>
          <w:bCs/>
          <w:sz w:val="22"/>
        </w:rPr>
        <w:t>9:00 am – 4:00 pm</w:t>
      </w:r>
    </w:p>
    <w:p w14:paraId="507448E1" w14:textId="75672790" w:rsidR="0033610D" w:rsidRDefault="0033610D" w:rsidP="007F5D29">
      <w:pPr>
        <w:spacing w:after="0" w:line="240" w:lineRule="auto"/>
        <w:ind w:left="-5" w:right="0"/>
        <w:rPr>
          <w:b/>
          <w:sz w:val="22"/>
        </w:rPr>
      </w:pPr>
      <w:r w:rsidRPr="007F5D29">
        <w:rPr>
          <w:b/>
          <w:sz w:val="22"/>
          <w:u w:val="single" w:color="000000"/>
        </w:rPr>
        <w:t>P</w:t>
      </w:r>
      <w:r w:rsidR="00A02A7F">
        <w:rPr>
          <w:b/>
          <w:sz w:val="22"/>
          <w:u w:val="single" w:color="000000"/>
        </w:rPr>
        <w:t>reconference</w:t>
      </w:r>
      <w:r w:rsidRPr="007F5D29">
        <w:rPr>
          <w:b/>
          <w:sz w:val="22"/>
          <w:u w:val="single" w:color="000000"/>
        </w:rPr>
        <w:t xml:space="preserve"> Training </w:t>
      </w:r>
      <w:r w:rsidR="00A02A7F">
        <w:rPr>
          <w:b/>
          <w:sz w:val="22"/>
          <w:u w:val="single" w:color="000000"/>
        </w:rPr>
        <w:t>–</w:t>
      </w:r>
      <w:r w:rsidRPr="007F5D29">
        <w:rPr>
          <w:b/>
          <w:sz w:val="22"/>
          <w:u w:val="single" w:color="000000"/>
        </w:rPr>
        <w:t xml:space="preserve"> C</w:t>
      </w:r>
      <w:r w:rsidR="00A02A7F">
        <w:rPr>
          <w:b/>
          <w:sz w:val="22"/>
          <w:u w:val="single" w:color="000000"/>
        </w:rPr>
        <w:t>oncurrent Sessions</w:t>
      </w:r>
      <w:r w:rsidRPr="007F5D29">
        <w:rPr>
          <w:b/>
          <w:sz w:val="22"/>
        </w:rPr>
        <w:t xml:space="preserve"> </w:t>
      </w:r>
    </w:p>
    <w:p w14:paraId="47C87084" w14:textId="77777777" w:rsidR="00E71422" w:rsidRPr="007F5D29" w:rsidRDefault="00E71422" w:rsidP="007F5D29">
      <w:pPr>
        <w:spacing w:after="0" w:line="240" w:lineRule="auto"/>
        <w:ind w:left="-5" w:right="0"/>
        <w:rPr>
          <w:b/>
          <w:sz w:val="22"/>
        </w:rPr>
      </w:pPr>
    </w:p>
    <w:p w14:paraId="03184453" w14:textId="23CEFBAD" w:rsidR="003305C8" w:rsidRPr="007F5D29" w:rsidRDefault="00FF3C05" w:rsidP="007F5D29">
      <w:pPr>
        <w:spacing w:after="0" w:line="240" w:lineRule="auto"/>
        <w:ind w:left="0" w:firstLine="0"/>
        <w:rPr>
          <w:b/>
          <w:bCs/>
          <w:i/>
          <w:iCs/>
          <w:sz w:val="22"/>
        </w:rPr>
      </w:pPr>
      <w:r w:rsidRPr="007F5D29">
        <w:rPr>
          <w:b/>
          <w:bCs/>
          <w:sz w:val="22"/>
        </w:rPr>
        <w:t>CDBG Basics Prime</w:t>
      </w:r>
      <w:r w:rsidR="0059224C" w:rsidRPr="007F5D29">
        <w:rPr>
          <w:b/>
          <w:bCs/>
          <w:sz w:val="22"/>
        </w:rPr>
        <w:t>r</w:t>
      </w:r>
      <w:r w:rsidR="00287CCB" w:rsidRPr="007F5D29">
        <w:rPr>
          <w:b/>
          <w:bCs/>
          <w:sz w:val="22"/>
        </w:rPr>
        <w:t xml:space="preserve"> </w:t>
      </w:r>
      <w:r w:rsidR="00287CCB" w:rsidRPr="007F5D29">
        <w:rPr>
          <w:sz w:val="22"/>
        </w:rPr>
        <w:t xml:space="preserve">– </w:t>
      </w:r>
      <w:r w:rsidR="00B24FE1" w:rsidRPr="007F5D29">
        <w:rPr>
          <w:color w:val="165788"/>
          <w:sz w:val="22"/>
        </w:rPr>
        <w:t xml:space="preserve">CM I </w:t>
      </w:r>
      <w:r w:rsidR="00B24FE1" w:rsidRPr="007F5D29">
        <w:rPr>
          <w:color w:val="D83A1F"/>
          <w:sz w:val="22"/>
        </w:rPr>
        <w:t>6.0</w:t>
      </w:r>
      <w:r w:rsidR="00DA564F" w:rsidRPr="007F5D29">
        <w:rPr>
          <w:color w:val="D83A1F"/>
          <w:sz w:val="22"/>
        </w:rPr>
        <w:t xml:space="preserve"> – </w:t>
      </w:r>
      <w:r w:rsidR="007476FE" w:rsidRPr="007F5D29">
        <w:rPr>
          <w:i/>
          <w:iCs/>
          <w:color w:val="auto"/>
          <w:sz w:val="22"/>
        </w:rPr>
        <w:t>Amesbury D</w:t>
      </w:r>
    </w:p>
    <w:p w14:paraId="346732CD" w14:textId="06FBDAA6" w:rsidR="008B0320" w:rsidRPr="007F5D29" w:rsidRDefault="003305C8" w:rsidP="007F5D29">
      <w:pPr>
        <w:spacing w:after="0" w:line="240" w:lineRule="auto"/>
        <w:ind w:left="0" w:firstLine="0"/>
        <w:rPr>
          <w:sz w:val="22"/>
        </w:rPr>
      </w:pPr>
      <w:r w:rsidRPr="007F5D29">
        <w:rPr>
          <w:sz w:val="22"/>
        </w:rPr>
        <w:t>This training covers the fundamentals of CDBG including national objectives and eligible activities, eligible costs and regulations, limitations on expenditures, program administration, financial management, monitoring, crosscutting Federal requirements overview, conflict of interest, and resources.</w:t>
      </w:r>
      <w:r w:rsidR="00264D75" w:rsidRPr="007F5D29">
        <w:rPr>
          <w:sz w:val="22"/>
        </w:rPr>
        <w:t xml:space="preserve"> </w:t>
      </w:r>
    </w:p>
    <w:p w14:paraId="1FF63993" w14:textId="2AFB0D36" w:rsidR="003305C8" w:rsidRPr="007F5D29" w:rsidRDefault="008B0320" w:rsidP="007F5D29">
      <w:pPr>
        <w:spacing w:after="0" w:line="240" w:lineRule="auto"/>
        <w:ind w:left="0" w:firstLine="0"/>
        <w:rPr>
          <w:sz w:val="22"/>
        </w:rPr>
      </w:pPr>
      <w:r w:rsidRPr="007F5D29">
        <w:rPr>
          <w:sz w:val="22"/>
        </w:rPr>
        <w:t>Trainer: John Callow, Murfreesboro, TN</w:t>
      </w:r>
    </w:p>
    <w:p w14:paraId="7D62C0D3" w14:textId="0FF49869" w:rsidR="00D8621B" w:rsidRPr="007F5D29" w:rsidRDefault="00D8621B" w:rsidP="007F5D29">
      <w:pPr>
        <w:spacing w:after="0" w:line="240" w:lineRule="auto"/>
        <w:ind w:left="0" w:firstLine="0"/>
        <w:rPr>
          <w:sz w:val="22"/>
        </w:rPr>
      </w:pPr>
    </w:p>
    <w:p w14:paraId="7B017986" w14:textId="7A9585F5" w:rsidR="00FF3C05" w:rsidRPr="007F5D29" w:rsidRDefault="0030783F" w:rsidP="007F5D29">
      <w:pPr>
        <w:spacing w:after="0" w:line="240" w:lineRule="auto"/>
        <w:ind w:left="0" w:firstLine="0"/>
        <w:rPr>
          <w:sz w:val="22"/>
        </w:rPr>
      </w:pPr>
      <w:r w:rsidRPr="007F5D29">
        <w:rPr>
          <w:b/>
          <w:bCs/>
          <w:sz w:val="22"/>
        </w:rPr>
        <w:t>H</w:t>
      </w:r>
      <w:r w:rsidR="00433ADD" w:rsidRPr="007F5D29">
        <w:rPr>
          <w:b/>
          <w:bCs/>
          <w:sz w:val="22"/>
        </w:rPr>
        <w:t>OME Underwriting</w:t>
      </w:r>
      <w:r w:rsidR="009F10D4" w:rsidRPr="007F5D29">
        <w:rPr>
          <w:b/>
          <w:bCs/>
          <w:sz w:val="22"/>
        </w:rPr>
        <w:t xml:space="preserve"> </w:t>
      </w:r>
      <w:r w:rsidR="00B24FE1" w:rsidRPr="007F5D29">
        <w:rPr>
          <w:sz w:val="22"/>
        </w:rPr>
        <w:t>–</w:t>
      </w:r>
      <w:r w:rsidR="00287CCB" w:rsidRPr="007F5D29">
        <w:rPr>
          <w:sz w:val="22"/>
        </w:rPr>
        <w:t xml:space="preserve"> </w:t>
      </w:r>
      <w:r w:rsidR="00B24FE1" w:rsidRPr="007F5D29">
        <w:rPr>
          <w:color w:val="165788"/>
          <w:sz w:val="22"/>
        </w:rPr>
        <w:t xml:space="preserve">CM I </w:t>
      </w:r>
      <w:r w:rsidR="00B24FE1" w:rsidRPr="007F5D29">
        <w:rPr>
          <w:color w:val="D83A1F"/>
          <w:sz w:val="22"/>
        </w:rPr>
        <w:t>6.0</w:t>
      </w:r>
      <w:r w:rsidR="00DA564F" w:rsidRPr="007F5D29">
        <w:rPr>
          <w:color w:val="D83A1F"/>
          <w:sz w:val="22"/>
        </w:rPr>
        <w:t xml:space="preserve"> </w:t>
      </w:r>
      <w:r w:rsidR="007476FE" w:rsidRPr="007F5D29">
        <w:rPr>
          <w:color w:val="D83A1F"/>
          <w:sz w:val="22"/>
        </w:rPr>
        <w:t xml:space="preserve">– </w:t>
      </w:r>
      <w:r w:rsidR="007476FE" w:rsidRPr="007F5D29">
        <w:rPr>
          <w:i/>
          <w:iCs/>
          <w:color w:val="auto"/>
          <w:sz w:val="22"/>
        </w:rPr>
        <w:t>Central Square</w:t>
      </w:r>
    </w:p>
    <w:p w14:paraId="087D08CB" w14:textId="60190957" w:rsidR="004E4F0E" w:rsidRPr="007F5D29" w:rsidRDefault="003305C8" w:rsidP="007F5D29">
      <w:pPr>
        <w:spacing w:after="0" w:line="240" w:lineRule="auto"/>
        <w:ind w:left="0" w:firstLine="0"/>
        <w:rPr>
          <w:sz w:val="22"/>
        </w:rPr>
      </w:pPr>
      <w:r w:rsidRPr="007F5D29">
        <w:rPr>
          <w:sz w:val="22"/>
        </w:rPr>
        <w:t>This training will focus on the HOME underwriting/subsidy layering requirements. The training is based upon the latest guidance from HUD on how to conduct underwriting and subsidy layering for homebuyer and rental development projects.</w:t>
      </w:r>
      <w:r w:rsidR="0030783F" w:rsidRPr="007F5D29">
        <w:rPr>
          <w:sz w:val="22"/>
        </w:rPr>
        <w:t xml:space="preserve"> At least 1 year of HOME program experience is recommended for this training.</w:t>
      </w:r>
      <w:r w:rsidR="00264D75" w:rsidRPr="007F5D29">
        <w:rPr>
          <w:sz w:val="22"/>
        </w:rPr>
        <w:t xml:space="preserve"> </w:t>
      </w:r>
    </w:p>
    <w:p w14:paraId="487751C7" w14:textId="6922A88E" w:rsidR="003305C8" w:rsidRPr="007F5D29" w:rsidRDefault="004E4F0E" w:rsidP="007F5D29">
      <w:pPr>
        <w:spacing w:after="0" w:line="240" w:lineRule="auto"/>
        <w:ind w:left="0" w:firstLine="0"/>
        <w:rPr>
          <w:sz w:val="22"/>
        </w:rPr>
      </w:pPr>
      <w:r w:rsidRPr="007F5D29">
        <w:rPr>
          <w:sz w:val="22"/>
        </w:rPr>
        <w:t>Trainer: George Mensah, Miami, FL</w:t>
      </w:r>
    </w:p>
    <w:p w14:paraId="5B01F749" w14:textId="26BC44BD" w:rsidR="00D8621B" w:rsidRPr="007F5D29" w:rsidRDefault="00D8621B" w:rsidP="007F5D29">
      <w:pPr>
        <w:spacing w:after="0" w:line="240" w:lineRule="auto"/>
        <w:ind w:left="0" w:firstLine="0"/>
        <w:rPr>
          <w:sz w:val="22"/>
        </w:rPr>
      </w:pPr>
    </w:p>
    <w:p w14:paraId="0C3F6535" w14:textId="3587B93B" w:rsidR="00FF3C05" w:rsidRPr="007F5D29" w:rsidRDefault="00FF3C05" w:rsidP="007F5D29">
      <w:pPr>
        <w:spacing w:after="0" w:line="240" w:lineRule="auto"/>
        <w:ind w:left="0" w:firstLine="0"/>
        <w:rPr>
          <w:sz w:val="22"/>
        </w:rPr>
      </w:pPr>
      <w:r w:rsidRPr="007F5D29">
        <w:rPr>
          <w:b/>
          <w:bCs/>
          <w:sz w:val="22"/>
        </w:rPr>
        <w:t>Con Plan Primer</w:t>
      </w:r>
      <w:r w:rsidR="009F10D4" w:rsidRPr="007F5D29">
        <w:rPr>
          <w:b/>
          <w:bCs/>
          <w:sz w:val="22"/>
        </w:rPr>
        <w:t xml:space="preserve"> </w:t>
      </w:r>
      <w:r w:rsidR="000B5E5F" w:rsidRPr="007F5D29">
        <w:rPr>
          <w:sz w:val="22"/>
        </w:rPr>
        <w:t>– CM</w:t>
      </w:r>
      <w:r w:rsidR="00B24FE1" w:rsidRPr="007F5D29">
        <w:rPr>
          <w:color w:val="165788"/>
          <w:sz w:val="22"/>
        </w:rPr>
        <w:t xml:space="preserve"> I </w:t>
      </w:r>
      <w:r w:rsidR="00B24FE1" w:rsidRPr="007F5D29">
        <w:rPr>
          <w:color w:val="D83A1F"/>
          <w:sz w:val="22"/>
        </w:rPr>
        <w:t>6.0</w:t>
      </w:r>
      <w:r w:rsidR="00DA564F" w:rsidRPr="007F5D29">
        <w:rPr>
          <w:color w:val="D83A1F"/>
          <w:sz w:val="22"/>
        </w:rPr>
        <w:t xml:space="preserve"> </w:t>
      </w:r>
      <w:r w:rsidR="007476FE" w:rsidRPr="007F5D29">
        <w:rPr>
          <w:color w:val="D83A1F"/>
          <w:sz w:val="22"/>
        </w:rPr>
        <w:t xml:space="preserve">– </w:t>
      </w:r>
      <w:r w:rsidR="007476FE" w:rsidRPr="007F5D29">
        <w:rPr>
          <w:i/>
          <w:iCs/>
          <w:color w:val="auto"/>
          <w:sz w:val="22"/>
        </w:rPr>
        <w:t>Harvard Square</w:t>
      </w:r>
      <w:r w:rsidR="00DA564F" w:rsidRPr="007F5D29">
        <w:rPr>
          <w:color w:val="D83A1F"/>
          <w:sz w:val="22"/>
        </w:rPr>
        <w:t xml:space="preserve"> </w:t>
      </w:r>
    </w:p>
    <w:p w14:paraId="7902E998" w14:textId="39A0CD1D" w:rsidR="00DA564F" w:rsidRPr="007F5D29" w:rsidRDefault="0030783F" w:rsidP="007F5D29">
      <w:pPr>
        <w:spacing w:after="0" w:line="240" w:lineRule="auto"/>
        <w:ind w:left="0" w:firstLine="0"/>
        <w:rPr>
          <w:sz w:val="22"/>
        </w:rPr>
      </w:pPr>
      <w:r w:rsidRPr="007F5D29">
        <w:rPr>
          <w:sz w:val="22"/>
        </w:rPr>
        <w:t>This training provides an overview of Consolidated Planning for CDBG grantees and HOME participating jurisdictions. It covers the Citizen Participation Plan, the public input consultation requirements, and the preparation of the plan. It will also touch on how to address equity and inclusion in the process. Most importantly, it will help communities understand their responsibilities regarding the use of Federal funds. The training is appropriate for anyone who works on preparing the Consolidated Plan/Annual Plans or who works with CDBG or HOME funding.</w:t>
      </w:r>
    </w:p>
    <w:p w14:paraId="46E5DDB4" w14:textId="49CC9811" w:rsidR="00DA564F" w:rsidRPr="007F5D29" w:rsidRDefault="00DA564F" w:rsidP="007F5D29">
      <w:pPr>
        <w:spacing w:after="0" w:line="240" w:lineRule="auto"/>
        <w:ind w:left="0" w:firstLine="0"/>
        <w:rPr>
          <w:sz w:val="22"/>
        </w:rPr>
      </w:pPr>
      <w:r w:rsidRPr="007F5D29">
        <w:rPr>
          <w:sz w:val="22"/>
        </w:rPr>
        <w:t xml:space="preserve">Trainer: </w:t>
      </w:r>
      <w:r w:rsidR="007F11FA" w:rsidRPr="007F5D29">
        <w:rPr>
          <w:sz w:val="22"/>
        </w:rPr>
        <w:t>Shirletta Best, McKinney, TX</w:t>
      </w:r>
    </w:p>
    <w:p w14:paraId="2D9A6703" w14:textId="32D9D20B" w:rsidR="00057952" w:rsidRDefault="00057952" w:rsidP="007F5D29">
      <w:pPr>
        <w:spacing w:after="0" w:line="240" w:lineRule="auto"/>
        <w:ind w:left="0" w:firstLine="0"/>
        <w:rPr>
          <w:sz w:val="22"/>
        </w:rPr>
      </w:pPr>
    </w:p>
    <w:p w14:paraId="35A860D8" w14:textId="77777777" w:rsidR="00E71422" w:rsidRDefault="00E71422" w:rsidP="007F5D29">
      <w:pPr>
        <w:spacing w:after="0" w:line="240" w:lineRule="auto"/>
        <w:ind w:left="0" w:firstLine="0"/>
        <w:rPr>
          <w:sz w:val="22"/>
        </w:rPr>
      </w:pPr>
    </w:p>
    <w:p w14:paraId="3F9ECF3E" w14:textId="77777777" w:rsidR="00E71422" w:rsidRPr="007F5D29" w:rsidRDefault="00E71422" w:rsidP="007F5D29">
      <w:pPr>
        <w:spacing w:after="0" w:line="240" w:lineRule="auto"/>
        <w:ind w:left="0" w:firstLine="0"/>
        <w:rPr>
          <w:sz w:val="22"/>
        </w:rPr>
      </w:pPr>
    </w:p>
    <w:p w14:paraId="71EC21A0" w14:textId="44763AE4" w:rsidR="00E74FC6" w:rsidRPr="007F5D29" w:rsidRDefault="00FC0621" w:rsidP="007F5D29">
      <w:pPr>
        <w:spacing w:after="0" w:line="240" w:lineRule="auto"/>
        <w:ind w:left="0" w:firstLine="0"/>
        <w:rPr>
          <w:i/>
          <w:iCs/>
          <w:color w:val="auto"/>
          <w:sz w:val="22"/>
        </w:rPr>
      </w:pPr>
      <w:r w:rsidRPr="007F5D29">
        <w:rPr>
          <w:b/>
          <w:bCs/>
          <w:sz w:val="22"/>
        </w:rPr>
        <w:lastRenderedPageBreak/>
        <w:t xml:space="preserve">CDBG </w:t>
      </w:r>
      <w:r w:rsidR="00057952" w:rsidRPr="007F5D29">
        <w:rPr>
          <w:b/>
          <w:bCs/>
          <w:sz w:val="22"/>
        </w:rPr>
        <w:t>Rehab Primer</w:t>
      </w:r>
      <w:r w:rsidR="005A4402" w:rsidRPr="007F5D29">
        <w:rPr>
          <w:sz w:val="22"/>
        </w:rPr>
        <w:t>– CM</w:t>
      </w:r>
      <w:r w:rsidRPr="007F5D29">
        <w:rPr>
          <w:color w:val="165788"/>
          <w:sz w:val="22"/>
        </w:rPr>
        <w:t xml:space="preserve"> I </w:t>
      </w:r>
      <w:r w:rsidRPr="007F5D29">
        <w:rPr>
          <w:color w:val="D83A1F"/>
          <w:sz w:val="22"/>
        </w:rPr>
        <w:t>6.0</w:t>
      </w:r>
      <w:r w:rsidR="00E74FC6" w:rsidRPr="007F5D29">
        <w:rPr>
          <w:color w:val="D83A1F"/>
          <w:sz w:val="22"/>
        </w:rPr>
        <w:t xml:space="preserve"> – </w:t>
      </w:r>
      <w:r w:rsidR="007476FE" w:rsidRPr="007F5D29">
        <w:rPr>
          <w:i/>
          <w:iCs/>
          <w:color w:val="auto"/>
          <w:sz w:val="22"/>
        </w:rPr>
        <w:t>Porter Square</w:t>
      </w:r>
    </w:p>
    <w:p w14:paraId="0A5330EA" w14:textId="0BB455B9" w:rsidR="00E74FC6" w:rsidRPr="007F5D29" w:rsidRDefault="00E74FC6" w:rsidP="007F5D29">
      <w:pPr>
        <w:spacing w:after="0" w:line="240" w:lineRule="auto"/>
        <w:ind w:left="0" w:firstLine="0"/>
        <w:rPr>
          <w:sz w:val="22"/>
        </w:rPr>
      </w:pPr>
      <w:r w:rsidRPr="007F5D29">
        <w:rPr>
          <w:sz w:val="22"/>
        </w:rPr>
        <w:t>This training will assist new and existing practitioners in enhancing their knowledge on how to start and effectively run a rehab program using Community Development Block Grant (CDBG) Funds awarded by the U.S. Department of Housing and Urban Development. Also providing practitioners the Nuts and Bolts of the owner-occupied rehab program &amp; acquisition rehabilitation program.</w:t>
      </w:r>
    </w:p>
    <w:p w14:paraId="34883FCC" w14:textId="67A634EE" w:rsidR="00E74FC6" w:rsidRPr="007F5D29" w:rsidRDefault="00E74FC6" w:rsidP="007F5D29">
      <w:pPr>
        <w:spacing w:after="0" w:line="240" w:lineRule="auto"/>
        <w:ind w:left="0" w:firstLine="0"/>
        <w:rPr>
          <w:sz w:val="22"/>
        </w:rPr>
      </w:pPr>
      <w:r w:rsidRPr="007F5D29">
        <w:rPr>
          <w:sz w:val="22"/>
        </w:rPr>
        <w:t>Trainer: Kevin Howard, Little Rock, AR</w:t>
      </w:r>
    </w:p>
    <w:p w14:paraId="4ACFC7EF" w14:textId="695BC004" w:rsidR="00E74FC6" w:rsidRPr="007F5D29" w:rsidRDefault="00E74FC6" w:rsidP="007F5D29">
      <w:pPr>
        <w:spacing w:after="0" w:line="240" w:lineRule="auto"/>
        <w:ind w:left="0" w:firstLine="0"/>
        <w:rPr>
          <w:b/>
          <w:bCs/>
          <w:sz w:val="22"/>
        </w:rPr>
      </w:pPr>
    </w:p>
    <w:p w14:paraId="66C9DE80" w14:textId="1FD3C236" w:rsidR="00E07951" w:rsidRPr="00E71422" w:rsidRDefault="00E07951" w:rsidP="007F5D29">
      <w:pPr>
        <w:spacing w:after="0" w:line="240" w:lineRule="auto"/>
        <w:ind w:left="0" w:firstLine="0"/>
        <w:rPr>
          <w:b/>
          <w:bCs/>
          <w:sz w:val="22"/>
        </w:rPr>
      </w:pPr>
      <w:r w:rsidRPr="00E71422">
        <w:rPr>
          <w:b/>
          <w:bCs/>
          <w:sz w:val="22"/>
        </w:rPr>
        <w:t xml:space="preserve">3:00 – 4:30 pm </w:t>
      </w:r>
    </w:p>
    <w:p w14:paraId="2DA0248E" w14:textId="1165B40E" w:rsidR="00E71422" w:rsidRPr="00A02A7F" w:rsidRDefault="00E07951" w:rsidP="00A02A7F">
      <w:pPr>
        <w:spacing w:after="0" w:line="240" w:lineRule="auto"/>
        <w:ind w:left="0" w:firstLine="0"/>
        <w:rPr>
          <w:b/>
          <w:bCs/>
          <w:sz w:val="22"/>
          <w:u w:val="single"/>
        </w:rPr>
      </w:pPr>
      <w:r w:rsidRPr="00E71422">
        <w:rPr>
          <w:b/>
          <w:bCs/>
          <w:sz w:val="22"/>
          <w:u w:val="single"/>
        </w:rPr>
        <w:t>Bloomberg Center for Cities at Harvard University Event</w:t>
      </w:r>
      <w:r w:rsidR="00E71422">
        <w:rPr>
          <w:b/>
          <w:bCs/>
          <w:sz w:val="22"/>
          <w:u w:val="single"/>
        </w:rPr>
        <w:t xml:space="preserve"> (Pre-Registration Required)</w:t>
      </w:r>
    </w:p>
    <w:p w14:paraId="1A8F0599" w14:textId="73A72457" w:rsidR="00AA6D30" w:rsidRPr="00E71422" w:rsidRDefault="00E07951" w:rsidP="00E71422">
      <w:pPr>
        <w:spacing w:after="0" w:line="240" w:lineRule="auto"/>
        <w:ind w:left="10"/>
        <w:rPr>
          <w:b/>
          <w:bCs/>
          <w:i/>
          <w:iCs/>
          <w:color w:val="222222"/>
          <w:sz w:val="22"/>
        </w:rPr>
      </w:pPr>
      <w:r w:rsidRPr="007F5D29">
        <w:rPr>
          <w:b/>
          <w:bCs/>
          <w:i/>
          <w:iCs/>
          <w:color w:val="222222"/>
          <w:sz w:val="22"/>
        </w:rPr>
        <w:t xml:space="preserve">Leveraging Data and Collaboration to Improve Neighborhoods </w:t>
      </w:r>
    </w:p>
    <w:p w14:paraId="217DAFBD" w14:textId="4CE0048F" w:rsidR="00E07951" w:rsidRPr="007F5D29" w:rsidRDefault="00823243" w:rsidP="007F5D29">
      <w:pPr>
        <w:spacing w:after="0" w:line="240" w:lineRule="auto"/>
        <w:ind w:left="10"/>
        <w:rPr>
          <w:color w:val="222222"/>
          <w:sz w:val="22"/>
        </w:rPr>
      </w:pPr>
      <w:hyperlink r:id="rId12" w:tgtFrame="_blank" w:history="1">
        <w:r w:rsidR="00E07951" w:rsidRPr="007F5D29">
          <w:rPr>
            <w:rStyle w:val="Hyperlink"/>
            <w:color w:val="1155CC"/>
            <w:sz w:val="22"/>
          </w:rPr>
          <w:t>Harvard University’s Bloomberg Center for Cities</w:t>
        </w:r>
      </w:hyperlink>
      <w:r w:rsidR="00E07951" w:rsidRPr="007F5D29">
        <w:rPr>
          <w:color w:val="222222"/>
          <w:sz w:val="22"/>
        </w:rPr>
        <w:t xml:space="preserve">, will host an event open to NCDA conference attendees and Harvard affiliates. The event will be a panel format with presentations and discussions that combine the thematic area of neighborhood improvements with capacity development in data utilization and cross-boundary collaboration. The event will </w:t>
      </w:r>
      <w:r w:rsidR="00811C39" w:rsidRPr="007F5D29">
        <w:rPr>
          <w:color w:val="222222"/>
          <w:sz w:val="22"/>
        </w:rPr>
        <w:t>provide</w:t>
      </w:r>
      <w:r w:rsidR="00E07951" w:rsidRPr="007F5D29">
        <w:rPr>
          <w:color w:val="222222"/>
          <w:sz w:val="22"/>
        </w:rPr>
        <w:t xml:space="preserve"> time for networking and can accommodate up to 82 pre-registered attendees. It will be telecast, and later available on YouTube, in partnership with </w:t>
      </w:r>
      <w:hyperlink r:id="rId13" w:tgtFrame="_blank" w:history="1">
        <w:r w:rsidR="00E07951" w:rsidRPr="007F5D29">
          <w:rPr>
            <w:rStyle w:val="Hyperlink"/>
            <w:color w:val="1155CC"/>
            <w:sz w:val="22"/>
          </w:rPr>
          <w:t>Helix</w:t>
        </w:r>
      </w:hyperlink>
      <w:r w:rsidR="00E07951" w:rsidRPr="007F5D29">
        <w:rPr>
          <w:color w:val="222222"/>
          <w:sz w:val="22"/>
        </w:rPr>
        <w:t> studios.</w:t>
      </w:r>
      <w:r w:rsidR="002C7DE6" w:rsidRPr="007F5D29">
        <w:rPr>
          <w:color w:val="222222"/>
          <w:sz w:val="22"/>
        </w:rPr>
        <w:t xml:space="preserve"> Refreshments will be provided. </w:t>
      </w:r>
    </w:p>
    <w:p w14:paraId="553E0EAF" w14:textId="189E84A0" w:rsidR="00E07951" w:rsidRPr="007F5D29" w:rsidRDefault="00E07951" w:rsidP="007F5D29">
      <w:pPr>
        <w:spacing w:after="0" w:line="240" w:lineRule="auto"/>
        <w:ind w:left="0" w:firstLine="0"/>
        <w:rPr>
          <w:b/>
          <w:bCs/>
          <w:sz w:val="22"/>
        </w:rPr>
      </w:pPr>
    </w:p>
    <w:p w14:paraId="428ABF9B" w14:textId="31B74D05" w:rsidR="00FF3C05" w:rsidRPr="00E71422" w:rsidRDefault="00FF3C05" w:rsidP="007F5D29">
      <w:pPr>
        <w:spacing w:after="0" w:line="240" w:lineRule="auto"/>
        <w:ind w:left="0" w:firstLine="0"/>
        <w:rPr>
          <w:i/>
          <w:iCs/>
          <w:sz w:val="22"/>
        </w:rPr>
      </w:pPr>
      <w:r w:rsidRPr="00E71422">
        <w:rPr>
          <w:i/>
          <w:iCs/>
          <w:sz w:val="22"/>
        </w:rPr>
        <w:t xml:space="preserve">Conference Registration: </w:t>
      </w:r>
      <w:r w:rsidR="00057952" w:rsidRPr="00E71422">
        <w:rPr>
          <w:i/>
          <w:iCs/>
          <w:sz w:val="22"/>
        </w:rPr>
        <w:t>3</w:t>
      </w:r>
      <w:r w:rsidRPr="00E71422">
        <w:rPr>
          <w:i/>
          <w:iCs/>
          <w:sz w:val="22"/>
        </w:rPr>
        <w:t>:00 pm – 5:00 pm</w:t>
      </w:r>
      <w:r w:rsidR="00A02A7F">
        <w:rPr>
          <w:i/>
          <w:iCs/>
          <w:sz w:val="22"/>
        </w:rPr>
        <w:t xml:space="preserve"> – must have wristband for Networking Event</w:t>
      </w:r>
      <w:r w:rsidR="00287CCB" w:rsidRPr="00E71422">
        <w:rPr>
          <w:i/>
          <w:iCs/>
          <w:sz w:val="22"/>
        </w:rPr>
        <w:t xml:space="preserve"> </w:t>
      </w:r>
    </w:p>
    <w:p w14:paraId="05F2B9DD" w14:textId="7FE2595A" w:rsidR="00FF3C05" w:rsidRPr="007F5D29" w:rsidRDefault="00FF3C05" w:rsidP="007F5D29">
      <w:pPr>
        <w:spacing w:after="0" w:line="240" w:lineRule="auto"/>
        <w:ind w:left="0" w:firstLine="0"/>
        <w:rPr>
          <w:b/>
          <w:bCs/>
          <w:sz w:val="22"/>
        </w:rPr>
      </w:pPr>
    </w:p>
    <w:p w14:paraId="1B57EEE8" w14:textId="245A7982" w:rsidR="00FC56EF" w:rsidRPr="007F5D29" w:rsidRDefault="00FC56EF" w:rsidP="007F5D29">
      <w:pPr>
        <w:spacing w:after="0" w:line="240" w:lineRule="auto"/>
        <w:ind w:left="0" w:firstLine="0"/>
        <w:rPr>
          <w:b/>
          <w:bCs/>
          <w:sz w:val="22"/>
        </w:rPr>
      </w:pPr>
      <w:r w:rsidRPr="007F5D29">
        <w:rPr>
          <w:b/>
          <w:bCs/>
          <w:sz w:val="22"/>
        </w:rPr>
        <w:t>5:30 pm –</w:t>
      </w:r>
      <w:r w:rsidR="00BC6940" w:rsidRPr="007F5D29">
        <w:rPr>
          <w:b/>
          <w:bCs/>
          <w:sz w:val="22"/>
        </w:rPr>
        <w:t>8</w:t>
      </w:r>
      <w:r w:rsidRPr="007F5D29">
        <w:rPr>
          <w:b/>
          <w:bCs/>
          <w:sz w:val="22"/>
        </w:rPr>
        <w:t>:</w:t>
      </w:r>
      <w:r w:rsidR="00BC6940" w:rsidRPr="007F5D29">
        <w:rPr>
          <w:b/>
          <w:bCs/>
          <w:sz w:val="22"/>
        </w:rPr>
        <w:t>3</w:t>
      </w:r>
      <w:r w:rsidRPr="007F5D29">
        <w:rPr>
          <w:b/>
          <w:bCs/>
          <w:sz w:val="22"/>
        </w:rPr>
        <w:t>0 pm</w:t>
      </w:r>
    </w:p>
    <w:p w14:paraId="2BF63B1A" w14:textId="77777777" w:rsidR="00E71422" w:rsidRDefault="00FF3C05" w:rsidP="007F5D29">
      <w:pPr>
        <w:spacing w:after="0" w:line="240" w:lineRule="auto"/>
        <w:ind w:left="0" w:firstLine="0"/>
        <w:rPr>
          <w:b/>
          <w:bCs/>
          <w:sz w:val="22"/>
        </w:rPr>
      </w:pPr>
      <w:r w:rsidRPr="00E71422">
        <w:rPr>
          <w:b/>
          <w:bCs/>
          <w:sz w:val="22"/>
          <w:u w:val="single"/>
        </w:rPr>
        <w:t>Pre-Conference Networking Event</w:t>
      </w:r>
      <w:r w:rsidR="00542257" w:rsidRPr="00E71422">
        <w:rPr>
          <w:b/>
          <w:bCs/>
          <w:sz w:val="22"/>
          <w:u w:val="single"/>
        </w:rPr>
        <w:t xml:space="preserve"> </w:t>
      </w:r>
      <w:r w:rsidR="00E05E5B" w:rsidRPr="00E71422">
        <w:rPr>
          <w:b/>
          <w:bCs/>
          <w:sz w:val="22"/>
          <w:u w:val="single"/>
        </w:rPr>
        <w:t>–</w:t>
      </w:r>
      <w:r w:rsidR="00FC56EF" w:rsidRPr="00E71422">
        <w:rPr>
          <w:b/>
          <w:bCs/>
          <w:sz w:val="22"/>
          <w:u w:val="single"/>
        </w:rPr>
        <w:t xml:space="preserve"> </w:t>
      </w:r>
      <w:r w:rsidR="003B1F75" w:rsidRPr="00E71422">
        <w:rPr>
          <w:b/>
          <w:bCs/>
          <w:sz w:val="22"/>
          <w:u w:val="single"/>
        </w:rPr>
        <w:t>MIT</w:t>
      </w:r>
      <w:r w:rsidR="00E71422" w:rsidRPr="00E71422">
        <w:rPr>
          <w:b/>
          <w:bCs/>
          <w:sz w:val="22"/>
          <w:u w:val="single"/>
        </w:rPr>
        <w:t xml:space="preserve"> (Pre-Registration Required</w:t>
      </w:r>
      <w:r w:rsidR="00E71422">
        <w:rPr>
          <w:b/>
          <w:bCs/>
          <w:sz w:val="22"/>
          <w:u w:val="single"/>
        </w:rPr>
        <w:t>)</w:t>
      </w:r>
      <w:r w:rsidR="00811C39" w:rsidRPr="007F5D29">
        <w:rPr>
          <w:b/>
          <w:bCs/>
          <w:sz w:val="22"/>
        </w:rPr>
        <w:t xml:space="preserve"> </w:t>
      </w:r>
    </w:p>
    <w:p w14:paraId="02E598D4" w14:textId="4F5FDEE1" w:rsidR="00E05E5B" w:rsidRPr="00E71422" w:rsidRDefault="00E05E5B" w:rsidP="007F5D29">
      <w:pPr>
        <w:spacing w:after="0" w:line="240" w:lineRule="auto"/>
        <w:ind w:left="0" w:firstLine="0"/>
        <w:rPr>
          <w:i/>
          <w:iCs/>
          <w:color w:val="222222"/>
          <w:sz w:val="22"/>
        </w:rPr>
      </w:pPr>
      <w:r w:rsidRPr="00E71422">
        <w:rPr>
          <w:i/>
          <w:iCs/>
          <w:color w:val="222222"/>
          <w:sz w:val="22"/>
        </w:rPr>
        <w:t>Little Theatre at MIT's Kresge Auditorium, 48 Massachusetts Ave, Cambridge</w:t>
      </w:r>
    </w:p>
    <w:p w14:paraId="59005D4B" w14:textId="77777777" w:rsidR="00811C39" w:rsidRPr="007F5D29" w:rsidRDefault="00811C39" w:rsidP="007F5D29">
      <w:pPr>
        <w:spacing w:after="0" w:line="240" w:lineRule="auto"/>
        <w:ind w:left="0" w:firstLine="0"/>
        <w:rPr>
          <w:color w:val="222222"/>
          <w:sz w:val="22"/>
        </w:rPr>
      </w:pPr>
    </w:p>
    <w:p w14:paraId="624BC8BF" w14:textId="77777777" w:rsidR="00811C39" w:rsidRPr="007F5D29" w:rsidRDefault="00E05E5B" w:rsidP="007F5D29">
      <w:pPr>
        <w:pStyle w:val="NormalWeb"/>
        <w:shd w:val="clear" w:color="auto" w:fill="FFFFFF"/>
        <w:spacing w:before="0" w:beforeAutospacing="0" w:after="0" w:afterAutospacing="0"/>
        <w:rPr>
          <w:rFonts w:ascii="Arial" w:hAnsi="Arial" w:cs="Arial"/>
          <w:color w:val="222222"/>
          <w:sz w:val="22"/>
          <w:szCs w:val="22"/>
        </w:rPr>
      </w:pPr>
      <w:r w:rsidRPr="007F5D29">
        <w:rPr>
          <w:rFonts w:ascii="Arial" w:hAnsi="Arial" w:cs="Arial"/>
          <w:color w:val="222222"/>
          <w:sz w:val="22"/>
          <w:szCs w:val="22"/>
        </w:rPr>
        <w:t>There will be a panel format of speakers on cross cutting issues for CDBG and a</w:t>
      </w:r>
      <w:r w:rsidR="00811C39" w:rsidRPr="007F5D29">
        <w:rPr>
          <w:rFonts w:ascii="Arial" w:hAnsi="Arial" w:cs="Arial"/>
          <w:color w:val="222222"/>
          <w:sz w:val="22"/>
          <w:szCs w:val="22"/>
        </w:rPr>
        <w:t xml:space="preserve"> </w:t>
      </w:r>
      <w:r w:rsidRPr="007F5D29">
        <w:rPr>
          <w:rFonts w:ascii="Arial" w:hAnsi="Arial" w:cs="Arial"/>
          <w:color w:val="222222"/>
          <w:sz w:val="22"/>
          <w:szCs w:val="22"/>
        </w:rPr>
        <w:t>reception with</w:t>
      </w:r>
    </w:p>
    <w:p w14:paraId="552E4358" w14:textId="77777777" w:rsidR="00811C39" w:rsidRPr="007F5D29" w:rsidRDefault="00E05E5B" w:rsidP="007F5D29">
      <w:pPr>
        <w:pStyle w:val="NormalWeb"/>
        <w:shd w:val="clear" w:color="auto" w:fill="FFFFFF"/>
        <w:spacing w:before="0" w:beforeAutospacing="0" w:after="0" w:afterAutospacing="0"/>
        <w:rPr>
          <w:rFonts w:ascii="Arial" w:hAnsi="Arial" w:cs="Arial"/>
          <w:color w:val="222222"/>
          <w:sz w:val="22"/>
          <w:szCs w:val="22"/>
        </w:rPr>
      </w:pPr>
      <w:r w:rsidRPr="007F5D29">
        <w:rPr>
          <w:rFonts w:ascii="Arial" w:hAnsi="Arial" w:cs="Arial"/>
          <w:color w:val="222222"/>
          <w:sz w:val="22"/>
          <w:szCs w:val="22"/>
        </w:rPr>
        <w:t xml:space="preserve">hors d'oeuvres thereafter. This event will </w:t>
      </w:r>
      <w:r w:rsidR="00811C39" w:rsidRPr="007F5D29">
        <w:rPr>
          <w:rFonts w:ascii="Arial" w:hAnsi="Arial" w:cs="Arial"/>
          <w:color w:val="222222"/>
          <w:sz w:val="22"/>
          <w:szCs w:val="22"/>
        </w:rPr>
        <w:t>provide</w:t>
      </w:r>
      <w:r w:rsidRPr="007F5D29">
        <w:rPr>
          <w:rFonts w:ascii="Arial" w:hAnsi="Arial" w:cs="Arial"/>
          <w:color w:val="222222"/>
          <w:sz w:val="22"/>
          <w:szCs w:val="22"/>
        </w:rPr>
        <w:t xml:space="preserve"> time for networking and can accommodate</w:t>
      </w:r>
    </w:p>
    <w:p w14:paraId="3D24A6FA" w14:textId="4D394B30" w:rsidR="00E05E5B" w:rsidRPr="007F5D29" w:rsidRDefault="00E05E5B" w:rsidP="007F5D29">
      <w:pPr>
        <w:pStyle w:val="NormalWeb"/>
        <w:shd w:val="clear" w:color="auto" w:fill="FFFFFF"/>
        <w:spacing w:before="0" w:beforeAutospacing="0" w:after="0" w:afterAutospacing="0"/>
        <w:rPr>
          <w:rFonts w:ascii="Arial" w:hAnsi="Arial" w:cs="Arial"/>
          <w:color w:val="222222"/>
          <w:sz w:val="22"/>
          <w:szCs w:val="22"/>
        </w:rPr>
      </w:pPr>
      <w:r w:rsidRPr="007F5D29">
        <w:rPr>
          <w:rFonts w:ascii="Arial" w:hAnsi="Arial" w:cs="Arial"/>
          <w:color w:val="222222"/>
          <w:sz w:val="22"/>
          <w:szCs w:val="22"/>
        </w:rPr>
        <w:t>up</w:t>
      </w:r>
      <w:r w:rsidR="00811C39" w:rsidRPr="007F5D29">
        <w:rPr>
          <w:rFonts w:ascii="Arial" w:hAnsi="Arial" w:cs="Arial"/>
          <w:color w:val="222222"/>
          <w:sz w:val="22"/>
          <w:szCs w:val="22"/>
        </w:rPr>
        <w:t xml:space="preserve"> </w:t>
      </w:r>
      <w:r w:rsidRPr="007F5D29">
        <w:rPr>
          <w:rFonts w:ascii="Arial" w:hAnsi="Arial" w:cs="Arial"/>
          <w:color w:val="222222"/>
          <w:sz w:val="22"/>
          <w:szCs w:val="22"/>
        </w:rPr>
        <w:t>to 200 pre-registered attendees.</w:t>
      </w:r>
    </w:p>
    <w:p w14:paraId="027E7AB9" w14:textId="3F1EC1A7" w:rsidR="00FC56EF" w:rsidRPr="007F5D29" w:rsidRDefault="00FC56EF" w:rsidP="007F5D29">
      <w:pPr>
        <w:spacing w:after="0" w:line="240" w:lineRule="auto"/>
        <w:ind w:left="0" w:firstLine="0"/>
        <w:rPr>
          <w:sz w:val="22"/>
        </w:rPr>
      </w:pPr>
    </w:p>
    <w:p w14:paraId="1505DCA9" w14:textId="77777777" w:rsidR="002C1CFF" w:rsidRDefault="002C1CFF">
      <w:pPr>
        <w:spacing w:after="160" w:line="259" w:lineRule="auto"/>
        <w:ind w:left="0" w:right="0" w:firstLine="0"/>
        <w:rPr>
          <w:b/>
          <w:color w:val="000000" w:themeColor="text1"/>
          <w:sz w:val="36"/>
          <w:szCs w:val="36"/>
          <w:u w:color="000000"/>
        </w:rPr>
      </w:pPr>
      <w:r>
        <w:rPr>
          <w:color w:val="000000" w:themeColor="text1"/>
          <w:sz w:val="36"/>
          <w:szCs w:val="36"/>
        </w:rPr>
        <w:br w:type="page"/>
      </w:r>
    </w:p>
    <w:p w14:paraId="71ACFB0D" w14:textId="3AEF7434" w:rsidR="00FF3C05" w:rsidRPr="002C1CFF" w:rsidRDefault="00947800" w:rsidP="002C1CFF">
      <w:pPr>
        <w:pStyle w:val="Heading1"/>
        <w:ind w:left="-5"/>
        <w:jc w:val="center"/>
        <w:rPr>
          <w:color w:val="000000" w:themeColor="text1"/>
          <w:sz w:val="36"/>
          <w:szCs w:val="36"/>
          <w:u w:val="none"/>
        </w:rPr>
      </w:pPr>
      <w:r w:rsidRPr="00B16E6C">
        <w:rPr>
          <w:noProof/>
          <w:color w:val="5CA8FD"/>
          <w:sz w:val="12"/>
        </w:rPr>
        <w:lastRenderedPageBreak/>
        <mc:AlternateContent>
          <mc:Choice Requires="wps">
            <w:drawing>
              <wp:anchor distT="0" distB="0" distL="114300" distR="114300" simplePos="0" relativeHeight="251808768" behindDoc="1" locked="0" layoutInCell="1" allowOverlap="1" wp14:anchorId="7C7456D9" wp14:editId="0F49B39A">
                <wp:simplePos x="0" y="0"/>
                <wp:positionH relativeFrom="margin">
                  <wp:align>center</wp:align>
                </wp:positionH>
                <wp:positionV relativeFrom="paragraph">
                  <wp:posOffset>-200660</wp:posOffset>
                </wp:positionV>
                <wp:extent cx="6400800" cy="731520"/>
                <wp:effectExtent l="0" t="0" r="19050" b="11430"/>
                <wp:wrapNone/>
                <wp:docPr id="1163362556" name="Rounded Rectangle 1"/>
                <wp:cNvGraphicFramePr/>
                <a:graphic xmlns:a="http://schemas.openxmlformats.org/drawingml/2006/main">
                  <a:graphicData uri="http://schemas.microsoft.com/office/word/2010/wordprocessingShape">
                    <wps:wsp>
                      <wps:cNvSpPr/>
                      <wps:spPr>
                        <a:xfrm>
                          <a:off x="0" y="0"/>
                          <a:ext cx="6400800" cy="731520"/>
                        </a:xfrm>
                        <a:prstGeom prst="roundRect">
                          <a:avLst/>
                        </a:prstGeom>
                        <a:solidFill>
                          <a:schemeClr val="accent4">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0B606" id="Rounded Rectangle 1" o:spid="_x0000_s1026" style="position:absolute;margin-left:0;margin-top:-15.8pt;width:7in;height:57.6pt;z-index:-251507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" fillcolor="#ffd966 [1943]" strokecolor="#09101d [484]" strokeweight="1pt">
                <v:stroke joinstyle="miter"/>
                <w10:wrap anchorx="margin"/>
              </v:roundrect>
            </w:pict>
          </mc:Fallback>
        </mc:AlternateContent>
      </w:r>
      <w:r w:rsidR="005555F4" w:rsidRPr="002C1CFF">
        <w:rPr>
          <w:color w:val="000000" w:themeColor="text1"/>
          <w:sz w:val="36"/>
          <w:szCs w:val="36"/>
          <w:u w:val="none"/>
        </w:rPr>
        <w:t>Wednesday</w:t>
      </w:r>
      <w:r w:rsidR="00FF3C05" w:rsidRPr="002C1CFF">
        <w:rPr>
          <w:color w:val="000000" w:themeColor="text1"/>
          <w:sz w:val="36"/>
          <w:szCs w:val="36"/>
          <w:u w:val="none"/>
        </w:rPr>
        <w:t xml:space="preserve">, JUNE </w:t>
      </w:r>
      <w:r w:rsidR="00057952" w:rsidRPr="002C1CFF">
        <w:rPr>
          <w:color w:val="000000" w:themeColor="text1"/>
          <w:sz w:val="36"/>
          <w:szCs w:val="36"/>
          <w:u w:val="none"/>
        </w:rPr>
        <w:t>1</w:t>
      </w:r>
      <w:r w:rsidR="005555F4" w:rsidRPr="002C1CFF">
        <w:rPr>
          <w:color w:val="000000" w:themeColor="text1"/>
          <w:sz w:val="36"/>
          <w:szCs w:val="36"/>
          <w:u w:val="none"/>
        </w:rPr>
        <w:t>2</w:t>
      </w:r>
      <w:r w:rsidR="00FF3C05" w:rsidRPr="002C1CFF">
        <w:rPr>
          <w:color w:val="000000" w:themeColor="text1"/>
          <w:sz w:val="36"/>
          <w:szCs w:val="36"/>
          <w:u w:val="none"/>
        </w:rPr>
        <w:t xml:space="preserve"> | </w:t>
      </w:r>
      <w:r w:rsidR="003E4911" w:rsidRPr="002C1CFF">
        <w:rPr>
          <w:color w:val="000000" w:themeColor="text1"/>
          <w:sz w:val="36"/>
          <w:szCs w:val="36"/>
          <w:u w:val="none"/>
        </w:rPr>
        <w:t>9</w:t>
      </w:r>
      <w:r w:rsidR="00FF3C05" w:rsidRPr="002C1CFF">
        <w:rPr>
          <w:color w:val="000000" w:themeColor="text1"/>
          <w:sz w:val="36"/>
          <w:szCs w:val="36"/>
          <w:u w:val="none"/>
        </w:rPr>
        <w:t xml:space="preserve">:00 AM – </w:t>
      </w:r>
      <w:r w:rsidR="003E4911" w:rsidRPr="002C1CFF">
        <w:rPr>
          <w:color w:val="000000" w:themeColor="text1"/>
          <w:sz w:val="36"/>
          <w:szCs w:val="36"/>
          <w:u w:val="none"/>
        </w:rPr>
        <w:t>9</w:t>
      </w:r>
      <w:r w:rsidR="00FF3C05" w:rsidRPr="002C1CFF">
        <w:rPr>
          <w:color w:val="000000" w:themeColor="text1"/>
          <w:sz w:val="36"/>
          <w:szCs w:val="36"/>
          <w:u w:val="none"/>
        </w:rPr>
        <w:t>:00 PM</w:t>
      </w:r>
    </w:p>
    <w:p w14:paraId="59E0BC01" w14:textId="75D9B313" w:rsidR="002C1CFF" w:rsidRPr="002C1CFF" w:rsidRDefault="003E4911" w:rsidP="002C1CFF">
      <w:pPr>
        <w:spacing w:after="0" w:line="240" w:lineRule="auto"/>
        <w:ind w:left="0" w:firstLine="0"/>
        <w:jc w:val="center"/>
        <w:rPr>
          <w:i/>
          <w:iCs/>
          <w:sz w:val="22"/>
        </w:rPr>
      </w:pPr>
      <w:r w:rsidRPr="002C1CFF">
        <w:rPr>
          <w:i/>
          <w:iCs/>
          <w:sz w:val="22"/>
        </w:rPr>
        <w:t>Conference Registration and Information</w:t>
      </w:r>
      <w:r w:rsidR="002C1CFF">
        <w:rPr>
          <w:i/>
          <w:iCs/>
          <w:sz w:val="22"/>
        </w:rPr>
        <w:t xml:space="preserve">: </w:t>
      </w:r>
      <w:r w:rsidR="002C1CFF" w:rsidRPr="002C1CFF">
        <w:rPr>
          <w:i/>
          <w:iCs/>
          <w:sz w:val="22"/>
        </w:rPr>
        <w:t>8:00 am – 5:00 pm</w:t>
      </w:r>
    </w:p>
    <w:p w14:paraId="1372C709" w14:textId="38835B5A" w:rsidR="003E4911" w:rsidRPr="007F5D29" w:rsidRDefault="003E4911" w:rsidP="007F5D29">
      <w:pPr>
        <w:spacing w:after="0" w:line="240" w:lineRule="auto"/>
        <w:ind w:left="0" w:firstLine="0"/>
        <w:rPr>
          <w:sz w:val="22"/>
        </w:rPr>
      </w:pPr>
    </w:p>
    <w:p w14:paraId="308A03B3" w14:textId="7E700401" w:rsidR="003E4911" w:rsidRPr="007F5D29" w:rsidRDefault="00797D3E" w:rsidP="007F5D29">
      <w:pPr>
        <w:spacing w:after="0" w:line="240" w:lineRule="auto"/>
        <w:ind w:left="0" w:firstLine="0"/>
        <w:rPr>
          <w:b/>
          <w:bCs/>
          <w:sz w:val="22"/>
        </w:rPr>
      </w:pPr>
      <w:r w:rsidRPr="007F5D29">
        <w:rPr>
          <w:b/>
          <w:bCs/>
          <w:sz w:val="22"/>
        </w:rPr>
        <w:t>7</w:t>
      </w:r>
      <w:r w:rsidR="003E4911" w:rsidRPr="007F5D29">
        <w:rPr>
          <w:b/>
          <w:bCs/>
          <w:sz w:val="22"/>
        </w:rPr>
        <w:t>:</w:t>
      </w:r>
      <w:r w:rsidRPr="007F5D29">
        <w:rPr>
          <w:b/>
          <w:bCs/>
          <w:sz w:val="22"/>
        </w:rPr>
        <w:t>45</w:t>
      </w:r>
      <w:r w:rsidR="003E4911" w:rsidRPr="007F5D29">
        <w:rPr>
          <w:b/>
          <w:bCs/>
          <w:sz w:val="22"/>
        </w:rPr>
        <w:t xml:space="preserve"> am – </w:t>
      </w:r>
      <w:r w:rsidR="009E1D07" w:rsidRPr="007F5D29">
        <w:rPr>
          <w:b/>
          <w:bCs/>
          <w:sz w:val="22"/>
        </w:rPr>
        <w:t>8</w:t>
      </w:r>
      <w:r w:rsidR="003E4911" w:rsidRPr="007F5D29">
        <w:rPr>
          <w:b/>
          <w:bCs/>
          <w:sz w:val="22"/>
        </w:rPr>
        <w:t>:</w:t>
      </w:r>
      <w:r w:rsidR="009E1D07" w:rsidRPr="007F5D29">
        <w:rPr>
          <w:b/>
          <w:bCs/>
          <w:sz w:val="22"/>
        </w:rPr>
        <w:t>45</w:t>
      </w:r>
      <w:r w:rsidR="003E4911" w:rsidRPr="007F5D29">
        <w:rPr>
          <w:b/>
          <w:bCs/>
          <w:sz w:val="22"/>
        </w:rPr>
        <w:t xml:space="preserve"> am</w:t>
      </w:r>
    </w:p>
    <w:p w14:paraId="186E1BF0" w14:textId="253B8F29" w:rsidR="003E4911" w:rsidRPr="007F5D29" w:rsidRDefault="003E4911" w:rsidP="007F5D29">
      <w:pPr>
        <w:spacing w:after="0" w:line="240" w:lineRule="auto"/>
        <w:ind w:left="0" w:firstLine="0"/>
        <w:rPr>
          <w:b/>
          <w:bCs/>
          <w:i/>
          <w:iCs/>
          <w:sz w:val="22"/>
        </w:rPr>
      </w:pPr>
      <w:r w:rsidRPr="00A02A7F">
        <w:rPr>
          <w:b/>
          <w:bCs/>
          <w:sz w:val="22"/>
          <w:u w:val="single"/>
        </w:rPr>
        <w:t>Breakfast</w:t>
      </w:r>
      <w:r w:rsidR="00B94D5F" w:rsidRPr="007F5D29">
        <w:rPr>
          <w:b/>
          <w:bCs/>
          <w:sz w:val="22"/>
        </w:rPr>
        <w:t xml:space="preserve"> </w:t>
      </w:r>
      <w:r w:rsidR="00661DFE" w:rsidRPr="007F5D29">
        <w:rPr>
          <w:sz w:val="22"/>
        </w:rPr>
        <w:t xml:space="preserve">– </w:t>
      </w:r>
      <w:r w:rsidR="0008296D" w:rsidRPr="007F5D29">
        <w:rPr>
          <w:b/>
          <w:bCs/>
          <w:i/>
          <w:iCs/>
          <w:sz w:val="22"/>
        </w:rPr>
        <w:t>Riverside Pavilion</w:t>
      </w:r>
    </w:p>
    <w:p w14:paraId="736E16D9" w14:textId="707CA008" w:rsidR="00744F09" w:rsidRPr="007F5D29" w:rsidRDefault="00744F09" w:rsidP="007F5D29">
      <w:pPr>
        <w:spacing w:after="0" w:line="240" w:lineRule="auto"/>
        <w:ind w:left="0" w:right="109" w:firstLine="0"/>
        <w:rPr>
          <w:sz w:val="22"/>
        </w:rPr>
      </w:pPr>
    </w:p>
    <w:p w14:paraId="7146E118" w14:textId="1CB577EC" w:rsidR="009D1F6B" w:rsidRPr="007F5D29" w:rsidRDefault="005E661A" w:rsidP="007F5D29">
      <w:pPr>
        <w:spacing w:after="0" w:line="240" w:lineRule="auto"/>
        <w:ind w:left="-5" w:right="109"/>
        <w:rPr>
          <w:b/>
          <w:bCs/>
          <w:sz w:val="22"/>
        </w:rPr>
      </w:pPr>
      <w:r w:rsidRPr="007F5D29">
        <w:rPr>
          <w:b/>
          <w:bCs/>
          <w:sz w:val="22"/>
        </w:rPr>
        <w:t>9:</w:t>
      </w:r>
      <w:r w:rsidR="00E60A02" w:rsidRPr="007F5D29">
        <w:rPr>
          <w:b/>
          <w:bCs/>
          <w:sz w:val="22"/>
        </w:rPr>
        <w:t>0</w:t>
      </w:r>
      <w:r w:rsidR="00C33548" w:rsidRPr="007F5D29">
        <w:rPr>
          <w:b/>
          <w:bCs/>
          <w:sz w:val="22"/>
        </w:rPr>
        <w:t>0</w:t>
      </w:r>
      <w:r w:rsidR="002C6CD2" w:rsidRPr="007F5D29">
        <w:rPr>
          <w:b/>
          <w:bCs/>
          <w:sz w:val="22"/>
        </w:rPr>
        <w:t xml:space="preserve"> am – </w:t>
      </w:r>
      <w:r w:rsidR="00E60A02" w:rsidRPr="007F5D29">
        <w:rPr>
          <w:b/>
          <w:bCs/>
          <w:sz w:val="22"/>
        </w:rPr>
        <w:t>9</w:t>
      </w:r>
      <w:r w:rsidR="002C6CD2" w:rsidRPr="007F5D29">
        <w:rPr>
          <w:b/>
          <w:bCs/>
          <w:sz w:val="22"/>
        </w:rPr>
        <w:t>:</w:t>
      </w:r>
      <w:r w:rsidR="005555F4" w:rsidRPr="007F5D29">
        <w:rPr>
          <w:b/>
          <w:bCs/>
          <w:sz w:val="22"/>
        </w:rPr>
        <w:t>15</w:t>
      </w:r>
      <w:r w:rsidR="002C6CD2" w:rsidRPr="007F5D29">
        <w:rPr>
          <w:b/>
          <w:bCs/>
          <w:sz w:val="22"/>
        </w:rPr>
        <w:t xml:space="preserve"> am</w:t>
      </w:r>
    </w:p>
    <w:p w14:paraId="4736370D" w14:textId="57204A5D" w:rsidR="009D1F6B" w:rsidRPr="007F5D29" w:rsidRDefault="004D44B6" w:rsidP="007F5D29">
      <w:pPr>
        <w:spacing w:after="0" w:line="240" w:lineRule="auto"/>
        <w:ind w:left="-5" w:right="0"/>
        <w:rPr>
          <w:b/>
          <w:i/>
          <w:iCs/>
          <w:sz w:val="22"/>
        </w:rPr>
      </w:pPr>
      <w:r w:rsidRPr="00A02A7F">
        <w:rPr>
          <w:b/>
          <w:sz w:val="22"/>
          <w:u w:val="single"/>
        </w:rPr>
        <w:t>Conference Welcome</w:t>
      </w:r>
      <w:r w:rsidR="00B94D5F" w:rsidRPr="007F5D29">
        <w:rPr>
          <w:bCs/>
          <w:sz w:val="22"/>
        </w:rPr>
        <w:t xml:space="preserve"> </w:t>
      </w:r>
      <w:r w:rsidR="00A1280C" w:rsidRPr="007F5D29">
        <w:rPr>
          <w:bCs/>
          <w:sz w:val="22"/>
        </w:rPr>
        <w:t xml:space="preserve">– </w:t>
      </w:r>
      <w:r w:rsidR="008A4AD6" w:rsidRPr="007F5D29">
        <w:rPr>
          <w:b/>
          <w:i/>
          <w:iCs/>
          <w:sz w:val="22"/>
        </w:rPr>
        <w:t>Amesbury Ballroom</w:t>
      </w:r>
    </w:p>
    <w:p w14:paraId="305332B8" w14:textId="68EC0360" w:rsidR="00E82072" w:rsidRPr="00E71422" w:rsidRDefault="00E82072" w:rsidP="00E71422">
      <w:pPr>
        <w:pStyle w:val="ListParagraph"/>
        <w:numPr>
          <w:ilvl w:val="0"/>
          <w:numId w:val="17"/>
        </w:numPr>
        <w:spacing w:after="0" w:line="240" w:lineRule="auto"/>
        <w:ind w:right="0"/>
        <w:rPr>
          <w:bCs/>
          <w:sz w:val="22"/>
        </w:rPr>
      </w:pPr>
      <w:r w:rsidRPr="00E71422">
        <w:rPr>
          <w:bCs/>
          <w:sz w:val="22"/>
        </w:rPr>
        <w:t>Vicki Watson, NCDA Executive Director</w:t>
      </w:r>
    </w:p>
    <w:p w14:paraId="255BDA16" w14:textId="496A1C8E" w:rsidR="004203D7" w:rsidRPr="00E71422" w:rsidRDefault="005555F4" w:rsidP="00E71422">
      <w:pPr>
        <w:pStyle w:val="ListParagraph"/>
        <w:numPr>
          <w:ilvl w:val="0"/>
          <w:numId w:val="17"/>
        </w:numPr>
        <w:spacing w:after="0" w:line="240" w:lineRule="auto"/>
        <w:ind w:right="0"/>
        <w:rPr>
          <w:bCs/>
          <w:sz w:val="22"/>
        </w:rPr>
      </w:pPr>
      <w:r w:rsidRPr="00E71422">
        <w:rPr>
          <w:bCs/>
          <w:sz w:val="22"/>
        </w:rPr>
        <w:t>Shirletta Best</w:t>
      </w:r>
      <w:r w:rsidR="00E82072" w:rsidRPr="00E71422">
        <w:rPr>
          <w:bCs/>
          <w:sz w:val="22"/>
        </w:rPr>
        <w:t>, NCDA President</w:t>
      </w:r>
    </w:p>
    <w:p w14:paraId="2F797F86" w14:textId="6805E6A4" w:rsidR="004203D7" w:rsidRPr="00E71422" w:rsidRDefault="002C7DE6" w:rsidP="00E71422">
      <w:pPr>
        <w:pStyle w:val="ListParagraph"/>
        <w:numPr>
          <w:ilvl w:val="0"/>
          <w:numId w:val="17"/>
        </w:numPr>
        <w:spacing w:after="0" w:line="240" w:lineRule="auto"/>
        <w:ind w:right="0"/>
        <w:rPr>
          <w:bCs/>
          <w:sz w:val="22"/>
        </w:rPr>
      </w:pPr>
      <w:r w:rsidRPr="00E71422">
        <w:rPr>
          <w:bCs/>
          <w:sz w:val="22"/>
        </w:rPr>
        <w:t>Yi-</w:t>
      </w:r>
      <w:proofErr w:type="gramStart"/>
      <w:r w:rsidRPr="00E71422">
        <w:rPr>
          <w:bCs/>
          <w:sz w:val="22"/>
        </w:rPr>
        <w:t>An</w:t>
      </w:r>
      <w:proofErr w:type="gramEnd"/>
      <w:r w:rsidRPr="00E71422">
        <w:rPr>
          <w:bCs/>
          <w:sz w:val="22"/>
        </w:rPr>
        <w:t xml:space="preserve"> Huang, City Manager City of </w:t>
      </w:r>
      <w:r w:rsidR="005555F4" w:rsidRPr="00E71422">
        <w:rPr>
          <w:bCs/>
          <w:sz w:val="22"/>
        </w:rPr>
        <w:t>Cambridge</w:t>
      </w:r>
      <w:r w:rsidRPr="00E71422">
        <w:rPr>
          <w:bCs/>
          <w:sz w:val="22"/>
        </w:rPr>
        <w:t xml:space="preserve"> MA</w:t>
      </w:r>
    </w:p>
    <w:p w14:paraId="276E7801" w14:textId="6574F775" w:rsidR="003A70BF" w:rsidRPr="00E71422" w:rsidRDefault="002C7DE6" w:rsidP="00E71422">
      <w:pPr>
        <w:pStyle w:val="ListParagraph"/>
        <w:numPr>
          <w:ilvl w:val="0"/>
          <w:numId w:val="17"/>
        </w:numPr>
        <w:spacing w:after="0" w:line="240" w:lineRule="auto"/>
        <w:ind w:right="0"/>
        <w:rPr>
          <w:bCs/>
          <w:sz w:val="22"/>
        </w:rPr>
      </w:pPr>
      <w:r w:rsidRPr="00E71422">
        <w:rPr>
          <w:bCs/>
          <w:sz w:val="22"/>
        </w:rPr>
        <w:t xml:space="preserve">E. Denise Simmons, </w:t>
      </w:r>
      <w:r w:rsidR="00E82072" w:rsidRPr="00E71422">
        <w:rPr>
          <w:bCs/>
          <w:sz w:val="22"/>
        </w:rPr>
        <w:t>The Honorable Mayor</w:t>
      </w:r>
      <w:r w:rsidR="00226D9F" w:rsidRPr="00E71422">
        <w:rPr>
          <w:bCs/>
          <w:sz w:val="22"/>
        </w:rPr>
        <w:t xml:space="preserve">, </w:t>
      </w:r>
      <w:r w:rsidR="005555F4" w:rsidRPr="00E71422">
        <w:rPr>
          <w:bCs/>
          <w:sz w:val="22"/>
        </w:rPr>
        <w:t>Cambridge, MA</w:t>
      </w:r>
      <w:r w:rsidRPr="00E71422">
        <w:rPr>
          <w:bCs/>
          <w:sz w:val="22"/>
        </w:rPr>
        <w:t xml:space="preserve"> </w:t>
      </w:r>
    </w:p>
    <w:p w14:paraId="361351EA" w14:textId="168D4098" w:rsidR="005555F4" w:rsidRPr="007F5D29" w:rsidRDefault="005555F4" w:rsidP="007F5D29">
      <w:pPr>
        <w:spacing w:after="0" w:line="240" w:lineRule="auto"/>
        <w:ind w:left="0" w:right="0" w:firstLine="0"/>
        <w:rPr>
          <w:bCs/>
          <w:sz w:val="22"/>
        </w:rPr>
      </w:pPr>
    </w:p>
    <w:p w14:paraId="072EC56A" w14:textId="11AB6465" w:rsidR="002C6CD2" w:rsidRPr="007F5D29" w:rsidRDefault="000D146D" w:rsidP="007F5D29">
      <w:pPr>
        <w:spacing w:after="0" w:line="240" w:lineRule="auto"/>
        <w:ind w:left="-5" w:right="109"/>
        <w:rPr>
          <w:b/>
          <w:bCs/>
          <w:sz w:val="22"/>
        </w:rPr>
      </w:pPr>
      <w:r w:rsidRPr="007F5D29">
        <w:rPr>
          <w:b/>
          <w:bCs/>
          <w:sz w:val="22"/>
        </w:rPr>
        <w:t>9</w:t>
      </w:r>
      <w:r w:rsidR="002C6CD2" w:rsidRPr="007F5D29">
        <w:rPr>
          <w:b/>
          <w:bCs/>
          <w:sz w:val="22"/>
        </w:rPr>
        <w:t>:</w:t>
      </w:r>
      <w:r w:rsidR="005555F4" w:rsidRPr="007F5D29">
        <w:rPr>
          <w:b/>
          <w:bCs/>
          <w:sz w:val="22"/>
        </w:rPr>
        <w:t>1</w:t>
      </w:r>
      <w:r w:rsidRPr="007F5D29">
        <w:rPr>
          <w:b/>
          <w:bCs/>
          <w:sz w:val="22"/>
        </w:rPr>
        <w:t>5</w:t>
      </w:r>
      <w:r w:rsidR="002C6CD2" w:rsidRPr="007F5D29">
        <w:rPr>
          <w:b/>
          <w:bCs/>
          <w:sz w:val="22"/>
        </w:rPr>
        <w:t xml:space="preserve"> am – </w:t>
      </w:r>
      <w:r w:rsidR="005555F4" w:rsidRPr="007F5D29">
        <w:rPr>
          <w:b/>
          <w:bCs/>
          <w:sz w:val="22"/>
        </w:rPr>
        <w:t>9:45</w:t>
      </w:r>
      <w:r w:rsidR="002C6CD2" w:rsidRPr="007F5D29">
        <w:rPr>
          <w:b/>
          <w:bCs/>
          <w:sz w:val="22"/>
        </w:rPr>
        <w:t xml:space="preserve"> </w:t>
      </w:r>
      <w:r w:rsidR="00E81CA0" w:rsidRPr="007F5D29">
        <w:rPr>
          <w:b/>
          <w:bCs/>
          <w:sz w:val="22"/>
        </w:rPr>
        <w:t>a</w:t>
      </w:r>
      <w:r w:rsidR="002C6CD2" w:rsidRPr="007F5D29">
        <w:rPr>
          <w:b/>
          <w:bCs/>
          <w:sz w:val="22"/>
        </w:rPr>
        <w:t>m</w:t>
      </w:r>
      <w:r w:rsidR="004E7B0D" w:rsidRPr="007F5D29">
        <w:rPr>
          <w:b/>
          <w:bCs/>
          <w:sz w:val="22"/>
        </w:rPr>
        <w:t xml:space="preserve"> </w:t>
      </w:r>
    </w:p>
    <w:p w14:paraId="4EE1436B" w14:textId="18EEA514" w:rsidR="008A4AD6" w:rsidRPr="00E71422" w:rsidRDefault="005555F4" w:rsidP="00E71422">
      <w:pPr>
        <w:spacing w:after="0" w:line="240" w:lineRule="auto"/>
        <w:ind w:left="-5" w:right="109"/>
        <w:rPr>
          <w:b/>
          <w:i/>
          <w:iCs/>
          <w:sz w:val="22"/>
        </w:rPr>
      </w:pPr>
      <w:r w:rsidRPr="00A02A7F">
        <w:rPr>
          <w:b/>
          <w:bCs/>
          <w:sz w:val="22"/>
          <w:u w:val="single"/>
        </w:rPr>
        <w:t>What CDBG Has Done for Cambridge</w:t>
      </w:r>
      <w:r w:rsidRPr="007F5D29">
        <w:rPr>
          <w:b/>
          <w:bCs/>
          <w:sz w:val="22"/>
        </w:rPr>
        <w:t xml:space="preserve"> </w:t>
      </w:r>
      <w:r w:rsidR="008A4AD6" w:rsidRPr="007F5D29">
        <w:rPr>
          <w:b/>
          <w:bCs/>
          <w:sz w:val="22"/>
        </w:rPr>
        <w:t xml:space="preserve">- </w:t>
      </w:r>
      <w:r w:rsidR="008A4AD6" w:rsidRPr="007F5D29">
        <w:rPr>
          <w:b/>
          <w:i/>
          <w:iCs/>
          <w:sz w:val="22"/>
        </w:rPr>
        <w:t>Amesbury Ballroom</w:t>
      </w:r>
    </w:p>
    <w:p w14:paraId="7B190F2C" w14:textId="44B0D612" w:rsidR="008A4AD6" w:rsidRPr="00E71422" w:rsidRDefault="008A4AD6" w:rsidP="00E71422">
      <w:pPr>
        <w:pStyle w:val="ListParagraph"/>
        <w:numPr>
          <w:ilvl w:val="0"/>
          <w:numId w:val="18"/>
        </w:numPr>
        <w:spacing w:after="0" w:line="240" w:lineRule="auto"/>
        <w:ind w:right="109"/>
        <w:rPr>
          <w:sz w:val="22"/>
        </w:rPr>
      </w:pPr>
      <w:r w:rsidRPr="00E71422">
        <w:rPr>
          <w:sz w:val="22"/>
        </w:rPr>
        <w:t xml:space="preserve">Speaker: </w:t>
      </w:r>
      <w:r w:rsidR="00D001F1" w:rsidRPr="00E71422">
        <w:rPr>
          <w:sz w:val="22"/>
        </w:rPr>
        <w:t>Sandra Clarke,</w:t>
      </w:r>
      <w:r w:rsidR="00ED7F69" w:rsidRPr="00E71422">
        <w:rPr>
          <w:sz w:val="22"/>
        </w:rPr>
        <w:t xml:space="preserve"> </w:t>
      </w:r>
      <w:r w:rsidR="00D001F1" w:rsidRPr="00E71422">
        <w:rPr>
          <w:sz w:val="22"/>
        </w:rPr>
        <w:t>Deputy Director and Chief Administration Officer</w:t>
      </w:r>
      <w:r w:rsidRPr="00E71422">
        <w:rPr>
          <w:sz w:val="22"/>
        </w:rPr>
        <w:t xml:space="preserve"> </w:t>
      </w:r>
      <w:r w:rsidR="00ED7F69" w:rsidRPr="00E71422">
        <w:rPr>
          <w:sz w:val="22"/>
        </w:rPr>
        <w:t xml:space="preserve">for Community Development </w:t>
      </w:r>
      <w:r w:rsidRPr="00E71422">
        <w:rPr>
          <w:sz w:val="22"/>
        </w:rPr>
        <w:t>Cambridge</w:t>
      </w:r>
      <w:r w:rsidR="00ED7F69" w:rsidRPr="00E71422">
        <w:rPr>
          <w:sz w:val="22"/>
        </w:rPr>
        <w:t>, MA</w:t>
      </w:r>
    </w:p>
    <w:p w14:paraId="3BFD9247" w14:textId="5E22E03F" w:rsidR="005555F4" w:rsidRPr="007F5D29" w:rsidRDefault="005555F4" w:rsidP="007F5D29">
      <w:pPr>
        <w:spacing w:after="0" w:line="240" w:lineRule="auto"/>
        <w:ind w:left="-5" w:right="109"/>
        <w:rPr>
          <w:sz w:val="22"/>
        </w:rPr>
      </w:pPr>
    </w:p>
    <w:p w14:paraId="6382FDBE" w14:textId="630BD616" w:rsidR="00AA6D30" w:rsidRPr="007F5D29" w:rsidRDefault="00AA6D30" w:rsidP="007F5D29">
      <w:pPr>
        <w:pStyle w:val="Heading2"/>
        <w:spacing w:line="240" w:lineRule="auto"/>
        <w:ind w:left="-5"/>
      </w:pPr>
      <w:r w:rsidRPr="007F5D29">
        <w:t>9:45 am – 10:00 am</w:t>
      </w:r>
    </w:p>
    <w:p w14:paraId="6302E10D" w14:textId="546E15A7" w:rsidR="005555F4" w:rsidRPr="00A02A7F" w:rsidRDefault="005555F4" w:rsidP="007F5D29">
      <w:pPr>
        <w:pStyle w:val="Heading2"/>
        <w:spacing w:line="240" w:lineRule="auto"/>
        <w:ind w:left="-5"/>
        <w:rPr>
          <w:u w:val="single"/>
        </w:rPr>
      </w:pPr>
      <w:r w:rsidRPr="00A02A7F">
        <w:rPr>
          <w:u w:val="single"/>
        </w:rPr>
        <w:t>Break</w:t>
      </w:r>
    </w:p>
    <w:p w14:paraId="6265DA3A" w14:textId="7AD7B31B" w:rsidR="005555F4" w:rsidRPr="007F5D29" w:rsidRDefault="005555F4" w:rsidP="007F5D29">
      <w:pPr>
        <w:pStyle w:val="Heading2"/>
        <w:spacing w:line="240" w:lineRule="auto"/>
        <w:ind w:left="-5"/>
        <w:rPr>
          <w:b w:val="0"/>
          <w:bCs/>
        </w:rPr>
      </w:pPr>
    </w:p>
    <w:p w14:paraId="174A7646" w14:textId="6BE9CB4C" w:rsidR="005555F4" w:rsidRPr="007F5D29" w:rsidRDefault="005555F4" w:rsidP="007F5D29">
      <w:pPr>
        <w:pStyle w:val="Heading2"/>
        <w:spacing w:line="240" w:lineRule="auto"/>
        <w:ind w:left="-5"/>
      </w:pPr>
      <w:r w:rsidRPr="007F5D29">
        <w:t>10:00 am – 11:45 am</w:t>
      </w:r>
    </w:p>
    <w:p w14:paraId="2E569F90" w14:textId="4DB32134" w:rsidR="009D1F6B" w:rsidRPr="007F5D29" w:rsidRDefault="002C6CD2" w:rsidP="007F5D29">
      <w:pPr>
        <w:pStyle w:val="Heading2"/>
        <w:spacing w:line="240" w:lineRule="auto"/>
        <w:ind w:left="-5"/>
        <w:rPr>
          <w:b w:val="0"/>
          <w:bCs/>
          <w:i/>
          <w:iCs/>
        </w:rPr>
      </w:pPr>
      <w:r w:rsidRPr="00A02A7F">
        <w:rPr>
          <w:u w:val="single"/>
        </w:rPr>
        <w:t xml:space="preserve">HUD </w:t>
      </w:r>
      <w:r w:rsidR="004D44B6" w:rsidRPr="00A02A7F">
        <w:rPr>
          <w:u w:val="single"/>
        </w:rPr>
        <w:t>Federal</w:t>
      </w:r>
      <w:r w:rsidRPr="00A02A7F">
        <w:rPr>
          <w:u w:val="single"/>
        </w:rPr>
        <w:t xml:space="preserve"> Program</w:t>
      </w:r>
      <w:r w:rsidR="004D44B6" w:rsidRPr="00A02A7F">
        <w:rPr>
          <w:u w:val="single"/>
        </w:rPr>
        <w:t xml:space="preserve"> Update (Plenary Session)</w:t>
      </w:r>
      <w:r w:rsidR="00A1280C" w:rsidRPr="007F5D29">
        <w:t xml:space="preserve"> –</w:t>
      </w:r>
      <w:r w:rsidR="0007021D" w:rsidRPr="007F5D29">
        <w:t xml:space="preserve"> </w:t>
      </w:r>
      <w:r w:rsidR="0007021D" w:rsidRPr="007F5D29">
        <w:rPr>
          <w:color w:val="165788"/>
        </w:rPr>
        <w:t xml:space="preserve">CM I </w:t>
      </w:r>
      <w:r w:rsidR="0007021D" w:rsidRPr="007F5D29">
        <w:rPr>
          <w:color w:val="D83A1F"/>
        </w:rPr>
        <w:t>1.</w:t>
      </w:r>
      <w:r w:rsidR="009A44E5" w:rsidRPr="007F5D29">
        <w:rPr>
          <w:color w:val="D83A1F"/>
        </w:rPr>
        <w:t>7</w:t>
      </w:r>
      <w:r w:rsidR="0007021D" w:rsidRPr="007F5D29">
        <w:rPr>
          <w:color w:val="D83A1F"/>
        </w:rPr>
        <w:t xml:space="preserve">5 </w:t>
      </w:r>
      <w:r w:rsidR="0008296D" w:rsidRPr="007F5D29">
        <w:rPr>
          <w:i/>
          <w:iCs/>
          <w:color w:val="auto"/>
        </w:rPr>
        <w:t>Amesbury Ballroom</w:t>
      </w:r>
    </w:p>
    <w:p w14:paraId="137C0DCC" w14:textId="3EA3BD82" w:rsidR="0099680F" w:rsidRPr="007F5D29" w:rsidRDefault="004D44B6" w:rsidP="00947800">
      <w:pPr>
        <w:spacing w:after="0" w:line="240" w:lineRule="auto"/>
        <w:ind w:left="-5" w:right="109"/>
        <w:rPr>
          <w:sz w:val="22"/>
        </w:rPr>
      </w:pPr>
      <w:r w:rsidRPr="007F5D29">
        <w:rPr>
          <w:sz w:val="22"/>
        </w:rPr>
        <w:t xml:space="preserve">Hear the latest program updates on </w:t>
      </w:r>
      <w:r w:rsidR="002C6CD2" w:rsidRPr="007F5D29">
        <w:rPr>
          <w:sz w:val="22"/>
        </w:rPr>
        <w:t>HUD’s Office of Community Planning and Development Programs – CDBG, CDBG-CV, HOME, HOME-ARP, Continuum of Care, ESG.</w:t>
      </w:r>
    </w:p>
    <w:p w14:paraId="2D372D5D" w14:textId="77777777" w:rsidR="005E70C3" w:rsidRDefault="005E70C3" w:rsidP="007F5D29">
      <w:pPr>
        <w:spacing w:after="0" w:line="240" w:lineRule="auto"/>
        <w:ind w:left="-5" w:right="109"/>
        <w:rPr>
          <w:sz w:val="22"/>
        </w:rPr>
      </w:pPr>
    </w:p>
    <w:p w14:paraId="7D297A5D" w14:textId="0A02EC7D" w:rsidR="0099680F" w:rsidRPr="007F5D29" w:rsidRDefault="0099680F" w:rsidP="007F5D29">
      <w:pPr>
        <w:spacing w:after="0" w:line="240" w:lineRule="auto"/>
        <w:ind w:left="-5" w:right="109"/>
        <w:rPr>
          <w:sz w:val="22"/>
        </w:rPr>
      </w:pPr>
      <w:r w:rsidRPr="007F5D29">
        <w:rPr>
          <w:sz w:val="22"/>
        </w:rPr>
        <w:t>Moderator: Vicki Watson, NCDA Executive Director</w:t>
      </w:r>
    </w:p>
    <w:p w14:paraId="1BA80C85" w14:textId="3105F428" w:rsidR="006A466B" w:rsidRPr="007F5D29" w:rsidRDefault="006A466B" w:rsidP="007F5D29">
      <w:pPr>
        <w:spacing w:after="0" w:line="240" w:lineRule="auto"/>
        <w:ind w:left="-5" w:right="109"/>
        <w:rPr>
          <w:sz w:val="22"/>
        </w:rPr>
      </w:pPr>
    </w:p>
    <w:p w14:paraId="59C7AF28" w14:textId="688CAE9D" w:rsidR="00542257" w:rsidRPr="007F5D29" w:rsidRDefault="006A466B" w:rsidP="007F5D29">
      <w:pPr>
        <w:spacing w:after="0" w:line="240" w:lineRule="auto"/>
        <w:ind w:left="-5" w:right="109"/>
        <w:rPr>
          <w:sz w:val="22"/>
        </w:rPr>
      </w:pPr>
      <w:r w:rsidRPr="007F5D29">
        <w:rPr>
          <w:sz w:val="22"/>
        </w:rPr>
        <w:t>Speakers:</w:t>
      </w:r>
      <w:r w:rsidR="00BA67E2" w:rsidRPr="007F5D29">
        <w:rPr>
          <w:sz w:val="22"/>
        </w:rPr>
        <w:t xml:space="preserve"> </w:t>
      </w:r>
    </w:p>
    <w:p w14:paraId="144069F8" w14:textId="32853282" w:rsidR="00542257" w:rsidRPr="00E71422" w:rsidRDefault="00542257" w:rsidP="00E71422">
      <w:pPr>
        <w:pStyle w:val="ListParagraph"/>
        <w:numPr>
          <w:ilvl w:val="0"/>
          <w:numId w:val="18"/>
        </w:numPr>
        <w:spacing w:after="0" w:line="240" w:lineRule="auto"/>
        <w:ind w:right="109"/>
        <w:rPr>
          <w:sz w:val="22"/>
        </w:rPr>
      </w:pPr>
      <w:r w:rsidRPr="00E71422">
        <w:rPr>
          <w:sz w:val="22"/>
        </w:rPr>
        <w:t>Kim Nash, Interim Director, Office of Block Grant Assistance, U.S. Department of Housing and Urban Development, Washington, DC</w:t>
      </w:r>
    </w:p>
    <w:p w14:paraId="062E0499" w14:textId="6CC230AB" w:rsidR="00542257" w:rsidRPr="00E71422" w:rsidRDefault="00D33BFE" w:rsidP="00E71422">
      <w:pPr>
        <w:pStyle w:val="ListParagraph"/>
        <w:numPr>
          <w:ilvl w:val="0"/>
          <w:numId w:val="18"/>
        </w:numPr>
        <w:spacing w:after="0" w:line="240" w:lineRule="auto"/>
        <w:ind w:right="109"/>
        <w:rPr>
          <w:sz w:val="22"/>
        </w:rPr>
      </w:pPr>
      <w:r w:rsidRPr="00E71422">
        <w:rPr>
          <w:sz w:val="22"/>
        </w:rPr>
        <w:t>Peter Huber</w:t>
      </w:r>
      <w:r w:rsidR="00542257" w:rsidRPr="00E71422">
        <w:rPr>
          <w:sz w:val="22"/>
        </w:rPr>
        <w:t xml:space="preserve">, </w:t>
      </w:r>
      <w:r w:rsidRPr="00E71422">
        <w:rPr>
          <w:sz w:val="22"/>
        </w:rPr>
        <w:t xml:space="preserve">Deputy </w:t>
      </w:r>
      <w:r w:rsidR="00542257" w:rsidRPr="00E71422">
        <w:rPr>
          <w:sz w:val="22"/>
        </w:rPr>
        <w:t>Director, Office of Affordable Housing Programs, Office of Community</w:t>
      </w:r>
    </w:p>
    <w:p w14:paraId="2E730938" w14:textId="4A8DECA6" w:rsidR="00542257" w:rsidRPr="00E71422" w:rsidRDefault="00542257" w:rsidP="00E71422">
      <w:pPr>
        <w:pStyle w:val="ListParagraph"/>
        <w:spacing w:after="0" w:line="240" w:lineRule="auto"/>
        <w:ind w:left="705" w:right="109" w:firstLine="0"/>
        <w:rPr>
          <w:sz w:val="22"/>
        </w:rPr>
      </w:pPr>
      <w:r w:rsidRPr="00E71422">
        <w:rPr>
          <w:sz w:val="22"/>
        </w:rPr>
        <w:t>Planning and Development, U.S. Department of Housing and Urban Development,</w:t>
      </w:r>
    </w:p>
    <w:p w14:paraId="5975F29D" w14:textId="77EAD6EE" w:rsidR="00542257" w:rsidRPr="007F5D29" w:rsidRDefault="00542257" w:rsidP="00E71422">
      <w:pPr>
        <w:pStyle w:val="ListParagraph"/>
        <w:spacing w:after="0" w:line="240" w:lineRule="auto"/>
        <w:ind w:left="705" w:right="109" w:firstLine="0"/>
        <w:rPr>
          <w:sz w:val="22"/>
        </w:rPr>
      </w:pPr>
      <w:r w:rsidRPr="00E71422">
        <w:rPr>
          <w:sz w:val="22"/>
        </w:rPr>
        <w:t xml:space="preserve">Washington, DC </w:t>
      </w:r>
    </w:p>
    <w:p w14:paraId="6B167445" w14:textId="321AC7FF" w:rsidR="006A466B" w:rsidRPr="00E71422" w:rsidRDefault="006A466B" w:rsidP="00E71422">
      <w:pPr>
        <w:pStyle w:val="ListParagraph"/>
        <w:numPr>
          <w:ilvl w:val="0"/>
          <w:numId w:val="18"/>
        </w:numPr>
        <w:spacing w:after="0" w:line="240" w:lineRule="auto"/>
        <w:ind w:right="109"/>
        <w:rPr>
          <w:sz w:val="22"/>
        </w:rPr>
      </w:pPr>
      <w:r w:rsidRPr="00E71422">
        <w:rPr>
          <w:sz w:val="22"/>
        </w:rPr>
        <w:t xml:space="preserve">Karen DeBlasio, Division Director, Program Coordination and Analysis Division, </w:t>
      </w:r>
      <w:r w:rsidR="00227801" w:rsidRPr="00E71422">
        <w:rPr>
          <w:sz w:val="22"/>
        </w:rPr>
        <w:t>Office of</w:t>
      </w:r>
      <w:r w:rsidR="00BA67E2" w:rsidRPr="00E71422">
        <w:rPr>
          <w:sz w:val="22"/>
        </w:rPr>
        <w:t xml:space="preserve"> </w:t>
      </w:r>
      <w:r w:rsidRPr="00E71422">
        <w:rPr>
          <w:sz w:val="22"/>
        </w:rPr>
        <w:t>Special Needs Assistance Programs, U.S. Department of Housing and Urban</w:t>
      </w:r>
    </w:p>
    <w:p w14:paraId="577760D1" w14:textId="1C73E761" w:rsidR="006A466B" w:rsidRPr="00E71422" w:rsidRDefault="006A466B" w:rsidP="00E71422">
      <w:pPr>
        <w:pStyle w:val="ListParagraph"/>
        <w:spacing w:after="0" w:line="240" w:lineRule="auto"/>
        <w:ind w:left="705" w:right="109" w:firstLine="0"/>
        <w:rPr>
          <w:sz w:val="22"/>
        </w:rPr>
      </w:pPr>
      <w:r w:rsidRPr="00E71422">
        <w:rPr>
          <w:sz w:val="22"/>
        </w:rPr>
        <w:t>Development, Washington, DC</w:t>
      </w:r>
      <w:r w:rsidR="00542257" w:rsidRPr="00E71422">
        <w:rPr>
          <w:sz w:val="22"/>
        </w:rPr>
        <w:t xml:space="preserve"> </w:t>
      </w:r>
    </w:p>
    <w:p w14:paraId="29D827D7" w14:textId="35DFBEFA" w:rsidR="00AA6D30" w:rsidRPr="007F5D29" w:rsidRDefault="00AA6D30" w:rsidP="007F5D29">
      <w:pPr>
        <w:spacing w:after="0" w:line="240" w:lineRule="auto"/>
        <w:ind w:left="0" w:right="109" w:firstLine="0"/>
        <w:rPr>
          <w:sz w:val="22"/>
        </w:rPr>
      </w:pPr>
    </w:p>
    <w:p w14:paraId="1E2A127A" w14:textId="222040D6" w:rsidR="00FE0C44" w:rsidRPr="007F5D29" w:rsidRDefault="00FE0C44" w:rsidP="007F5D29">
      <w:pPr>
        <w:spacing w:after="0" w:line="240" w:lineRule="auto"/>
        <w:ind w:left="-5" w:right="109"/>
        <w:rPr>
          <w:b/>
          <w:bCs/>
          <w:sz w:val="22"/>
        </w:rPr>
      </w:pPr>
      <w:r w:rsidRPr="007F5D29">
        <w:rPr>
          <w:b/>
          <w:bCs/>
          <w:sz w:val="22"/>
        </w:rPr>
        <w:t>1</w:t>
      </w:r>
      <w:r w:rsidR="004B09DC" w:rsidRPr="007F5D29">
        <w:rPr>
          <w:b/>
          <w:bCs/>
          <w:sz w:val="22"/>
        </w:rPr>
        <w:t>2</w:t>
      </w:r>
      <w:r w:rsidRPr="007F5D29">
        <w:rPr>
          <w:b/>
          <w:bCs/>
          <w:sz w:val="22"/>
        </w:rPr>
        <w:t>:</w:t>
      </w:r>
      <w:r w:rsidR="004B09DC" w:rsidRPr="007F5D29">
        <w:rPr>
          <w:b/>
          <w:bCs/>
          <w:sz w:val="22"/>
        </w:rPr>
        <w:t>00</w:t>
      </w:r>
      <w:r w:rsidRPr="007F5D29">
        <w:rPr>
          <w:b/>
          <w:bCs/>
          <w:sz w:val="22"/>
        </w:rPr>
        <w:t xml:space="preserve"> </w:t>
      </w:r>
      <w:r w:rsidR="00E81CA0" w:rsidRPr="007F5D29">
        <w:rPr>
          <w:b/>
          <w:bCs/>
          <w:sz w:val="22"/>
        </w:rPr>
        <w:t>a</w:t>
      </w:r>
      <w:r w:rsidRPr="007F5D29">
        <w:rPr>
          <w:b/>
          <w:bCs/>
          <w:sz w:val="22"/>
        </w:rPr>
        <w:t>m – 12:</w:t>
      </w:r>
      <w:r w:rsidR="004B09DC" w:rsidRPr="007F5D29">
        <w:rPr>
          <w:b/>
          <w:bCs/>
          <w:sz w:val="22"/>
        </w:rPr>
        <w:t>45</w:t>
      </w:r>
      <w:r w:rsidRPr="007F5D29">
        <w:rPr>
          <w:b/>
          <w:bCs/>
          <w:sz w:val="22"/>
        </w:rPr>
        <w:t xml:space="preserve"> pm</w:t>
      </w:r>
    </w:p>
    <w:p w14:paraId="4F139707" w14:textId="2EAA0403" w:rsidR="00FE0C44" w:rsidRPr="007F5D29" w:rsidRDefault="00FE0C44" w:rsidP="007F5D29">
      <w:pPr>
        <w:spacing w:after="0" w:line="240" w:lineRule="auto"/>
        <w:ind w:left="-5" w:right="0"/>
        <w:rPr>
          <w:b/>
          <w:sz w:val="22"/>
        </w:rPr>
      </w:pPr>
      <w:r w:rsidRPr="007F5D29">
        <w:rPr>
          <w:b/>
          <w:sz w:val="22"/>
          <w:u w:val="single" w:color="000000"/>
        </w:rPr>
        <w:t>C</w:t>
      </w:r>
      <w:r w:rsidR="00A02A7F">
        <w:rPr>
          <w:b/>
          <w:sz w:val="22"/>
          <w:u w:val="single" w:color="000000"/>
        </w:rPr>
        <w:t>oncurrent Sessions</w:t>
      </w:r>
      <w:r w:rsidRPr="007F5D29">
        <w:rPr>
          <w:b/>
          <w:sz w:val="22"/>
        </w:rPr>
        <w:t xml:space="preserve"> </w:t>
      </w:r>
    </w:p>
    <w:p w14:paraId="15416C88" w14:textId="574A304E" w:rsidR="00470848" w:rsidRPr="007F5D29" w:rsidRDefault="00470848" w:rsidP="007F5D29">
      <w:pPr>
        <w:spacing w:after="0" w:line="240" w:lineRule="auto"/>
        <w:ind w:left="0" w:right="109" w:firstLine="0"/>
        <w:rPr>
          <w:b/>
          <w:bCs/>
          <w:sz w:val="22"/>
        </w:rPr>
      </w:pPr>
    </w:p>
    <w:p w14:paraId="1A7B366B" w14:textId="4281F533" w:rsidR="00DF3685" w:rsidRPr="007F5D29" w:rsidRDefault="0030641C" w:rsidP="00A02A7F">
      <w:pPr>
        <w:spacing w:after="0" w:line="240" w:lineRule="auto"/>
        <w:ind w:left="720" w:right="109" w:firstLine="0"/>
        <w:rPr>
          <w:sz w:val="22"/>
        </w:rPr>
      </w:pPr>
      <w:r w:rsidRPr="007F5D29">
        <w:rPr>
          <w:b/>
          <w:bCs/>
          <w:sz w:val="22"/>
        </w:rPr>
        <w:t xml:space="preserve">River’s Edge: </w:t>
      </w:r>
      <w:r w:rsidR="008A4AD6" w:rsidRPr="007F5D29">
        <w:rPr>
          <w:b/>
          <w:bCs/>
          <w:sz w:val="22"/>
        </w:rPr>
        <w:t>Reflections from a Partnership Approach Using Section 108</w:t>
      </w:r>
      <w:r w:rsidR="0008296D" w:rsidRPr="007F5D29">
        <w:rPr>
          <w:b/>
          <w:bCs/>
          <w:sz w:val="22"/>
        </w:rPr>
        <w:t xml:space="preserve"> –</w:t>
      </w:r>
      <w:r w:rsidR="009A44E5" w:rsidRPr="007F5D29">
        <w:rPr>
          <w:b/>
          <w:bCs/>
          <w:sz w:val="22"/>
        </w:rPr>
        <w:t xml:space="preserve"> </w:t>
      </w:r>
      <w:r w:rsidR="009A44E5" w:rsidRPr="007F5D29">
        <w:rPr>
          <w:color w:val="165788"/>
          <w:sz w:val="22"/>
        </w:rPr>
        <w:t xml:space="preserve">CM I </w:t>
      </w:r>
      <w:r w:rsidR="009A44E5" w:rsidRPr="007F5D29">
        <w:rPr>
          <w:color w:val="D83A1F"/>
          <w:sz w:val="22"/>
        </w:rPr>
        <w:t xml:space="preserve">0.75 </w:t>
      </w:r>
      <w:r w:rsidR="0008296D" w:rsidRPr="007F5D29">
        <w:rPr>
          <w:b/>
          <w:bCs/>
          <w:i/>
          <w:iCs/>
          <w:sz w:val="22"/>
        </w:rPr>
        <w:t>Amesbury Ballroom</w:t>
      </w:r>
    </w:p>
    <w:p w14:paraId="49B2E4D7" w14:textId="38D66469" w:rsidR="00DF3685" w:rsidRPr="007F5D29" w:rsidRDefault="00DF3685" w:rsidP="00A02A7F">
      <w:pPr>
        <w:spacing w:after="0" w:line="240" w:lineRule="auto"/>
        <w:ind w:left="720" w:firstLine="0"/>
        <w:rPr>
          <w:rFonts w:eastAsiaTheme="minorHAnsi"/>
          <w:color w:val="auto"/>
          <w:sz w:val="22"/>
        </w:rPr>
      </w:pPr>
      <w:r w:rsidRPr="007F5D29">
        <w:rPr>
          <w:rFonts w:eastAsiaTheme="minorHAnsi"/>
          <w:color w:val="auto"/>
          <w:sz w:val="22"/>
        </w:rPr>
        <w:t>CDBG’s Section 108 Loan Guarantee can be used to finance visionary projects that can support transformation in communities and encourage its use.</w:t>
      </w:r>
    </w:p>
    <w:p w14:paraId="712C2AC2" w14:textId="77777777" w:rsidR="0030641C" w:rsidRPr="007F5D29" w:rsidRDefault="0030641C" w:rsidP="00A02A7F">
      <w:pPr>
        <w:spacing w:after="0" w:line="240" w:lineRule="auto"/>
        <w:ind w:left="720" w:firstLine="0"/>
        <w:rPr>
          <w:sz w:val="22"/>
        </w:rPr>
      </w:pPr>
    </w:p>
    <w:p w14:paraId="325F8F2A" w14:textId="7208CF4A" w:rsidR="00DF3685" w:rsidRPr="007F5D29" w:rsidRDefault="0030641C" w:rsidP="00947800">
      <w:pPr>
        <w:spacing w:after="0" w:line="240" w:lineRule="auto"/>
        <w:ind w:left="720" w:firstLine="0"/>
        <w:rPr>
          <w:rFonts w:eastAsiaTheme="minorHAnsi"/>
          <w:color w:val="auto"/>
          <w:sz w:val="22"/>
        </w:rPr>
      </w:pPr>
      <w:r w:rsidRPr="007F5D29">
        <w:rPr>
          <w:sz w:val="22"/>
        </w:rPr>
        <w:t xml:space="preserve">In 2008 three communities along the Malden River worked collaboratively to clean up and transform a former industrial waterfront area into a vibrant space for their communities. Representatives from the cities of Malden, Medford, and Everett, Massachusetts will walk through how their cities planned and undertook the complex cleanup of an underutilized 215-acre former industrial site that spanned all three jurisdictions. Their cities efforts ultimately resulted in a vibrant live-work community </w:t>
      </w:r>
      <w:r w:rsidRPr="007F5D29">
        <w:rPr>
          <w:sz w:val="22"/>
        </w:rPr>
        <w:lastRenderedPageBreak/>
        <w:t>located along the beautiful Malden River, steps from transit, and 5 miles from Downtown Boston.</w:t>
      </w:r>
      <w:r w:rsidR="009A44E5" w:rsidRPr="007F5D29">
        <w:rPr>
          <w:rFonts w:eastAsiaTheme="minorHAnsi"/>
          <w:color w:val="auto"/>
          <w:sz w:val="22"/>
        </w:rPr>
        <w:tab/>
      </w:r>
    </w:p>
    <w:p w14:paraId="6BDC7401" w14:textId="77777777" w:rsidR="00B2582A" w:rsidRDefault="00B2582A" w:rsidP="00A02A7F">
      <w:pPr>
        <w:spacing w:after="0" w:line="240" w:lineRule="auto"/>
        <w:ind w:left="720" w:firstLine="0"/>
        <w:rPr>
          <w:rFonts w:eastAsiaTheme="minorHAnsi"/>
          <w:color w:val="auto"/>
          <w:sz w:val="22"/>
        </w:rPr>
      </w:pPr>
    </w:p>
    <w:p w14:paraId="13E0BFF6" w14:textId="69548E1A" w:rsidR="00DF3685" w:rsidRPr="007F5D29" w:rsidRDefault="00DF3685" w:rsidP="00A02A7F">
      <w:pPr>
        <w:spacing w:after="0" w:line="240" w:lineRule="auto"/>
        <w:ind w:left="720" w:firstLine="0"/>
        <w:rPr>
          <w:rFonts w:eastAsiaTheme="minorHAnsi"/>
          <w:color w:val="auto"/>
          <w:sz w:val="22"/>
        </w:rPr>
      </w:pPr>
      <w:r w:rsidRPr="007F5D29">
        <w:rPr>
          <w:rFonts w:eastAsiaTheme="minorHAnsi"/>
          <w:color w:val="auto"/>
          <w:sz w:val="22"/>
        </w:rPr>
        <w:t>Moderator: Adam Ploetz</w:t>
      </w:r>
      <w:r w:rsidR="007E27FE" w:rsidRPr="007F5D29">
        <w:rPr>
          <w:rFonts w:eastAsiaTheme="minorHAnsi"/>
          <w:color w:val="auto"/>
          <w:sz w:val="22"/>
        </w:rPr>
        <w:t>, Program Manager, HUD</w:t>
      </w:r>
    </w:p>
    <w:p w14:paraId="756CEE62" w14:textId="7A74E326" w:rsidR="00DF3685" w:rsidRPr="007F5D29" w:rsidRDefault="009A44E5" w:rsidP="00A02A7F">
      <w:pPr>
        <w:tabs>
          <w:tab w:val="left" w:pos="3900"/>
        </w:tabs>
        <w:spacing w:after="0" w:line="240" w:lineRule="auto"/>
        <w:ind w:left="720" w:firstLine="0"/>
        <w:rPr>
          <w:rFonts w:eastAsiaTheme="minorHAnsi"/>
          <w:color w:val="auto"/>
          <w:sz w:val="22"/>
        </w:rPr>
      </w:pPr>
      <w:r w:rsidRPr="007F5D29">
        <w:rPr>
          <w:rFonts w:eastAsiaTheme="minorHAnsi"/>
          <w:color w:val="auto"/>
          <w:sz w:val="22"/>
        </w:rPr>
        <w:tab/>
      </w:r>
    </w:p>
    <w:p w14:paraId="41F3A7BC" w14:textId="31AB2B3F" w:rsidR="00FF4FDC" w:rsidRPr="00FF4FDC" w:rsidRDefault="00DF3685" w:rsidP="00FF4FDC">
      <w:pPr>
        <w:spacing w:after="0" w:line="240" w:lineRule="auto"/>
        <w:ind w:left="720" w:firstLine="0"/>
        <w:rPr>
          <w:rFonts w:eastAsiaTheme="minorHAnsi"/>
          <w:color w:val="auto"/>
          <w:sz w:val="22"/>
        </w:rPr>
      </w:pPr>
      <w:r w:rsidRPr="007F5D29">
        <w:rPr>
          <w:rFonts w:eastAsiaTheme="minorHAnsi"/>
          <w:color w:val="auto"/>
          <w:sz w:val="22"/>
        </w:rPr>
        <w:t>Speakers:</w:t>
      </w:r>
    </w:p>
    <w:p w14:paraId="33CAACDD" w14:textId="1741DEEB" w:rsidR="00DF3685" w:rsidRPr="0059258D" w:rsidRDefault="00DF3685" w:rsidP="00A02A7F">
      <w:pPr>
        <w:pStyle w:val="ListParagraph"/>
        <w:numPr>
          <w:ilvl w:val="0"/>
          <w:numId w:val="18"/>
        </w:numPr>
        <w:spacing w:after="0" w:line="240" w:lineRule="auto"/>
        <w:ind w:left="1425"/>
        <w:rPr>
          <w:rFonts w:eastAsiaTheme="minorHAnsi"/>
          <w:color w:val="auto"/>
          <w:sz w:val="22"/>
        </w:rPr>
      </w:pPr>
      <w:r w:rsidRPr="0059258D">
        <w:rPr>
          <w:sz w:val="22"/>
        </w:rPr>
        <w:t>Alex Pratt, Deputy Director, Housing and Community Development, City of Malde</w:t>
      </w:r>
      <w:r w:rsidR="00422F90" w:rsidRPr="0059258D">
        <w:rPr>
          <w:sz w:val="22"/>
        </w:rPr>
        <w:t>n, MA</w:t>
      </w:r>
    </w:p>
    <w:p w14:paraId="2EB320DD" w14:textId="7B487C0F" w:rsidR="00DF3685" w:rsidRPr="0059258D" w:rsidRDefault="00DF3685" w:rsidP="00A02A7F">
      <w:pPr>
        <w:pStyle w:val="ListParagraph"/>
        <w:numPr>
          <w:ilvl w:val="0"/>
          <w:numId w:val="18"/>
        </w:numPr>
        <w:spacing w:after="0" w:line="240" w:lineRule="auto"/>
        <w:ind w:left="1425"/>
        <w:rPr>
          <w:rFonts w:eastAsiaTheme="minorHAnsi"/>
          <w:color w:val="auto"/>
          <w:sz w:val="22"/>
        </w:rPr>
      </w:pPr>
      <w:r w:rsidRPr="0059258D">
        <w:rPr>
          <w:rFonts w:eastAsiaTheme="minorHAnsi"/>
          <w:color w:val="auto"/>
          <w:sz w:val="22"/>
        </w:rPr>
        <w:t>Matt Lattanze, Director of Planning &amp; Development, City of Everett, MA</w:t>
      </w:r>
    </w:p>
    <w:p w14:paraId="0241A8F1" w14:textId="5F8CCEF8" w:rsidR="007D15F5" w:rsidRDefault="007D15F5" w:rsidP="00A02A7F">
      <w:pPr>
        <w:pStyle w:val="ListParagraph"/>
        <w:numPr>
          <w:ilvl w:val="0"/>
          <w:numId w:val="18"/>
        </w:numPr>
        <w:spacing w:after="0" w:line="240" w:lineRule="auto"/>
        <w:ind w:left="1425"/>
        <w:rPr>
          <w:rFonts w:eastAsiaTheme="minorHAnsi"/>
          <w:color w:val="auto"/>
          <w:sz w:val="22"/>
        </w:rPr>
      </w:pPr>
      <w:r w:rsidRPr="0059258D">
        <w:rPr>
          <w:rFonts w:eastAsiaTheme="minorHAnsi"/>
          <w:color w:val="auto"/>
          <w:sz w:val="22"/>
        </w:rPr>
        <w:t>Alice Hunt, Director, Planning, Development &amp; Sustainability, Medford, MA</w:t>
      </w:r>
    </w:p>
    <w:p w14:paraId="3483D4B1" w14:textId="6972EA90" w:rsidR="00FF4FDC" w:rsidRDefault="00FF4FDC" w:rsidP="00A02A7F">
      <w:pPr>
        <w:pStyle w:val="ListParagraph"/>
        <w:numPr>
          <w:ilvl w:val="0"/>
          <w:numId w:val="18"/>
        </w:numPr>
        <w:spacing w:after="0" w:line="240" w:lineRule="auto"/>
        <w:ind w:left="1425"/>
        <w:rPr>
          <w:rFonts w:eastAsiaTheme="minorHAnsi"/>
          <w:color w:val="auto"/>
          <w:sz w:val="22"/>
        </w:rPr>
      </w:pPr>
      <w:r>
        <w:rPr>
          <w:rFonts w:eastAsiaTheme="minorHAnsi"/>
          <w:color w:val="auto"/>
          <w:sz w:val="22"/>
        </w:rPr>
        <w:t xml:space="preserve">John </w:t>
      </w:r>
      <w:proofErr w:type="spellStart"/>
      <w:r>
        <w:rPr>
          <w:rFonts w:eastAsiaTheme="minorHAnsi"/>
          <w:color w:val="auto"/>
          <w:sz w:val="22"/>
        </w:rPr>
        <w:t>Preotle</w:t>
      </w:r>
      <w:proofErr w:type="spellEnd"/>
      <w:r>
        <w:rPr>
          <w:rFonts w:eastAsiaTheme="minorHAnsi"/>
          <w:color w:val="auto"/>
          <w:sz w:val="22"/>
        </w:rPr>
        <w:t xml:space="preserve">, Partner, </w:t>
      </w:r>
      <w:proofErr w:type="spellStart"/>
      <w:r>
        <w:rPr>
          <w:rFonts w:eastAsiaTheme="minorHAnsi"/>
          <w:color w:val="auto"/>
          <w:sz w:val="22"/>
        </w:rPr>
        <w:t>Preotle</w:t>
      </w:r>
      <w:proofErr w:type="spellEnd"/>
      <w:r>
        <w:rPr>
          <w:rFonts w:eastAsiaTheme="minorHAnsi"/>
          <w:color w:val="auto"/>
          <w:sz w:val="22"/>
        </w:rPr>
        <w:t>, Lane &amp; Associates</w:t>
      </w:r>
    </w:p>
    <w:p w14:paraId="4FC3E1B6" w14:textId="77794F05" w:rsidR="00FF4FDC" w:rsidRPr="0059258D" w:rsidRDefault="00FF4FDC" w:rsidP="00A02A7F">
      <w:pPr>
        <w:pStyle w:val="ListParagraph"/>
        <w:numPr>
          <w:ilvl w:val="0"/>
          <w:numId w:val="18"/>
        </w:numPr>
        <w:spacing w:after="0" w:line="240" w:lineRule="auto"/>
        <w:ind w:left="1425"/>
        <w:rPr>
          <w:rFonts w:eastAsiaTheme="minorHAnsi"/>
          <w:color w:val="auto"/>
          <w:sz w:val="22"/>
        </w:rPr>
      </w:pPr>
      <w:r>
        <w:rPr>
          <w:rFonts w:eastAsiaTheme="minorHAnsi"/>
          <w:color w:val="auto"/>
          <w:sz w:val="22"/>
        </w:rPr>
        <w:t>Deborah Burke, Director of the Office of Strategic Planning and Community Development, City of Malden, MA</w:t>
      </w:r>
    </w:p>
    <w:p w14:paraId="5AD9284F" w14:textId="0988F68D" w:rsidR="00470848" w:rsidRPr="007F5D29" w:rsidRDefault="00470848" w:rsidP="00A02A7F">
      <w:pPr>
        <w:spacing w:after="0" w:line="240" w:lineRule="auto"/>
        <w:ind w:left="720" w:right="109" w:firstLine="0"/>
        <w:rPr>
          <w:b/>
          <w:bCs/>
          <w:sz w:val="22"/>
        </w:rPr>
      </w:pPr>
    </w:p>
    <w:p w14:paraId="76662EAA" w14:textId="2D42C401" w:rsidR="00D8621B" w:rsidRPr="007F5D29" w:rsidRDefault="008A4AD6" w:rsidP="00A02A7F">
      <w:pPr>
        <w:spacing w:after="0" w:line="240" w:lineRule="auto"/>
        <w:ind w:left="720" w:right="109" w:firstLine="0"/>
        <w:rPr>
          <w:b/>
          <w:bCs/>
          <w:i/>
          <w:iCs/>
          <w:sz w:val="22"/>
        </w:rPr>
      </w:pPr>
      <w:r w:rsidRPr="007F5D29">
        <w:rPr>
          <w:b/>
          <w:bCs/>
          <w:sz w:val="22"/>
        </w:rPr>
        <w:t xml:space="preserve">Homeownership Activities with HOME </w:t>
      </w:r>
      <w:r w:rsidR="0008296D" w:rsidRPr="007F5D29">
        <w:rPr>
          <w:b/>
          <w:bCs/>
          <w:sz w:val="22"/>
        </w:rPr>
        <w:t xml:space="preserve">– </w:t>
      </w:r>
      <w:r w:rsidR="009A44E5" w:rsidRPr="007F5D29">
        <w:rPr>
          <w:color w:val="165788"/>
          <w:sz w:val="22"/>
        </w:rPr>
        <w:t xml:space="preserve">CM I </w:t>
      </w:r>
      <w:r w:rsidR="009A44E5" w:rsidRPr="007F5D29">
        <w:rPr>
          <w:color w:val="D83A1F"/>
          <w:sz w:val="22"/>
        </w:rPr>
        <w:t xml:space="preserve">0.75 </w:t>
      </w:r>
      <w:r w:rsidR="00DC5727" w:rsidRPr="007F5D29">
        <w:rPr>
          <w:b/>
          <w:bCs/>
          <w:i/>
          <w:iCs/>
          <w:sz w:val="22"/>
        </w:rPr>
        <w:t>Harvard Square</w:t>
      </w:r>
    </w:p>
    <w:p w14:paraId="393071BC" w14:textId="17277BC9" w:rsidR="00002AE5" w:rsidRPr="007F5D29" w:rsidRDefault="00002AE5" w:rsidP="00947800">
      <w:pPr>
        <w:spacing w:after="0" w:line="240" w:lineRule="auto"/>
        <w:ind w:left="720" w:right="109" w:firstLine="0"/>
        <w:rPr>
          <w:sz w:val="22"/>
        </w:rPr>
      </w:pPr>
      <w:r w:rsidRPr="007F5D29">
        <w:rPr>
          <w:sz w:val="22"/>
        </w:rPr>
        <w:t xml:space="preserve">HOME’s dedicated use for affordable housing activities </w:t>
      </w:r>
      <w:r w:rsidR="00961EDE" w:rsidRPr="007F5D29">
        <w:rPr>
          <w:sz w:val="22"/>
        </w:rPr>
        <w:t>contributes</w:t>
      </w:r>
      <w:r w:rsidRPr="007F5D29">
        <w:rPr>
          <w:sz w:val="22"/>
        </w:rPr>
        <w:t xml:space="preserve"> significantly to meeting the housing needs of a local municipality. Learn how some of our NCDA members use HOME funds to increase or preserve affordable homeownership in their communities.</w:t>
      </w:r>
    </w:p>
    <w:p w14:paraId="02E0ED79" w14:textId="77777777" w:rsidR="005E70C3" w:rsidRDefault="005E70C3" w:rsidP="00A02A7F">
      <w:pPr>
        <w:spacing w:after="0" w:line="240" w:lineRule="auto"/>
        <w:ind w:left="715" w:right="109"/>
        <w:rPr>
          <w:sz w:val="22"/>
        </w:rPr>
      </w:pPr>
    </w:p>
    <w:p w14:paraId="57F580B2" w14:textId="4D02E390" w:rsidR="00002AE5" w:rsidRPr="007F5D29" w:rsidRDefault="00002AE5" w:rsidP="00A02A7F">
      <w:pPr>
        <w:spacing w:after="0" w:line="240" w:lineRule="auto"/>
        <w:ind w:left="715" w:right="109"/>
        <w:rPr>
          <w:sz w:val="22"/>
        </w:rPr>
      </w:pPr>
      <w:r w:rsidRPr="007F5D29">
        <w:rPr>
          <w:sz w:val="22"/>
        </w:rPr>
        <w:t>Moderator:</w:t>
      </w:r>
      <w:r w:rsidR="00CD63A0" w:rsidRPr="007F5D29">
        <w:rPr>
          <w:sz w:val="22"/>
        </w:rPr>
        <w:t xml:space="preserve"> Adrienne Stitt, Birmingham, AL</w:t>
      </w:r>
    </w:p>
    <w:p w14:paraId="0057120C" w14:textId="6D491329" w:rsidR="00002AE5" w:rsidRPr="007F5D29" w:rsidRDefault="00002AE5" w:rsidP="00A02A7F">
      <w:pPr>
        <w:spacing w:after="0" w:line="240" w:lineRule="auto"/>
        <w:ind w:left="715" w:right="109"/>
        <w:rPr>
          <w:sz w:val="22"/>
        </w:rPr>
      </w:pPr>
    </w:p>
    <w:p w14:paraId="275C009F" w14:textId="55C7A1D6" w:rsidR="00002AE5" w:rsidRPr="007F5D29" w:rsidRDefault="00002AE5" w:rsidP="00A02A7F">
      <w:pPr>
        <w:spacing w:after="0" w:line="240" w:lineRule="auto"/>
        <w:ind w:left="715" w:right="109"/>
        <w:rPr>
          <w:sz w:val="22"/>
        </w:rPr>
      </w:pPr>
      <w:r w:rsidRPr="007F5D29">
        <w:rPr>
          <w:sz w:val="22"/>
        </w:rPr>
        <w:t xml:space="preserve">Speakers: </w:t>
      </w:r>
    </w:p>
    <w:p w14:paraId="5093F1D7" w14:textId="77777777" w:rsidR="00F24544" w:rsidRPr="0059258D" w:rsidRDefault="00F24544" w:rsidP="00A02A7F">
      <w:pPr>
        <w:pStyle w:val="ListParagraph"/>
        <w:numPr>
          <w:ilvl w:val="0"/>
          <w:numId w:val="19"/>
        </w:numPr>
        <w:spacing w:after="0" w:line="240" w:lineRule="auto"/>
        <w:ind w:left="1440" w:right="109"/>
        <w:rPr>
          <w:sz w:val="22"/>
        </w:rPr>
      </w:pPr>
      <w:r w:rsidRPr="0059258D">
        <w:rPr>
          <w:sz w:val="22"/>
        </w:rPr>
        <w:t>Kevin Howard, Director, City of Little Rock, AR</w:t>
      </w:r>
    </w:p>
    <w:p w14:paraId="68FBDE02" w14:textId="105C3B8B" w:rsidR="00002AE5" w:rsidRPr="0059258D" w:rsidRDefault="00523D3C" w:rsidP="00A02A7F">
      <w:pPr>
        <w:pStyle w:val="ListParagraph"/>
        <w:numPr>
          <w:ilvl w:val="0"/>
          <w:numId w:val="19"/>
        </w:numPr>
        <w:spacing w:after="0" w:line="240" w:lineRule="auto"/>
        <w:ind w:left="1440" w:right="109"/>
        <w:rPr>
          <w:sz w:val="22"/>
        </w:rPr>
      </w:pPr>
      <w:r w:rsidRPr="0059258D">
        <w:rPr>
          <w:sz w:val="22"/>
        </w:rPr>
        <w:t>Belle LeBlanc</w:t>
      </w:r>
      <w:r w:rsidR="00AC6DD4" w:rsidRPr="0059258D">
        <w:rPr>
          <w:sz w:val="22"/>
        </w:rPr>
        <w:t xml:space="preserve">, MPA, Human Services Manager, </w:t>
      </w:r>
      <w:r w:rsidR="00475E11" w:rsidRPr="0059258D">
        <w:rPr>
          <w:sz w:val="22"/>
        </w:rPr>
        <w:t xml:space="preserve">City of </w:t>
      </w:r>
      <w:r w:rsidR="00702080" w:rsidRPr="0059258D">
        <w:rPr>
          <w:sz w:val="22"/>
        </w:rPr>
        <w:t>Lafayette, LA</w:t>
      </w:r>
    </w:p>
    <w:p w14:paraId="27C3563D" w14:textId="2BA1E69F" w:rsidR="008A4AD6" w:rsidRPr="007F5D29" w:rsidRDefault="008A4AD6" w:rsidP="00A02A7F">
      <w:pPr>
        <w:spacing w:after="0" w:line="240" w:lineRule="auto"/>
        <w:ind w:left="720" w:right="109" w:firstLine="0"/>
        <w:rPr>
          <w:b/>
          <w:bCs/>
          <w:sz w:val="22"/>
        </w:rPr>
      </w:pPr>
    </w:p>
    <w:p w14:paraId="7072B47B" w14:textId="7B142075" w:rsidR="008A4AD6" w:rsidRPr="007F5D29" w:rsidRDefault="008A4AD6" w:rsidP="00A02A7F">
      <w:pPr>
        <w:spacing w:after="0" w:line="240" w:lineRule="auto"/>
        <w:ind w:left="720" w:right="109" w:firstLine="0"/>
        <w:rPr>
          <w:b/>
          <w:bCs/>
          <w:sz w:val="22"/>
        </w:rPr>
      </w:pPr>
      <w:r w:rsidRPr="007F5D29">
        <w:rPr>
          <w:b/>
          <w:bCs/>
          <w:sz w:val="22"/>
        </w:rPr>
        <w:t>Best Practices for Ending Homelessness</w:t>
      </w:r>
      <w:r w:rsidR="009A44E5" w:rsidRPr="007F5D29">
        <w:rPr>
          <w:b/>
          <w:bCs/>
          <w:sz w:val="22"/>
        </w:rPr>
        <w:t xml:space="preserve"> -</w:t>
      </w:r>
      <w:r w:rsidR="0008296D" w:rsidRPr="007F5D29">
        <w:rPr>
          <w:b/>
          <w:bCs/>
          <w:sz w:val="22"/>
        </w:rPr>
        <w:t xml:space="preserve"> </w:t>
      </w:r>
      <w:r w:rsidR="009A44E5" w:rsidRPr="007F5D29">
        <w:rPr>
          <w:color w:val="165788"/>
          <w:sz w:val="22"/>
        </w:rPr>
        <w:t xml:space="preserve">CM I </w:t>
      </w:r>
      <w:r w:rsidR="009A44E5" w:rsidRPr="007F5D29">
        <w:rPr>
          <w:color w:val="D83A1F"/>
          <w:sz w:val="22"/>
        </w:rPr>
        <w:t xml:space="preserve">0.75 </w:t>
      </w:r>
      <w:r w:rsidR="0008296D" w:rsidRPr="007F5D29">
        <w:rPr>
          <w:b/>
          <w:bCs/>
          <w:sz w:val="22"/>
        </w:rPr>
        <w:t xml:space="preserve">– </w:t>
      </w:r>
      <w:r w:rsidR="0008296D" w:rsidRPr="007F5D29">
        <w:rPr>
          <w:b/>
          <w:bCs/>
          <w:i/>
          <w:iCs/>
          <w:sz w:val="22"/>
        </w:rPr>
        <w:t>Porter Square</w:t>
      </w:r>
      <w:r w:rsidRPr="007F5D29">
        <w:rPr>
          <w:b/>
          <w:bCs/>
          <w:sz w:val="22"/>
        </w:rPr>
        <w:t xml:space="preserve"> </w:t>
      </w:r>
    </w:p>
    <w:p w14:paraId="68C16A51" w14:textId="7EA6F899" w:rsidR="00BC33F2" w:rsidRPr="007F5D29" w:rsidRDefault="00BC33F2" w:rsidP="00947800">
      <w:pPr>
        <w:spacing w:after="0" w:line="240" w:lineRule="auto"/>
        <w:ind w:left="720" w:right="109" w:firstLine="0"/>
        <w:rPr>
          <w:sz w:val="22"/>
        </w:rPr>
      </w:pPr>
      <w:r w:rsidRPr="007F5D29">
        <w:rPr>
          <w:sz w:val="22"/>
        </w:rPr>
        <w:t>The numbers of persons experiencing homelessness around the United States have increased exponentially over the years and especially since post-pandemic. Yet there are communities who have eliminated sub-populations of homelessness – veterans, families, unaccompanied youth. With a focus on re-housing, cooperation with CoC’s and multiple agencies, as well as effective use of limited resources, listen as NCDA member communities share best practices for ending homelessness in their cities and counties.</w:t>
      </w:r>
    </w:p>
    <w:p w14:paraId="17E86D25" w14:textId="7C71EBD8" w:rsidR="00BC33F2" w:rsidRPr="007F5D29" w:rsidRDefault="00BC33F2" w:rsidP="00A02A7F">
      <w:pPr>
        <w:spacing w:after="0" w:line="240" w:lineRule="auto"/>
        <w:ind w:left="715" w:right="109"/>
        <w:rPr>
          <w:sz w:val="22"/>
        </w:rPr>
      </w:pPr>
      <w:r w:rsidRPr="007F5D29">
        <w:rPr>
          <w:sz w:val="22"/>
        </w:rPr>
        <w:t xml:space="preserve">Moderator: </w:t>
      </w:r>
      <w:r w:rsidR="00CD7E37" w:rsidRPr="007F5D29">
        <w:rPr>
          <w:sz w:val="22"/>
        </w:rPr>
        <w:t>S</w:t>
      </w:r>
      <w:r w:rsidR="00A90389" w:rsidRPr="007F5D29">
        <w:rPr>
          <w:sz w:val="22"/>
        </w:rPr>
        <w:t xml:space="preserve">ean Glennon, </w:t>
      </w:r>
      <w:r w:rsidR="00475E11" w:rsidRPr="007F5D29">
        <w:rPr>
          <w:sz w:val="22"/>
        </w:rPr>
        <w:t xml:space="preserve">Community Development </w:t>
      </w:r>
      <w:r w:rsidR="00A90389" w:rsidRPr="007F5D29">
        <w:rPr>
          <w:sz w:val="22"/>
        </w:rPr>
        <w:t>Director, City of Quincy, MA</w:t>
      </w:r>
    </w:p>
    <w:p w14:paraId="11EDDDC5" w14:textId="0B5FFCC6" w:rsidR="00475E11" w:rsidRPr="007F5D29" w:rsidRDefault="00475E11" w:rsidP="00A02A7F">
      <w:pPr>
        <w:spacing w:after="0" w:line="240" w:lineRule="auto"/>
        <w:ind w:left="715" w:right="109"/>
        <w:rPr>
          <w:sz w:val="22"/>
        </w:rPr>
      </w:pPr>
    </w:p>
    <w:p w14:paraId="1EC34C24" w14:textId="202AA235" w:rsidR="000C6BA8" w:rsidRPr="007F5D29" w:rsidRDefault="00BC33F2" w:rsidP="00A02A7F">
      <w:pPr>
        <w:spacing w:after="0" w:line="240" w:lineRule="auto"/>
        <w:ind w:left="715" w:right="109"/>
        <w:rPr>
          <w:sz w:val="22"/>
        </w:rPr>
      </w:pPr>
      <w:r w:rsidRPr="007F5D29">
        <w:rPr>
          <w:sz w:val="22"/>
        </w:rPr>
        <w:t xml:space="preserve">Speakers: </w:t>
      </w:r>
    </w:p>
    <w:p w14:paraId="1E9D82A1" w14:textId="11AFE27D" w:rsidR="00A90389" w:rsidRPr="0059258D" w:rsidRDefault="00A90389" w:rsidP="00A02A7F">
      <w:pPr>
        <w:pStyle w:val="ListParagraph"/>
        <w:numPr>
          <w:ilvl w:val="0"/>
          <w:numId w:val="21"/>
        </w:numPr>
        <w:spacing w:after="0" w:line="240" w:lineRule="auto"/>
        <w:ind w:left="1425" w:right="109"/>
        <w:rPr>
          <w:sz w:val="22"/>
        </w:rPr>
      </w:pPr>
      <w:r w:rsidRPr="0059258D">
        <w:rPr>
          <w:sz w:val="22"/>
        </w:rPr>
        <w:t>Liz Rogers, Chief Strategy Officer, Fr. Bill’s &amp; Mainspring</w:t>
      </w:r>
    </w:p>
    <w:p w14:paraId="23907DF3" w14:textId="4C09B98D" w:rsidR="00A90389" w:rsidRPr="0059258D" w:rsidRDefault="00A90389" w:rsidP="00A02A7F">
      <w:pPr>
        <w:pStyle w:val="ListParagraph"/>
        <w:numPr>
          <w:ilvl w:val="0"/>
          <w:numId w:val="21"/>
        </w:numPr>
        <w:spacing w:after="0" w:line="240" w:lineRule="auto"/>
        <w:ind w:left="1425" w:right="109"/>
        <w:rPr>
          <w:sz w:val="22"/>
        </w:rPr>
      </w:pPr>
      <w:r w:rsidRPr="0059258D">
        <w:rPr>
          <w:sz w:val="22"/>
        </w:rPr>
        <w:t xml:space="preserve">April Connelly, Director of Programs, Pine Street Inn </w:t>
      </w:r>
    </w:p>
    <w:p w14:paraId="44615097" w14:textId="1A2795B3" w:rsidR="004E5A15" w:rsidRPr="0059258D" w:rsidRDefault="004E5A15" w:rsidP="00A02A7F">
      <w:pPr>
        <w:pStyle w:val="ListParagraph"/>
        <w:numPr>
          <w:ilvl w:val="0"/>
          <w:numId w:val="21"/>
        </w:numPr>
        <w:spacing w:after="0" w:line="240" w:lineRule="auto"/>
        <w:ind w:left="1425" w:right="109"/>
        <w:rPr>
          <w:sz w:val="22"/>
        </w:rPr>
      </w:pPr>
      <w:r w:rsidRPr="0059258D">
        <w:rPr>
          <w:sz w:val="22"/>
        </w:rPr>
        <w:t>Tony Milner, Director, Salt Lake City, UT</w:t>
      </w:r>
    </w:p>
    <w:p w14:paraId="2E514FF5" w14:textId="210BAFB2" w:rsidR="00265CD0" w:rsidRPr="007F5D29" w:rsidRDefault="00265CD0" w:rsidP="007F5D29">
      <w:pPr>
        <w:spacing w:after="0" w:line="240" w:lineRule="auto"/>
        <w:ind w:left="0" w:right="109" w:firstLine="0"/>
        <w:rPr>
          <w:sz w:val="22"/>
        </w:rPr>
      </w:pPr>
    </w:p>
    <w:p w14:paraId="511DF3ED" w14:textId="318E6DEA" w:rsidR="00660DEE" w:rsidRPr="007F5D29" w:rsidRDefault="00660DEE" w:rsidP="007F5D29">
      <w:pPr>
        <w:spacing w:after="0" w:line="240" w:lineRule="auto"/>
        <w:ind w:left="-5" w:right="109"/>
        <w:rPr>
          <w:b/>
          <w:bCs/>
          <w:sz w:val="22"/>
        </w:rPr>
      </w:pPr>
      <w:r w:rsidRPr="007F5D29">
        <w:rPr>
          <w:b/>
          <w:bCs/>
          <w:sz w:val="22"/>
        </w:rPr>
        <w:t>12:</w:t>
      </w:r>
      <w:r w:rsidR="004B09DC" w:rsidRPr="007F5D29">
        <w:rPr>
          <w:b/>
          <w:bCs/>
          <w:sz w:val="22"/>
        </w:rPr>
        <w:t>45</w:t>
      </w:r>
      <w:r w:rsidRPr="007F5D29">
        <w:rPr>
          <w:b/>
          <w:bCs/>
          <w:sz w:val="22"/>
        </w:rPr>
        <w:t xml:space="preserve"> pm – </w:t>
      </w:r>
      <w:r w:rsidR="004B09DC" w:rsidRPr="007F5D29">
        <w:rPr>
          <w:b/>
          <w:bCs/>
          <w:sz w:val="22"/>
        </w:rPr>
        <w:t>2</w:t>
      </w:r>
      <w:r w:rsidR="00C33548" w:rsidRPr="007F5D29">
        <w:rPr>
          <w:b/>
          <w:bCs/>
          <w:sz w:val="22"/>
        </w:rPr>
        <w:t>:</w:t>
      </w:r>
      <w:r w:rsidR="004B09DC" w:rsidRPr="007F5D29">
        <w:rPr>
          <w:b/>
          <w:bCs/>
          <w:sz w:val="22"/>
        </w:rPr>
        <w:t>00</w:t>
      </w:r>
      <w:r w:rsidRPr="007F5D29">
        <w:rPr>
          <w:b/>
          <w:bCs/>
          <w:sz w:val="22"/>
        </w:rPr>
        <w:t xml:space="preserve"> pm</w:t>
      </w:r>
    </w:p>
    <w:p w14:paraId="5FE3FFD4" w14:textId="0CBD206A" w:rsidR="00660DEE" w:rsidRPr="007F5D29" w:rsidRDefault="00660DEE" w:rsidP="007F5D29">
      <w:pPr>
        <w:spacing w:after="0" w:line="240" w:lineRule="auto"/>
        <w:ind w:left="-5" w:right="109"/>
        <w:rPr>
          <w:sz w:val="22"/>
        </w:rPr>
      </w:pPr>
      <w:r w:rsidRPr="00A02A7F">
        <w:rPr>
          <w:b/>
          <w:bCs/>
          <w:sz w:val="22"/>
          <w:u w:val="single"/>
        </w:rPr>
        <w:t>Lunch on your own</w:t>
      </w:r>
      <w:r w:rsidR="005555F4" w:rsidRPr="007F5D29">
        <w:rPr>
          <w:b/>
          <w:bCs/>
          <w:sz w:val="22"/>
        </w:rPr>
        <w:t xml:space="preserve"> – </w:t>
      </w:r>
      <w:r w:rsidR="005555F4" w:rsidRPr="007F5D29">
        <w:rPr>
          <w:sz w:val="22"/>
        </w:rPr>
        <w:t xml:space="preserve">Box lunches will be available to purchase </w:t>
      </w:r>
      <w:r w:rsidR="00483BE3" w:rsidRPr="007F5D29">
        <w:rPr>
          <w:sz w:val="22"/>
        </w:rPr>
        <w:t xml:space="preserve">in the hotel for your </w:t>
      </w:r>
      <w:r w:rsidR="00DC396D" w:rsidRPr="007F5D29">
        <w:rPr>
          <w:sz w:val="22"/>
        </w:rPr>
        <w:t>convenience.</w:t>
      </w:r>
    </w:p>
    <w:p w14:paraId="7370693F" w14:textId="24C24855" w:rsidR="002C6CD2" w:rsidRPr="007F5D29" w:rsidRDefault="002C6CD2" w:rsidP="007F5D29">
      <w:pPr>
        <w:spacing w:after="0" w:line="240" w:lineRule="auto"/>
        <w:ind w:left="0" w:right="109" w:firstLine="0"/>
        <w:rPr>
          <w:sz w:val="22"/>
        </w:rPr>
      </w:pPr>
    </w:p>
    <w:p w14:paraId="4D95B640" w14:textId="40E12DFA" w:rsidR="00F23A9D" w:rsidRPr="007F5D29" w:rsidRDefault="004B09DC" w:rsidP="007F5D29">
      <w:pPr>
        <w:spacing w:after="0" w:line="240" w:lineRule="auto"/>
        <w:ind w:left="-5" w:right="109"/>
        <w:rPr>
          <w:b/>
          <w:bCs/>
          <w:sz w:val="22"/>
        </w:rPr>
      </w:pPr>
      <w:r w:rsidRPr="007F5D29">
        <w:rPr>
          <w:b/>
          <w:bCs/>
          <w:sz w:val="22"/>
        </w:rPr>
        <w:t>2</w:t>
      </w:r>
      <w:r w:rsidR="002C6CD2" w:rsidRPr="007F5D29">
        <w:rPr>
          <w:b/>
          <w:bCs/>
          <w:sz w:val="22"/>
        </w:rPr>
        <w:t>:</w:t>
      </w:r>
      <w:r w:rsidRPr="007F5D29">
        <w:rPr>
          <w:b/>
          <w:bCs/>
          <w:sz w:val="22"/>
        </w:rPr>
        <w:t>00</w:t>
      </w:r>
      <w:r w:rsidR="002C6CD2" w:rsidRPr="007F5D29">
        <w:rPr>
          <w:b/>
          <w:bCs/>
          <w:sz w:val="22"/>
        </w:rPr>
        <w:t xml:space="preserve"> pm – 2:45 pm</w:t>
      </w:r>
    </w:p>
    <w:p w14:paraId="65C38199" w14:textId="7B87B200" w:rsidR="009D1F6B" w:rsidRPr="007F5D29" w:rsidRDefault="004D44B6" w:rsidP="007F5D29">
      <w:pPr>
        <w:spacing w:after="0" w:line="240" w:lineRule="auto"/>
        <w:ind w:left="-5" w:right="0"/>
        <w:rPr>
          <w:b/>
          <w:sz w:val="22"/>
        </w:rPr>
      </w:pPr>
      <w:r w:rsidRPr="007F5D29">
        <w:rPr>
          <w:b/>
          <w:sz w:val="22"/>
          <w:u w:val="single" w:color="000000"/>
        </w:rPr>
        <w:t>C</w:t>
      </w:r>
      <w:r w:rsidR="00A02A7F">
        <w:rPr>
          <w:b/>
          <w:sz w:val="22"/>
          <w:u w:val="single" w:color="000000"/>
        </w:rPr>
        <w:t>oncurrent Sessions</w:t>
      </w:r>
      <w:r w:rsidRPr="007F5D29">
        <w:rPr>
          <w:b/>
          <w:sz w:val="22"/>
        </w:rPr>
        <w:t xml:space="preserve"> </w:t>
      </w:r>
    </w:p>
    <w:p w14:paraId="1C51C4FE" w14:textId="10247F97" w:rsidR="0024018D" w:rsidRPr="007F5D29" w:rsidRDefault="0024018D" w:rsidP="007F5D29">
      <w:pPr>
        <w:spacing w:after="0" w:line="240" w:lineRule="auto"/>
        <w:ind w:left="-5" w:right="0"/>
        <w:rPr>
          <w:b/>
          <w:sz w:val="22"/>
        </w:rPr>
      </w:pPr>
    </w:p>
    <w:p w14:paraId="520911FC" w14:textId="1EF77F8D" w:rsidR="00A36758" w:rsidRPr="007F5D29" w:rsidRDefault="002C6CD2" w:rsidP="00A02A7F">
      <w:pPr>
        <w:spacing w:after="0" w:line="240" w:lineRule="auto"/>
        <w:ind w:left="720" w:right="109" w:firstLine="0"/>
        <w:rPr>
          <w:b/>
          <w:bCs/>
          <w:sz w:val="22"/>
        </w:rPr>
      </w:pPr>
      <w:r w:rsidRPr="007F5D29">
        <w:rPr>
          <w:b/>
          <w:bCs/>
          <w:sz w:val="22"/>
        </w:rPr>
        <w:t>CDBG</w:t>
      </w:r>
      <w:r w:rsidR="006F474F" w:rsidRPr="007F5D29">
        <w:rPr>
          <w:b/>
          <w:bCs/>
          <w:sz w:val="22"/>
        </w:rPr>
        <w:t xml:space="preserve"> </w:t>
      </w:r>
      <w:r w:rsidR="00470B16" w:rsidRPr="007F5D29">
        <w:rPr>
          <w:b/>
          <w:bCs/>
          <w:sz w:val="22"/>
        </w:rPr>
        <w:t>B</w:t>
      </w:r>
      <w:r w:rsidR="00FF1ADE" w:rsidRPr="007F5D29">
        <w:rPr>
          <w:b/>
          <w:bCs/>
          <w:sz w:val="22"/>
        </w:rPr>
        <w:t>est</w:t>
      </w:r>
      <w:r w:rsidR="00470B16" w:rsidRPr="007F5D29">
        <w:rPr>
          <w:b/>
          <w:bCs/>
          <w:sz w:val="22"/>
        </w:rPr>
        <w:t xml:space="preserve"> P</w:t>
      </w:r>
      <w:r w:rsidR="00FF1ADE" w:rsidRPr="007F5D29">
        <w:rPr>
          <w:b/>
          <w:bCs/>
          <w:sz w:val="22"/>
        </w:rPr>
        <w:t>ractices</w:t>
      </w:r>
      <w:r w:rsidR="00470B16" w:rsidRPr="007F5D29">
        <w:rPr>
          <w:b/>
          <w:bCs/>
          <w:sz w:val="22"/>
        </w:rPr>
        <w:t xml:space="preserve"> </w:t>
      </w:r>
      <w:r w:rsidR="008A4AD6" w:rsidRPr="007F5D29">
        <w:rPr>
          <w:b/>
          <w:bCs/>
          <w:sz w:val="22"/>
        </w:rPr>
        <w:t>Working with other City/County Departments</w:t>
      </w:r>
      <w:r w:rsidR="007E660D" w:rsidRPr="007F5D29">
        <w:rPr>
          <w:b/>
          <w:bCs/>
          <w:sz w:val="22"/>
        </w:rPr>
        <w:t xml:space="preserve"> –</w:t>
      </w:r>
      <w:r w:rsidR="009A44E5" w:rsidRPr="007F5D29">
        <w:rPr>
          <w:b/>
          <w:bCs/>
          <w:sz w:val="22"/>
        </w:rPr>
        <w:t xml:space="preserve"> </w:t>
      </w:r>
      <w:r w:rsidR="009A44E5" w:rsidRPr="007F5D29">
        <w:rPr>
          <w:color w:val="165788"/>
          <w:sz w:val="22"/>
        </w:rPr>
        <w:t xml:space="preserve">CM I </w:t>
      </w:r>
      <w:r w:rsidR="009A44E5" w:rsidRPr="007F5D29">
        <w:rPr>
          <w:color w:val="D83A1F"/>
          <w:sz w:val="22"/>
        </w:rPr>
        <w:t>0.75 -</w:t>
      </w:r>
      <w:r w:rsidR="007E660D" w:rsidRPr="007F5D29">
        <w:rPr>
          <w:b/>
          <w:bCs/>
          <w:i/>
          <w:iCs/>
          <w:sz w:val="22"/>
        </w:rPr>
        <w:t xml:space="preserve"> </w:t>
      </w:r>
      <w:r w:rsidR="008156FB" w:rsidRPr="007F5D29">
        <w:rPr>
          <w:b/>
          <w:bCs/>
          <w:i/>
          <w:iCs/>
          <w:sz w:val="22"/>
        </w:rPr>
        <w:t>Harvard Square</w:t>
      </w:r>
    </w:p>
    <w:p w14:paraId="05999E82" w14:textId="561783B7" w:rsidR="00530D4D" w:rsidRDefault="0043437B" w:rsidP="00947800">
      <w:pPr>
        <w:spacing w:after="0" w:line="240" w:lineRule="auto"/>
        <w:ind w:left="720" w:right="109" w:firstLine="0"/>
        <w:rPr>
          <w:sz w:val="22"/>
        </w:rPr>
      </w:pPr>
      <w:r w:rsidRPr="007F5D29">
        <w:rPr>
          <w:sz w:val="22"/>
        </w:rPr>
        <w:t xml:space="preserve">One of the many ways some CDBG grantees choose to deploy their grant funding is to partner with their City/County departments to complete projects needed in their communities. Projects can include sidewalks, public </w:t>
      </w:r>
      <w:r w:rsidR="00D5598E" w:rsidRPr="007F5D29">
        <w:rPr>
          <w:sz w:val="22"/>
        </w:rPr>
        <w:t>facilities,</w:t>
      </w:r>
      <w:r w:rsidRPr="007F5D29">
        <w:rPr>
          <w:sz w:val="22"/>
        </w:rPr>
        <w:t xml:space="preserve"> or infrastructure, even parks or senior services just to mention a few. Yet, internal departments can present some unexpected challenges. Our NCDA members will share their experiences and best practices for working with other departments.</w:t>
      </w:r>
    </w:p>
    <w:p w14:paraId="63EB17F4" w14:textId="77777777" w:rsidR="005E70C3" w:rsidRPr="007F5D29" w:rsidRDefault="005E70C3" w:rsidP="00947800">
      <w:pPr>
        <w:spacing w:after="0" w:line="240" w:lineRule="auto"/>
        <w:ind w:left="720" w:right="109" w:firstLine="0"/>
        <w:rPr>
          <w:b/>
          <w:bCs/>
          <w:sz w:val="22"/>
        </w:rPr>
      </w:pPr>
    </w:p>
    <w:p w14:paraId="6E5CCA25" w14:textId="34C6ABB6" w:rsidR="00530D4D" w:rsidRPr="007F5D29" w:rsidRDefault="00530D4D" w:rsidP="00A02A7F">
      <w:pPr>
        <w:spacing w:after="0" w:line="240" w:lineRule="auto"/>
        <w:ind w:left="720" w:right="109" w:firstLine="0"/>
        <w:rPr>
          <w:sz w:val="22"/>
        </w:rPr>
      </w:pPr>
      <w:r w:rsidRPr="007F5D29">
        <w:rPr>
          <w:sz w:val="22"/>
        </w:rPr>
        <w:t>Moderator: Angela Rahman, Kettering, O</w:t>
      </w:r>
      <w:r w:rsidR="00475E11" w:rsidRPr="007F5D29">
        <w:rPr>
          <w:sz w:val="22"/>
        </w:rPr>
        <w:t>H</w:t>
      </w:r>
    </w:p>
    <w:p w14:paraId="1D865990" w14:textId="77777777" w:rsidR="00475E11" w:rsidRPr="007F5D29" w:rsidRDefault="00475E11" w:rsidP="00A02A7F">
      <w:pPr>
        <w:spacing w:after="0" w:line="240" w:lineRule="auto"/>
        <w:ind w:left="720" w:right="109" w:firstLine="0"/>
        <w:rPr>
          <w:sz w:val="22"/>
        </w:rPr>
      </w:pPr>
    </w:p>
    <w:p w14:paraId="5C06FF5C" w14:textId="77777777" w:rsidR="00B2582A" w:rsidRDefault="00B2582A" w:rsidP="00A02A7F">
      <w:pPr>
        <w:spacing w:after="0" w:line="240" w:lineRule="auto"/>
        <w:ind w:left="720" w:right="109" w:firstLine="0"/>
        <w:rPr>
          <w:sz w:val="22"/>
        </w:rPr>
      </w:pPr>
    </w:p>
    <w:p w14:paraId="774D9F4C" w14:textId="035B2E2C" w:rsidR="002C472A" w:rsidRPr="007F5D29" w:rsidRDefault="0043437B" w:rsidP="00A02A7F">
      <w:pPr>
        <w:spacing w:after="0" w:line="240" w:lineRule="auto"/>
        <w:ind w:left="720" w:right="109" w:firstLine="0"/>
        <w:rPr>
          <w:sz w:val="22"/>
        </w:rPr>
      </w:pPr>
      <w:r w:rsidRPr="007F5D29">
        <w:rPr>
          <w:sz w:val="22"/>
        </w:rPr>
        <w:t>Speakers:</w:t>
      </w:r>
      <w:r w:rsidR="00CD63A0" w:rsidRPr="007F5D29">
        <w:rPr>
          <w:sz w:val="22"/>
        </w:rPr>
        <w:t xml:space="preserve"> </w:t>
      </w:r>
    </w:p>
    <w:p w14:paraId="3D140373" w14:textId="77777777" w:rsidR="00811C39" w:rsidRPr="0059258D" w:rsidRDefault="003B7CDA" w:rsidP="00A02A7F">
      <w:pPr>
        <w:pStyle w:val="ListParagraph"/>
        <w:numPr>
          <w:ilvl w:val="0"/>
          <w:numId w:val="22"/>
        </w:numPr>
        <w:spacing w:after="0" w:line="240" w:lineRule="auto"/>
        <w:ind w:left="1440" w:right="109"/>
        <w:rPr>
          <w:sz w:val="22"/>
        </w:rPr>
      </w:pPr>
      <w:r w:rsidRPr="0059258D">
        <w:rPr>
          <w:sz w:val="22"/>
        </w:rPr>
        <w:t>Joann Delgado</w:t>
      </w:r>
      <w:r w:rsidR="00CD63A0" w:rsidRPr="0059258D">
        <w:rPr>
          <w:sz w:val="22"/>
        </w:rPr>
        <w:t>,</w:t>
      </w:r>
      <w:r w:rsidR="00982AC3" w:rsidRPr="0059258D">
        <w:rPr>
          <w:sz w:val="22"/>
        </w:rPr>
        <w:t xml:space="preserve"> Supervisor</w:t>
      </w:r>
      <w:r w:rsidR="00811C39" w:rsidRPr="0059258D">
        <w:rPr>
          <w:sz w:val="22"/>
        </w:rPr>
        <w:t>, Los Angeles County Development Authority</w:t>
      </w:r>
    </w:p>
    <w:p w14:paraId="178D832E" w14:textId="615FD9D7" w:rsidR="00D5598E" w:rsidRPr="0059258D" w:rsidRDefault="00811C39" w:rsidP="00A02A7F">
      <w:pPr>
        <w:pStyle w:val="ListParagraph"/>
        <w:numPr>
          <w:ilvl w:val="0"/>
          <w:numId w:val="22"/>
        </w:numPr>
        <w:spacing w:after="0" w:line="240" w:lineRule="auto"/>
        <w:ind w:left="1440" w:right="109"/>
        <w:rPr>
          <w:sz w:val="22"/>
        </w:rPr>
      </w:pPr>
      <w:r w:rsidRPr="0059258D">
        <w:rPr>
          <w:sz w:val="22"/>
        </w:rPr>
        <w:t>V</w:t>
      </w:r>
      <w:r w:rsidR="00982AC3" w:rsidRPr="0059258D">
        <w:rPr>
          <w:sz w:val="22"/>
        </w:rPr>
        <w:t>anessa Estella, Development Specialist</w:t>
      </w:r>
      <w:r w:rsidR="00D5598E" w:rsidRPr="0059258D">
        <w:rPr>
          <w:sz w:val="22"/>
        </w:rPr>
        <w:t>, Los Angeles County Development Authority</w:t>
      </w:r>
    </w:p>
    <w:p w14:paraId="3534FA80" w14:textId="772A4E5F" w:rsidR="00A42CC2" w:rsidRPr="0059258D" w:rsidRDefault="00A42CC2" w:rsidP="00A02A7F">
      <w:pPr>
        <w:pStyle w:val="ListParagraph"/>
        <w:numPr>
          <w:ilvl w:val="0"/>
          <w:numId w:val="22"/>
        </w:numPr>
        <w:spacing w:after="0" w:line="240" w:lineRule="auto"/>
        <w:ind w:left="1440" w:right="109"/>
        <w:rPr>
          <w:sz w:val="22"/>
        </w:rPr>
      </w:pPr>
      <w:r w:rsidRPr="0059258D">
        <w:rPr>
          <w:sz w:val="22"/>
        </w:rPr>
        <w:t>Liz Murphy, Executive Director, City of Fitchburg, MA</w:t>
      </w:r>
    </w:p>
    <w:p w14:paraId="282842C6" w14:textId="053F997E" w:rsidR="00785EBC" w:rsidRPr="007F5D29" w:rsidRDefault="00785EBC" w:rsidP="00A02A7F">
      <w:pPr>
        <w:spacing w:after="0" w:line="240" w:lineRule="auto"/>
        <w:ind w:left="720" w:right="109" w:firstLine="0"/>
        <w:rPr>
          <w:sz w:val="22"/>
        </w:rPr>
      </w:pPr>
    </w:p>
    <w:p w14:paraId="4F6A6B01" w14:textId="08AEB7A6" w:rsidR="00626334" w:rsidRPr="007F5D29" w:rsidRDefault="00A7651E" w:rsidP="00A02A7F">
      <w:pPr>
        <w:spacing w:after="0" w:line="240" w:lineRule="auto"/>
        <w:ind w:left="720" w:right="109" w:firstLine="0"/>
        <w:rPr>
          <w:b/>
          <w:bCs/>
          <w:i/>
          <w:iCs/>
          <w:sz w:val="22"/>
        </w:rPr>
      </w:pPr>
      <w:r w:rsidRPr="007F5D29">
        <w:rPr>
          <w:b/>
          <w:bCs/>
          <w:sz w:val="22"/>
        </w:rPr>
        <w:t>Tips for a Successful Hill Visit (DC)</w:t>
      </w:r>
      <w:r w:rsidR="004C3634" w:rsidRPr="007F5D29">
        <w:rPr>
          <w:b/>
          <w:bCs/>
          <w:sz w:val="22"/>
        </w:rPr>
        <w:t xml:space="preserve"> with Elected Officials</w:t>
      </w:r>
      <w:r w:rsidRPr="007F5D29">
        <w:rPr>
          <w:b/>
          <w:bCs/>
          <w:sz w:val="22"/>
        </w:rPr>
        <w:t xml:space="preserve"> or Staff</w:t>
      </w:r>
      <w:r w:rsidR="008156FB" w:rsidRPr="007F5D29">
        <w:rPr>
          <w:b/>
          <w:bCs/>
          <w:sz w:val="22"/>
        </w:rPr>
        <w:t xml:space="preserve">- </w:t>
      </w:r>
      <w:r w:rsidR="007E660D" w:rsidRPr="007F5D29">
        <w:rPr>
          <w:b/>
          <w:bCs/>
          <w:i/>
          <w:iCs/>
          <w:sz w:val="22"/>
        </w:rPr>
        <w:t xml:space="preserve">Amesbury Ballroom </w:t>
      </w:r>
    </w:p>
    <w:p w14:paraId="28370F94" w14:textId="355CD992" w:rsidR="00A545B5" w:rsidRPr="007F5D29" w:rsidRDefault="0036071E" w:rsidP="00947800">
      <w:pPr>
        <w:spacing w:after="0" w:line="240" w:lineRule="auto"/>
        <w:ind w:left="720" w:right="109" w:firstLine="0"/>
        <w:rPr>
          <w:sz w:val="22"/>
        </w:rPr>
      </w:pPr>
      <w:r w:rsidRPr="007F5D29">
        <w:rPr>
          <w:sz w:val="22"/>
        </w:rPr>
        <w:t xml:space="preserve">A highlight during our Winter Legislative </w:t>
      </w:r>
      <w:r w:rsidR="00A545B5" w:rsidRPr="007F5D29">
        <w:rPr>
          <w:sz w:val="22"/>
        </w:rPr>
        <w:t xml:space="preserve">Conference </w:t>
      </w:r>
      <w:r w:rsidRPr="007F5D29">
        <w:rPr>
          <w:sz w:val="22"/>
        </w:rPr>
        <w:t xml:space="preserve">includes </w:t>
      </w:r>
      <w:r w:rsidR="00A545B5" w:rsidRPr="007F5D29">
        <w:rPr>
          <w:sz w:val="22"/>
        </w:rPr>
        <w:t>Hill visits to our Senators and Congressional representatives. Now is the time to learn how to plan for a successful visit. What do you bring with you – success stories and handouts? What should you expect from your elected officials or their staff members. These NCDA pros will share their tips and experience.</w:t>
      </w:r>
    </w:p>
    <w:p w14:paraId="54900951" w14:textId="6C094B53" w:rsidR="00A545B5" w:rsidRPr="007F5D29" w:rsidRDefault="00A545B5" w:rsidP="00A02A7F">
      <w:pPr>
        <w:spacing w:after="0" w:line="240" w:lineRule="auto"/>
        <w:ind w:left="720" w:right="109" w:firstLine="0"/>
        <w:rPr>
          <w:sz w:val="22"/>
        </w:rPr>
      </w:pPr>
      <w:r w:rsidRPr="007F5D29">
        <w:rPr>
          <w:sz w:val="22"/>
        </w:rPr>
        <w:t>Moderator:</w:t>
      </w:r>
      <w:r w:rsidR="007577ED" w:rsidRPr="007F5D29">
        <w:rPr>
          <w:sz w:val="22"/>
        </w:rPr>
        <w:t xml:space="preserve"> David Bachrach, </w:t>
      </w:r>
      <w:r w:rsidR="00475E11" w:rsidRPr="007F5D29">
        <w:rPr>
          <w:sz w:val="22"/>
        </w:rPr>
        <w:t xml:space="preserve">Community Development </w:t>
      </w:r>
      <w:r w:rsidR="007577ED" w:rsidRPr="007F5D29">
        <w:rPr>
          <w:sz w:val="22"/>
        </w:rPr>
        <w:t xml:space="preserve">Director, City of East Providence, </w:t>
      </w:r>
      <w:r w:rsidR="00527180" w:rsidRPr="007F5D29">
        <w:rPr>
          <w:sz w:val="22"/>
        </w:rPr>
        <w:t>R</w:t>
      </w:r>
      <w:r w:rsidR="007577ED" w:rsidRPr="007F5D29">
        <w:rPr>
          <w:sz w:val="22"/>
        </w:rPr>
        <w:t>I</w:t>
      </w:r>
    </w:p>
    <w:p w14:paraId="1A2A6B40" w14:textId="61C4F144" w:rsidR="00A545B5" w:rsidRPr="007F5D29" w:rsidRDefault="00A545B5" w:rsidP="00A02A7F">
      <w:pPr>
        <w:spacing w:after="0" w:line="240" w:lineRule="auto"/>
        <w:ind w:left="720" w:right="109" w:firstLine="0"/>
        <w:rPr>
          <w:sz w:val="22"/>
        </w:rPr>
      </w:pPr>
    </w:p>
    <w:p w14:paraId="2B0678DA" w14:textId="772EC41D" w:rsidR="0043437B" w:rsidRPr="007F5D29" w:rsidRDefault="00A545B5" w:rsidP="00A02A7F">
      <w:pPr>
        <w:spacing w:after="0" w:line="240" w:lineRule="auto"/>
        <w:ind w:left="720" w:right="109" w:firstLine="0"/>
        <w:rPr>
          <w:b/>
          <w:bCs/>
          <w:sz w:val="22"/>
        </w:rPr>
      </w:pPr>
      <w:r w:rsidRPr="007F5D29">
        <w:rPr>
          <w:sz w:val="22"/>
        </w:rPr>
        <w:t xml:space="preserve">Speakers: </w:t>
      </w:r>
    </w:p>
    <w:p w14:paraId="582676C8" w14:textId="6581AE46" w:rsidR="008A3869" w:rsidRPr="0059258D" w:rsidRDefault="008A3869" w:rsidP="00A02A7F">
      <w:pPr>
        <w:pStyle w:val="ListParagraph"/>
        <w:numPr>
          <w:ilvl w:val="0"/>
          <w:numId w:val="23"/>
        </w:numPr>
        <w:spacing w:after="0" w:line="240" w:lineRule="auto"/>
        <w:ind w:left="1440" w:right="109"/>
        <w:rPr>
          <w:sz w:val="22"/>
        </w:rPr>
      </w:pPr>
      <w:r w:rsidRPr="0059258D">
        <w:rPr>
          <w:sz w:val="22"/>
        </w:rPr>
        <w:t xml:space="preserve">Sean Glennon, </w:t>
      </w:r>
      <w:r w:rsidR="00475E11" w:rsidRPr="0059258D">
        <w:rPr>
          <w:sz w:val="22"/>
        </w:rPr>
        <w:t xml:space="preserve">Community Development </w:t>
      </w:r>
      <w:r w:rsidRPr="0059258D">
        <w:rPr>
          <w:sz w:val="22"/>
        </w:rPr>
        <w:t>Director, City of Quincy, MA</w:t>
      </w:r>
    </w:p>
    <w:p w14:paraId="1FFDD69C" w14:textId="760D79C5" w:rsidR="008A3869" w:rsidRPr="0059258D" w:rsidRDefault="008A3869" w:rsidP="00A02A7F">
      <w:pPr>
        <w:pStyle w:val="ListParagraph"/>
        <w:numPr>
          <w:ilvl w:val="0"/>
          <w:numId w:val="23"/>
        </w:numPr>
        <w:spacing w:after="0" w:line="240" w:lineRule="auto"/>
        <w:ind w:left="1440" w:right="109"/>
        <w:rPr>
          <w:sz w:val="22"/>
        </w:rPr>
      </w:pPr>
      <w:r w:rsidRPr="0059258D">
        <w:rPr>
          <w:sz w:val="22"/>
        </w:rPr>
        <w:t>Philip Keeve, Grant Coordinator, West Valley City, UT</w:t>
      </w:r>
    </w:p>
    <w:p w14:paraId="050920A1" w14:textId="17100426" w:rsidR="00B01755" w:rsidRPr="0059258D" w:rsidRDefault="00B01755" w:rsidP="00A02A7F">
      <w:pPr>
        <w:pStyle w:val="ListParagraph"/>
        <w:numPr>
          <w:ilvl w:val="0"/>
          <w:numId w:val="23"/>
        </w:numPr>
        <w:spacing w:after="0" w:line="240" w:lineRule="auto"/>
        <w:ind w:left="1440" w:right="109"/>
        <w:rPr>
          <w:sz w:val="22"/>
        </w:rPr>
      </w:pPr>
      <w:r w:rsidRPr="0059258D">
        <w:rPr>
          <w:sz w:val="22"/>
        </w:rPr>
        <w:t xml:space="preserve">Hans Mach, </w:t>
      </w:r>
      <w:r w:rsidR="003370CC" w:rsidRPr="0059258D">
        <w:rPr>
          <w:sz w:val="22"/>
        </w:rPr>
        <w:t xml:space="preserve">Community Development Administrator, </w:t>
      </w:r>
      <w:r w:rsidRPr="0059258D">
        <w:rPr>
          <w:sz w:val="22"/>
        </w:rPr>
        <w:t xml:space="preserve">McHenry County, </w:t>
      </w:r>
      <w:r w:rsidR="003C4807" w:rsidRPr="0059258D">
        <w:rPr>
          <w:sz w:val="22"/>
        </w:rPr>
        <w:t>IL</w:t>
      </w:r>
    </w:p>
    <w:p w14:paraId="629EF698" w14:textId="77777777" w:rsidR="003B7AE4" w:rsidRPr="007F5D29" w:rsidRDefault="003B7AE4" w:rsidP="00A02A7F">
      <w:pPr>
        <w:spacing w:after="0" w:line="240" w:lineRule="auto"/>
        <w:ind w:left="720" w:right="0" w:firstLine="0"/>
        <w:rPr>
          <w:b/>
          <w:bCs/>
          <w:sz w:val="22"/>
        </w:rPr>
      </w:pPr>
    </w:p>
    <w:p w14:paraId="781D27B5" w14:textId="2BABE7C1" w:rsidR="00F257C2" w:rsidRPr="007F5D29" w:rsidRDefault="00667826" w:rsidP="00A02A7F">
      <w:pPr>
        <w:spacing w:after="0" w:line="240" w:lineRule="auto"/>
        <w:ind w:left="720" w:right="0" w:firstLine="0"/>
        <w:rPr>
          <w:b/>
          <w:bCs/>
          <w:i/>
          <w:iCs/>
          <w:sz w:val="22"/>
        </w:rPr>
      </w:pPr>
      <w:r w:rsidRPr="007F5D29">
        <w:rPr>
          <w:b/>
          <w:bCs/>
          <w:sz w:val="22"/>
        </w:rPr>
        <w:t>Understanding Section 3</w:t>
      </w:r>
      <w:r w:rsidR="009A44E5" w:rsidRPr="007F5D29">
        <w:rPr>
          <w:color w:val="165788"/>
          <w:sz w:val="22"/>
        </w:rPr>
        <w:t xml:space="preserve"> - CM I </w:t>
      </w:r>
      <w:proofErr w:type="gramStart"/>
      <w:r w:rsidR="009A44E5" w:rsidRPr="007F5D29">
        <w:rPr>
          <w:color w:val="D83A1F"/>
          <w:sz w:val="22"/>
        </w:rPr>
        <w:t xml:space="preserve">0.75 </w:t>
      </w:r>
      <w:r w:rsidR="00BE29A8" w:rsidRPr="007F5D29">
        <w:rPr>
          <w:b/>
          <w:bCs/>
          <w:sz w:val="22"/>
        </w:rPr>
        <w:t xml:space="preserve"> –</w:t>
      </w:r>
      <w:proofErr w:type="gramEnd"/>
      <w:r w:rsidR="00BE29A8" w:rsidRPr="007F5D29">
        <w:rPr>
          <w:b/>
          <w:bCs/>
          <w:sz w:val="22"/>
        </w:rPr>
        <w:t xml:space="preserve"> </w:t>
      </w:r>
      <w:r w:rsidR="00BE29A8" w:rsidRPr="007F5D29">
        <w:rPr>
          <w:b/>
          <w:bCs/>
          <w:i/>
          <w:iCs/>
          <w:sz w:val="22"/>
        </w:rPr>
        <w:t>Porter Square</w:t>
      </w:r>
    </w:p>
    <w:p w14:paraId="356E08F4" w14:textId="3550F2A0" w:rsidR="00667826" w:rsidRDefault="00D5598E" w:rsidP="00A02A7F">
      <w:pPr>
        <w:spacing w:after="0" w:line="240" w:lineRule="auto"/>
        <w:ind w:left="720" w:right="0" w:firstLine="0"/>
        <w:rPr>
          <w:sz w:val="22"/>
        </w:rPr>
      </w:pPr>
      <w:r w:rsidRPr="007F5D29">
        <w:rPr>
          <w:sz w:val="22"/>
        </w:rPr>
        <w:t>Section</w:t>
      </w:r>
      <w:r w:rsidR="00545D8D" w:rsidRPr="007F5D29">
        <w:rPr>
          <w:sz w:val="22"/>
        </w:rPr>
        <w:t xml:space="preserve"> 3 requires </w:t>
      </w:r>
      <w:r w:rsidRPr="007F5D29">
        <w:rPr>
          <w:sz w:val="22"/>
        </w:rPr>
        <w:t>e</w:t>
      </w:r>
      <w:r w:rsidR="00545D8D" w:rsidRPr="007F5D29">
        <w:rPr>
          <w:sz w:val="22"/>
        </w:rPr>
        <w:t xml:space="preserve">ntitlement grantees to direct employment, </w:t>
      </w:r>
      <w:r w:rsidRPr="007F5D29">
        <w:rPr>
          <w:sz w:val="22"/>
        </w:rPr>
        <w:t>training,</w:t>
      </w:r>
      <w:r w:rsidR="00545D8D" w:rsidRPr="007F5D29">
        <w:rPr>
          <w:sz w:val="22"/>
        </w:rPr>
        <w:t xml:space="preserve"> and contracting opportunities to LMI persons and businesses. Grantees must track and report annually on their Section 3 activities. </w:t>
      </w:r>
      <w:r w:rsidRPr="007F5D29">
        <w:rPr>
          <w:sz w:val="22"/>
        </w:rPr>
        <w:t>This session will help you better understand</w:t>
      </w:r>
      <w:r w:rsidR="00545D8D" w:rsidRPr="007F5D29">
        <w:rPr>
          <w:sz w:val="22"/>
        </w:rPr>
        <w:t xml:space="preserve"> </w:t>
      </w:r>
      <w:r w:rsidR="00961EDE" w:rsidRPr="007F5D29">
        <w:rPr>
          <w:sz w:val="22"/>
        </w:rPr>
        <w:t>Section</w:t>
      </w:r>
      <w:r w:rsidR="00545D8D" w:rsidRPr="007F5D29">
        <w:rPr>
          <w:sz w:val="22"/>
        </w:rPr>
        <w:t xml:space="preserve"> 3 </w:t>
      </w:r>
      <w:r w:rsidRPr="007F5D29">
        <w:rPr>
          <w:sz w:val="22"/>
        </w:rPr>
        <w:t>requirements from other grantees.</w:t>
      </w:r>
    </w:p>
    <w:p w14:paraId="019DDD96" w14:textId="77777777" w:rsidR="005E70C3" w:rsidRPr="007F5D29" w:rsidRDefault="005E70C3" w:rsidP="00A02A7F">
      <w:pPr>
        <w:spacing w:after="0" w:line="240" w:lineRule="auto"/>
        <w:ind w:left="720" w:right="0" w:firstLine="0"/>
        <w:rPr>
          <w:b/>
          <w:bCs/>
          <w:sz w:val="22"/>
        </w:rPr>
      </w:pPr>
    </w:p>
    <w:p w14:paraId="0B04884B" w14:textId="35FA5EA1" w:rsidR="00545D8D" w:rsidRPr="007F5D29" w:rsidRDefault="00545D8D" w:rsidP="00A02A7F">
      <w:pPr>
        <w:spacing w:after="0" w:line="240" w:lineRule="auto"/>
        <w:ind w:left="720" w:right="0" w:firstLine="0"/>
        <w:rPr>
          <w:sz w:val="22"/>
        </w:rPr>
      </w:pPr>
      <w:r w:rsidRPr="007F5D29">
        <w:rPr>
          <w:sz w:val="22"/>
        </w:rPr>
        <w:t>Moderator:</w:t>
      </w:r>
      <w:r w:rsidR="00445C0B" w:rsidRPr="007F5D29">
        <w:rPr>
          <w:sz w:val="22"/>
        </w:rPr>
        <w:t xml:space="preserve"> Lori Moring</w:t>
      </w:r>
      <w:r w:rsidR="00AE1433" w:rsidRPr="007F5D29">
        <w:rPr>
          <w:sz w:val="22"/>
        </w:rPr>
        <w:t>, New Bedford, MA</w:t>
      </w:r>
    </w:p>
    <w:p w14:paraId="5F0B000D" w14:textId="48BCED37" w:rsidR="00475E11" w:rsidRPr="007F5D29" w:rsidRDefault="00475E11" w:rsidP="00A02A7F">
      <w:pPr>
        <w:spacing w:after="0" w:line="240" w:lineRule="auto"/>
        <w:ind w:left="720" w:right="0" w:firstLine="0"/>
        <w:rPr>
          <w:sz w:val="22"/>
        </w:rPr>
      </w:pPr>
    </w:p>
    <w:p w14:paraId="7896B5AF" w14:textId="1746715D" w:rsidR="00545D8D" w:rsidRPr="007F5D29" w:rsidRDefault="00545D8D" w:rsidP="00A02A7F">
      <w:pPr>
        <w:spacing w:after="0" w:line="240" w:lineRule="auto"/>
        <w:ind w:left="720" w:right="0" w:firstLine="0"/>
        <w:rPr>
          <w:sz w:val="22"/>
        </w:rPr>
      </w:pPr>
      <w:r w:rsidRPr="007F5D29">
        <w:rPr>
          <w:sz w:val="22"/>
        </w:rPr>
        <w:t>Speakers:</w:t>
      </w:r>
    </w:p>
    <w:p w14:paraId="574C7408" w14:textId="150FB722" w:rsidR="00F257C2" w:rsidRPr="0059258D" w:rsidRDefault="00F257C2" w:rsidP="00A02A7F">
      <w:pPr>
        <w:pStyle w:val="ListParagraph"/>
        <w:numPr>
          <w:ilvl w:val="0"/>
          <w:numId w:val="24"/>
        </w:numPr>
        <w:spacing w:after="0" w:line="240" w:lineRule="auto"/>
        <w:ind w:left="1440" w:right="0"/>
        <w:rPr>
          <w:sz w:val="22"/>
        </w:rPr>
      </w:pPr>
      <w:r w:rsidRPr="0059258D">
        <w:rPr>
          <w:sz w:val="22"/>
        </w:rPr>
        <w:t>Sherry Zou, Housing Programs Manager, City of Quincy, MA</w:t>
      </w:r>
    </w:p>
    <w:p w14:paraId="0E2DCA7B" w14:textId="613C6B35" w:rsidR="00F257C2" w:rsidRPr="0059258D" w:rsidRDefault="00F257C2" w:rsidP="00A02A7F">
      <w:pPr>
        <w:pStyle w:val="ListParagraph"/>
        <w:numPr>
          <w:ilvl w:val="0"/>
          <w:numId w:val="24"/>
        </w:numPr>
        <w:spacing w:after="0" w:line="240" w:lineRule="auto"/>
        <w:ind w:left="1440" w:right="0"/>
        <w:rPr>
          <w:sz w:val="22"/>
        </w:rPr>
      </w:pPr>
      <w:r w:rsidRPr="0059258D">
        <w:rPr>
          <w:sz w:val="22"/>
        </w:rPr>
        <w:t>Patricia Ford, City of Detroit, MI</w:t>
      </w:r>
    </w:p>
    <w:p w14:paraId="79126ABE" w14:textId="388BBCD4" w:rsidR="00667826" w:rsidRPr="007F5D29" w:rsidRDefault="00667826" w:rsidP="007F5D29">
      <w:pPr>
        <w:spacing w:after="0" w:line="240" w:lineRule="auto"/>
        <w:ind w:left="0" w:right="0" w:firstLine="0"/>
        <w:rPr>
          <w:sz w:val="22"/>
        </w:rPr>
      </w:pPr>
    </w:p>
    <w:p w14:paraId="40DD5C52" w14:textId="13E61429" w:rsidR="005E6E2D" w:rsidRPr="007F5D29" w:rsidRDefault="005E6E2D" w:rsidP="007F5D29">
      <w:pPr>
        <w:spacing w:after="0" w:line="240" w:lineRule="auto"/>
        <w:ind w:left="0" w:right="0" w:firstLine="0"/>
        <w:rPr>
          <w:b/>
          <w:bCs/>
          <w:sz w:val="22"/>
        </w:rPr>
      </w:pPr>
      <w:r w:rsidRPr="007F5D29">
        <w:rPr>
          <w:b/>
          <w:bCs/>
          <w:sz w:val="22"/>
        </w:rPr>
        <w:t>2:45 pm – 3:00 pm</w:t>
      </w:r>
    </w:p>
    <w:p w14:paraId="2246BC24" w14:textId="2D5CF46B" w:rsidR="005E6E2D" w:rsidRPr="00A02A7F" w:rsidRDefault="005E6E2D" w:rsidP="007F5D29">
      <w:pPr>
        <w:spacing w:after="0" w:line="240" w:lineRule="auto"/>
        <w:ind w:left="0" w:right="0" w:firstLine="0"/>
        <w:rPr>
          <w:b/>
          <w:bCs/>
          <w:sz w:val="22"/>
          <w:u w:val="single"/>
        </w:rPr>
      </w:pPr>
      <w:r w:rsidRPr="00A02A7F">
        <w:rPr>
          <w:b/>
          <w:bCs/>
          <w:sz w:val="22"/>
          <w:u w:val="single"/>
        </w:rPr>
        <w:t>Break</w:t>
      </w:r>
      <w:r w:rsidR="00AC048A" w:rsidRPr="00A02A7F">
        <w:rPr>
          <w:b/>
          <w:bCs/>
          <w:sz w:val="22"/>
          <w:u w:val="single"/>
        </w:rPr>
        <w:t xml:space="preserve"> – Coffee </w:t>
      </w:r>
    </w:p>
    <w:p w14:paraId="69E3F393" w14:textId="6732C4AD" w:rsidR="00AA6D30" w:rsidRPr="007F5D29" w:rsidRDefault="00AA6D30" w:rsidP="007F5D29">
      <w:pPr>
        <w:spacing w:after="0" w:line="240" w:lineRule="auto"/>
        <w:ind w:left="0" w:right="0" w:firstLine="0"/>
        <w:rPr>
          <w:sz w:val="22"/>
        </w:rPr>
      </w:pPr>
    </w:p>
    <w:p w14:paraId="1146CBE8" w14:textId="037D8CDA" w:rsidR="000C6BA8" w:rsidRPr="007F5D29" w:rsidRDefault="005E6E2D" w:rsidP="007F5D29">
      <w:pPr>
        <w:spacing w:after="0" w:line="240" w:lineRule="auto"/>
        <w:ind w:left="0" w:right="0" w:firstLine="0"/>
        <w:rPr>
          <w:b/>
          <w:bCs/>
          <w:sz w:val="22"/>
        </w:rPr>
      </w:pPr>
      <w:r w:rsidRPr="007F5D29">
        <w:rPr>
          <w:b/>
          <w:bCs/>
          <w:sz w:val="22"/>
        </w:rPr>
        <w:t>3:00 pm – 4:</w:t>
      </w:r>
      <w:r w:rsidR="00785EBC" w:rsidRPr="007F5D29">
        <w:rPr>
          <w:b/>
          <w:bCs/>
          <w:sz w:val="22"/>
        </w:rPr>
        <w:t>00</w:t>
      </w:r>
      <w:r w:rsidRPr="007F5D29">
        <w:rPr>
          <w:b/>
          <w:bCs/>
          <w:sz w:val="22"/>
        </w:rPr>
        <w:t xml:space="preserve"> pm</w:t>
      </w:r>
      <w:r w:rsidR="004E7B0D" w:rsidRPr="007F5D29">
        <w:rPr>
          <w:b/>
          <w:bCs/>
          <w:sz w:val="22"/>
        </w:rPr>
        <w:t xml:space="preserve"> </w:t>
      </w:r>
    </w:p>
    <w:p w14:paraId="59064432" w14:textId="289CA098" w:rsidR="005E6E2D" w:rsidRPr="007F5D29" w:rsidRDefault="005E6E2D" w:rsidP="007F5D29">
      <w:pPr>
        <w:spacing w:after="0" w:line="240" w:lineRule="auto"/>
        <w:ind w:left="-5" w:right="0"/>
        <w:rPr>
          <w:sz w:val="22"/>
        </w:rPr>
      </w:pPr>
      <w:r w:rsidRPr="007F5D29">
        <w:rPr>
          <w:b/>
          <w:sz w:val="22"/>
          <w:u w:val="single" w:color="000000"/>
        </w:rPr>
        <w:t>C</w:t>
      </w:r>
      <w:r w:rsidR="00A02A7F">
        <w:rPr>
          <w:b/>
          <w:sz w:val="22"/>
          <w:u w:val="single" w:color="000000"/>
        </w:rPr>
        <w:t>oncurrent Sessions</w:t>
      </w:r>
      <w:r w:rsidRPr="007F5D29">
        <w:rPr>
          <w:b/>
          <w:sz w:val="22"/>
        </w:rPr>
        <w:t xml:space="preserve"> </w:t>
      </w:r>
    </w:p>
    <w:p w14:paraId="5DE8F19A" w14:textId="416E8E11" w:rsidR="0024018D" w:rsidRPr="007F5D29" w:rsidRDefault="0024018D" w:rsidP="007F5D29">
      <w:pPr>
        <w:spacing w:after="0" w:line="240" w:lineRule="auto"/>
        <w:ind w:left="0" w:right="109" w:firstLine="0"/>
        <w:rPr>
          <w:b/>
          <w:bCs/>
          <w:sz w:val="22"/>
        </w:rPr>
      </w:pPr>
    </w:p>
    <w:p w14:paraId="1ACE126A" w14:textId="530A820C" w:rsidR="00073A3A" w:rsidRPr="007F5D29" w:rsidRDefault="00470B16" w:rsidP="00A02A7F">
      <w:pPr>
        <w:spacing w:after="0" w:line="240" w:lineRule="auto"/>
        <w:ind w:left="720" w:right="109" w:firstLine="0"/>
        <w:rPr>
          <w:i/>
          <w:iCs/>
          <w:sz w:val="22"/>
        </w:rPr>
      </w:pPr>
      <w:r w:rsidRPr="007F5D29">
        <w:rPr>
          <w:b/>
          <w:bCs/>
          <w:sz w:val="22"/>
        </w:rPr>
        <w:t>CDBG</w:t>
      </w:r>
      <w:r w:rsidR="00616A1E" w:rsidRPr="007F5D29">
        <w:rPr>
          <w:b/>
          <w:bCs/>
          <w:sz w:val="22"/>
        </w:rPr>
        <w:t xml:space="preserve"> </w:t>
      </w:r>
      <w:r w:rsidR="00961EDE" w:rsidRPr="007F5D29">
        <w:rPr>
          <w:b/>
          <w:bCs/>
          <w:sz w:val="22"/>
        </w:rPr>
        <w:t>–</w:t>
      </w:r>
      <w:r w:rsidR="00C467C2" w:rsidRPr="007F5D29">
        <w:rPr>
          <w:b/>
          <w:bCs/>
          <w:sz w:val="22"/>
        </w:rPr>
        <w:t xml:space="preserve"> Increas</w:t>
      </w:r>
      <w:r w:rsidR="00961EDE" w:rsidRPr="007F5D29">
        <w:rPr>
          <w:b/>
          <w:bCs/>
          <w:sz w:val="22"/>
        </w:rPr>
        <w:t>ing Grantee</w:t>
      </w:r>
      <w:r w:rsidR="00616A1E" w:rsidRPr="007F5D29">
        <w:rPr>
          <w:b/>
          <w:bCs/>
          <w:sz w:val="22"/>
        </w:rPr>
        <w:t xml:space="preserve"> and Subrecipient Capacity</w:t>
      </w:r>
      <w:r w:rsidR="00AC048A" w:rsidRPr="007F5D29">
        <w:rPr>
          <w:b/>
          <w:bCs/>
          <w:sz w:val="22"/>
        </w:rPr>
        <w:t xml:space="preserve"> –</w:t>
      </w:r>
      <w:r w:rsidR="009A44E5" w:rsidRPr="007F5D29">
        <w:rPr>
          <w:b/>
          <w:bCs/>
          <w:sz w:val="22"/>
        </w:rPr>
        <w:t xml:space="preserve"> </w:t>
      </w:r>
      <w:r w:rsidR="009A44E5" w:rsidRPr="007F5D29">
        <w:rPr>
          <w:color w:val="165788"/>
          <w:sz w:val="22"/>
        </w:rPr>
        <w:t xml:space="preserve">CM I </w:t>
      </w:r>
      <w:r w:rsidR="009A44E5" w:rsidRPr="007F5D29">
        <w:rPr>
          <w:color w:val="D83A1F"/>
          <w:sz w:val="22"/>
        </w:rPr>
        <w:t xml:space="preserve">1.00 </w:t>
      </w:r>
      <w:proofErr w:type="gramStart"/>
      <w:r w:rsidR="009A44E5" w:rsidRPr="007F5D29">
        <w:rPr>
          <w:color w:val="D83A1F"/>
          <w:sz w:val="22"/>
        </w:rPr>
        <w:t xml:space="preserve">- </w:t>
      </w:r>
      <w:r w:rsidR="00AC048A" w:rsidRPr="007F5D29">
        <w:rPr>
          <w:b/>
          <w:bCs/>
          <w:sz w:val="22"/>
        </w:rPr>
        <w:t xml:space="preserve"> </w:t>
      </w:r>
      <w:r w:rsidR="008156FB" w:rsidRPr="007F5D29">
        <w:rPr>
          <w:b/>
          <w:bCs/>
          <w:i/>
          <w:iCs/>
          <w:sz w:val="22"/>
        </w:rPr>
        <w:t>Harvard</w:t>
      </w:r>
      <w:proofErr w:type="gramEnd"/>
      <w:r w:rsidR="008156FB" w:rsidRPr="007F5D29">
        <w:rPr>
          <w:b/>
          <w:bCs/>
          <w:i/>
          <w:iCs/>
          <w:sz w:val="22"/>
        </w:rPr>
        <w:t xml:space="preserve"> Square</w:t>
      </w:r>
    </w:p>
    <w:p w14:paraId="3B654F2C" w14:textId="16E119C6" w:rsidR="000E75FC" w:rsidRPr="007F5D29" w:rsidRDefault="00D5598E" w:rsidP="00947800">
      <w:pPr>
        <w:spacing w:after="0" w:line="240" w:lineRule="auto"/>
        <w:ind w:left="720" w:right="109" w:firstLine="0"/>
        <w:rPr>
          <w:sz w:val="22"/>
        </w:rPr>
      </w:pPr>
      <w:r w:rsidRPr="007F5D29">
        <w:rPr>
          <w:sz w:val="22"/>
        </w:rPr>
        <w:t>G</w:t>
      </w:r>
      <w:r w:rsidR="000E75FC" w:rsidRPr="007F5D29">
        <w:rPr>
          <w:sz w:val="22"/>
        </w:rPr>
        <w:t>rantees are often faced with staff shortages and a limited number of partner organizations or departments to help deploy the grant funding effectively and efficiently. This session will provide information on how grantees have built capacity through new partnerships, program design, and other opportunities to ensure timely expenditure and proper management of these funds.</w:t>
      </w:r>
    </w:p>
    <w:p w14:paraId="18BF3B96" w14:textId="77777777" w:rsidR="00B2582A" w:rsidRDefault="00B2582A" w:rsidP="00A02A7F">
      <w:pPr>
        <w:spacing w:after="0" w:line="240" w:lineRule="auto"/>
        <w:ind w:left="720" w:right="109" w:firstLine="0"/>
        <w:rPr>
          <w:sz w:val="22"/>
        </w:rPr>
      </w:pPr>
    </w:p>
    <w:p w14:paraId="389B27D2" w14:textId="137F612A" w:rsidR="000E75FC" w:rsidRPr="007F5D29" w:rsidRDefault="000E75FC" w:rsidP="00A02A7F">
      <w:pPr>
        <w:spacing w:after="0" w:line="240" w:lineRule="auto"/>
        <w:ind w:left="720" w:right="109" w:firstLine="0"/>
        <w:rPr>
          <w:sz w:val="22"/>
        </w:rPr>
      </w:pPr>
      <w:r w:rsidRPr="007F5D29">
        <w:rPr>
          <w:sz w:val="22"/>
        </w:rPr>
        <w:t>Moderator:</w:t>
      </w:r>
      <w:r w:rsidR="00252EFE" w:rsidRPr="007F5D29">
        <w:rPr>
          <w:sz w:val="22"/>
        </w:rPr>
        <w:t xml:space="preserve"> Treva Gilligan, Assistant Director, Nashville, TN</w:t>
      </w:r>
    </w:p>
    <w:p w14:paraId="33537F27" w14:textId="26EB9F66" w:rsidR="000E75FC" w:rsidRPr="007F5D29" w:rsidRDefault="000E75FC" w:rsidP="00A02A7F">
      <w:pPr>
        <w:spacing w:after="0" w:line="240" w:lineRule="auto"/>
        <w:ind w:left="720" w:right="109" w:firstLine="0"/>
        <w:rPr>
          <w:sz w:val="22"/>
        </w:rPr>
      </w:pPr>
    </w:p>
    <w:p w14:paraId="3175A849" w14:textId="6D212C1E" w:rsidR="000E75FC" w:rsidRPr="007F5D29" w:rsidRDefault="000E75FC" w:rsidP="00A02A7F">
      <w:pPr>
        <w:spacing w:after="0" w:line="240" w:lineRule="auto"/>
        <w:ind w:left="720" w:right="109" w:firstLine="0"/>
        <w:rPr>
          <w:sz w:val="22"/>
        </w:rPr>
      </w:pPr>
      <w:r w:rsidRPr="007F5D29">
        <w:rPr>
          <w:sz w:val="22"/>
        </w:rPr>
        <w:t>Speakers:</w:t>
      </w:r>
    </w:p>
    <w:p w14:paraId="35B98224" w14:textId="0266ADAC" w:rsidR="00B83CE4" w:rsidRPr="0059258D" w:rsidRDefault="00B83CE4" w:rsidP="00A02A7F">
      <w:pPr>
        <w:pStyle w:val="ListParagraph"/>
        <w:numPr>
          <w:ilvl w:val="0"/>
          <w:numId w:val="25"/>
        </w:numPr>
        <w:spacing w:after="0" w:line="240" w:lineRule="auto"/>
        <w:ind w:left="1440" w:right="109"/>
        <w:rPr>
          <w:sz w:val="22"/>
        </w:rPr>
      </w:pPr>
      <w:r w:rsidRPr="0059258D">
        <w:rPr>
          <w:sz w:val="22"/>
        </w:rPr>
        <w:t>Shirletta Best, Community Services Administrator, McKinney, TX</w:t>
      </w:r>
    </w:p>
    <w:p w14:paraId="6A017094" w14:textId="122661AF" w:rsidR="00252EFE" w:rsidRPr="0059258D" w:rsidRDefault="00252EFE" w:rsidP="00A02A7F">
      <w:pPr>
        <w:pStyle w:val="ListParagraph"/>
        <w:numPr>
          <w:ilvl w:val="0"/>
          <w:numId w:val="25"/>
        </w:numPr>
        <w:spacing w:after="0" w:line="240" w:lineRule="auto"/>
        <w:ind w:left="1440" w:right="109"/>
        <w:rPr>
          <w:sz w:val="22"/>
        </w:rPr>
      </w:pPr>
      <w:r w:rsidRPr="0059258D">
        <w:rPr>
          <w:sz w:val="22"/>
        </w:rPr>
        <w:lastRenderedPageBreak/>
        <w:t>Heather Royal, Deputy Director, Salt Lake City, UT</w:t>
      </w:r>
    </w:p>
    <w:p w14:paraId="193C56F3" w14:textId="77777777" w:rsidR="00252EFE" w:rsidRPr="007F5D29" w:rsidRDefault="00252EFE" w:rsidP="00A02A7F">
      <w:pPr>
        <w:spacing w:after="0" w:line="240" w:lineRule="auto"/>
        <w:ind w:left="720" w:right="109" w:firstLine="0"/>
        <w:rPr>
          <w:sz w:val="22"/>
        </w:rPr>
      </w:pPr>
    </w:p>
    <w:p w14:paraId="51A4AABA" w14:textId="3AE6B032" w:rsidR="00DB65BE" w:rsidRPr="007F5D29" w:rsidRDefault="005E6E2D" w:rsidP="00A02A7F">
      <w:pPr>
        <w:spacing w:after="0" w:line="240" w:lineRule="auto"/>
        <w:ind w:left="720" w:right="109" w:firstLine="0"/>
        <w:rPr>
          <w:b/>
          <w:bCs/>
          <w:i/>
          <w:iCs/>
          <w:sz w:val="22"/>
        </w:rPr>
      </w:pPr>
      <w:r w:rsidRPr="007F5D29">
        <w:rPr>
          <w:b/>
          <w:bCs/>
          <w:sz w:val="22"/>
        </w:rPr>
        <w:t>Best Practices</w:t>
      </w:r>
      <w:r w:rsidR="00616A1E" w:rsidRPr="007F5D29">
        <w:rPr>
          <w:b/>
          <w:bCs/>
          <w:sz w:val="22"/>
        </w:rPr>
        <w:t xml:space="preserve"> to Preserve Affordable Housing</w:t>
      </w:r>
      <w:r w:rsidR="00777875" w:rsidRPr="007F5D29">
        <w:rPr>
          <w:sz w:val="22"/>
        </w:rPr>
        <w:t xml:space="preserve"> </w:t>
      </w:r>
      <w:r w:rsidR="00AC048A" w:rsidRPr="007F5D29">
        <w:rPr>
          <w:sz w:val="22"/>
        </w:rPr>
        <w:t xml:space="preserve">– </w:t>
      </w:r>
      <w:r w:rsidR="009A44E5" w:rsidRPr="007F5D29">
        <w:rPr>
          <w:color w:val="165788"/>
          <w:sz w:val="22"/>
        </w:rPr>
        <w:t xml:space="preserve">CM I </w:t>
      </w:r>
      <w:r w:rsidR="009A44E5" w:rsidRPr="007F5D29">
        <w:rPr>
          <w:color w:val="D83A1F"/>
          <w:sz w:val="22"/>
        </w:rPr>
        <w:t xml:space="preserve">1.00 </w:t>
      </w:r>
      <w:proofErr w:type="gramStart"/>
      <w:r w:rsidR="009A44E5" w:rsidRPr="007F5D29">
        <w:rPr>
          <w:color w:val="D83A1F"/>
          <w:sz w:val="22"/>
        </w:rPr>
        <w:t xml:space="preserve">- </w:t>
      </w:r>
      <w:r w:rsidR="009A44E5" w:rsidRPr="007F5D29">
        <w:rPr>
          <w:b/>
          <w:bCs/>
          <w:sz w:val="22"/>
        </w:rPr>
        <w:t xml:space="preserve"> </w:t>
      </w:r>
      <w:r w:rsidR="0033610D" w:rsidRPr="007F5D29">
        <w:rPr>
          <w:b/>
          <w:bCs/>
          <w:i/>
          <w:iCs/>
          <w:sz w:val="22"/>
        </w:rPr>
        <w:t>Amesbury</w:t>
      </w:r>
      <w:proofErr w:type="gramEnd"/>
      <w:r w:rsidR="00AC048A" w:rsidRPr="007F5D29">
        <w:rPr>
          <w:b/>
          <w:bCs/>
          <w:i/>
          <w:iCs/>
          <w:sz w:val="22"/>
        </w:rPr>
        <w:t xml:space="preserve"> Ballroom</w:t>
      </w:r>
    </w:p>
    <w:p w14:paraId="1361D0F2" w14:textId="282A6E7A" w:rsidR="006B6960" w:rsidRPr="007F5D29" w:rsidRDefault="006B6960" w:rsidP="00947800">
      <w:pPr>
        <w:spacing w:after="0" w:line="240" w:lineRule="auto"/>
        <w:ind w:left="720" w:right="109" w:firstLine="0"/>
        <w:rPr>
          <w:sz w:val="22"/>
        </w:rPr>
      </w:pPr>
      <w:r w:rsidRPr="007F5D29">
        <w:rPr>
          <w:sz w:val="22"/>
        </w:rPr>
        <w:t xml:space="preserve">After the Great Recession, communities across the country saw construction prices increase to levels that challenge affordability for both rental and homeownership. Therefore, preserving affordable housing in your </w:t>
      </w:r>
      <w:r w:rsidR="00D5598E" w:rsidRPr="007F5D29">
        <w:rPr>
          <w:sz w:val="22"/>
        </w:rPr>
        <w:t>city</w:t>
      </w:r>
      <w:r w:rsidRPr="007F5D29">
        <w:rPr>
          <w:sz w:val="22"/>
        </w:rPr>
        <w:t xml:space="preserve"> or </w:t>
      </w:r>
      <w:r w:rsidR="00D5598E" w:rsidRPr="007F5D29">
        <w:rPr>
          <w:sz w:val="22"/>
        </w:rPr>
        <w:t>c</w:t>
      </w:r>
      <w:r w:rsidRPr="007F5D29">
        <w:rPr>
          <w:sz w:val="22"/>
        </w:rPr>
        <w:t>ounty becomes a priority within your affordable housing strategy. What are NCDA members doing to preserve their affordable housing stock? This session will cover those best practices.</w:t>
      </w:r>
    </w:p>
    <w:p w14:paraId="53CB6BB3" w14:textId="77777777" w:rsidR="00B2582A" w:rsidRDefault="00B2582A" w:rsidP="00A02A7F">
      <w:pPr>
        <w:spacing w:after="0" w:line="240" w:lineRule="auto"/>
        <w:ind w:left="720" w:right="109" w:firstLine="0"/>
        <w:rPr>
          <w:sz w:val="22"/>
        </w:rPr>
      </w:pPr>
    </w:p>
    <w:p w14:paraId="5E78DE2C" w14:textId="7B5DAD39" w:rsidR="006B6960" w:rsidRPr="007F5D29" w:rsidRDefault="006B6960" w:rsidP="00A02A7F">
      <w:pPr>
        <w:spacing w:after="0" w:line="240" w:lineRule="auto"/>
        <w:ind w:left="720" w:right="109" w:firstLine="0"/>
        <w:rPr>
          <w:sz w:val="22"/>
        </w:rPr>
      </w:pPr>
      <w:r w:rsidRPr="007F5D29">
        <w:rPr>
          <w:sz w:val="22"/>
        </w:rPr>
        <w:t>Moderator:</w:t>
      </w:r>
      <w:r w:rsidR="008A1DC6" w:rsidRPr="007F5D29">
        <w:rPr>
          <w:sz w:val="22"/>
        </w:rPr>
        <w:t xml:space="preserve"> David Bachrach, </w:t>
      </w:r>
      <w:r w:rsidR="00475E11" w:rsidRPr="007F5D29">
        <w:rPr>
          <w:sz w:val="22"/>
        </w:rPr>
        <w:t xml:space="preserve">Community Development </w:t>
      </w:r>
      <w:r w:rsidR="008A1DC6" w:rsidRPr="007F5D29">
        <w:rPr>
          <w:sz w:val="22"/>
        </w:rPr>
        <w:t>Director, City of East Providence, RI</w:t>
      </w:r>
    </w:p>
    <w:p w14:paraId="7C889E3D" w14:textId="0A08582A" w:rsidR="006B6960" w:rsidRPr="007F5D29" w:rsidRDefault="006B6960" w:rsidP="00A02A7F">
      <w:pPr>
        <w:spacing w:after="0" w:line="240" w:lineRule="auto"/>
        <w:ind w:left="720" w:right="109" w:firstLine="0"/>
        <w:rPr>
          <w:sz w:val="22"/>
        </w:rPr>
      </w:pPr>
    </w:p>
    <w:p w14:paraId="426D77D7" w14:textId="240D8767" w:rsidR="006B6960" w:rsidRPr="007F5D29" w:rsidRDefault="006B6960" w:rsidP="00A02A7F">
      <w:pPr>
        <w:spacing w:after="0" w:line="240" w:lineRule="auto"/>
        <w:ind w:left="720" w:right="109" w:firstLine="0"/>
        <w:rPr>
          <w:sz w:val="22"/>
        </w:rPr>
      </w:pPr>
      <w:r w:rsidRPr="007F5D29">
        <w:rPr>
          <w:sz w:val="22"/>
        </w:rPr>
        <w:t>Speakers:</w:t>
      </w:r>
    </w:p>
    <w:p w14:paraId="2ADBA5E7" w14:textId="508A04A4" w:rsidR="00252EFE" w:rsidRPr="0059258D" w:rsidRDefault="00252EFE" w:rsidP="00A02A7F">
      <w:pPr>
        <w:pStyle w:val="ListParagraph"/>
        <w:numPr>
          <w:ilvl w:val="0"/>
          <w:numId w:val="26"/>
        </w:numPr>
        <w:spacing w:after="0" w:line="240" w:lineRule="auto"/>
        <w:ind w:left="1440" w:right="109"/>
        <w:rPr>
          <w:sz w:val="22"/>
        </w:rPr>
      </w:pPr>
      <w:r w:rsidRPr="0059258D">
        <w:rPr>
          <w:sz w:val="22"/>
        </w:rPr>
        <w:t>Eric Keeler, Deputy Director, City of Alexandria, VA</w:t>
      </w:r>
    </w:p>
    <w:p w14:paraId="47785114" w14:textId="751E5C60" w:rsidR="00252EFE" w:rsidRPr="0059258D" w:rsidRDefault="00252EFE" w:rsidP="00A02A7F">
      <w:pPr>
        <w:pStyle w:val="ListParagraph"/>
        <w:numPr>
          <w:ilvl w:val="0"/>
          <w:numId w:val="26"/>
        </w:numPr>
        <w:spacing w:after="0" w:line="240" w:lineRule="auto"/>
        <w:ind w:left="1440" w:right="109"/>
        <w:rPr>
          <w:sz w:val="22"/>
        </w:rPr>
      </w:pPr>
      <w:r w:rsidRPr="0059258D">
        <w:rPr>
          <w:sz w:val="22"/>
        </w:rPr>
        <w:t>Rita Parise, Housing Administrator, City of Columbus, OH</w:t>
      </w:r>
    </w:p>
    <w:p w14:paraId="6E4B4B61" w14:textId="748DF8BF" w:rsidR="003B7AE4" w:rsidRPr="007F5D29" w:rsidRDefault="003B7AE4" w:rsidP="00A02A7F">
      <w:pPr>
        <w:spacing w:after="0" w:line="240" w:lineRule="auto"/>
        <w:ind w:left="720" w:firstLine="0"/>
        <w:rPr>
          <w:b/>
          <w:bCs/>
          <w:sz w:val="22"/>
        </w:rPr>
      </w:pPr>
    </w:p>
    <w:p w14:paraId="260DC541" w14:textId="44952417" w:rsidR="007D0C00" w:rsidRPr="007F5D29" w:rsidRDefault="004007AA" w:rsidP="00A02A7F">
      <w:pPr>
        <w:spacing w:after="0" w:line="240" w:lineRule="auto"/>
        <w:ind w:left="720" w:firstLine="0"/>
        <w:rPr>
          <w:b/>
          <w:bCs/>
          <w:i/>
          <w:iCs/>
          <w:sz w:val="22"/>
        </w:rPr>
      </w:pPr>
      <w:r w:rsidRPr="007F5D29">
        <w:rPr>
          <w:b/>
          <w:bCs/>
          <w:sz w:val="22"/>
        </w:rPr>
        <w:t>Management – Leadership Styles that Work</w:t>
      </w:r>
      <w:r w:rsidR="00AC048A" w:rsidRPr="007F5D29">
        <w:rPr>
          <w:b/>
          <w:bCs/>
          <w:sz w:val="22"/>
        </w:rPr>
        <w:t xml:space="preserve"> – </w:t>
      </w:r>
      <w:r w:rsidR="009A44E5" w:rsidRPr="007F5D29">
        <w:rPr>
          <w:color w:val="165788"/>
          <w:sz w:val="22"/>
        </w:rPr>
        <w:t xml:space="preserve">CM I </w:t>
      </w:r>
      <w:r w:rsidR="009A44E5" w:rsidRPr="007F5D29">
        <w:rPr>
          <w:color w:val="D83A1F"/>
          <w:sz w:val="22"/>
        </w:rPr>
        <w:t xml:space="preserve">1.00 </w:t>
      </w:r>
      <w:proofErr w:type="gramStart"/>
      <w:r w:rsidR="009A44E5" w:rsidRPr="007F5D29">
        <w:rPr>
          <w:color w:val="D83A1F"/>
          <w:sz w:val="22"/>
        </w:rPr>
        <w:t xml:space="preserve">- </w:t>
      </w:r>
      <w:r w:rsidR="009A44E5" w:rsidRPr="007F5D29">
        <w:rPr>
          <w:b/>
          <w:bCs/>
          <w:sz w:val="22"/>
        </w:rPr>
        <w:t xml:space="preserve"> </w:t>
      </w:r>
      <w:r w:rsidR="00AC048A" w:rsidRPr="007F5D29">
        <w:rPr>
          <w:b/>
          <w:bCs/>
          <w:i/>
          <w:iCs/>
          <w:sz w:val="22"/>
        </w:rPr>
        <w:t>Porter</w:t>
      </w:r>
      <w:proofErr w:type="gramEnd"/>
      <w:r w:rsidR="00AC048A" w:rsidRPr="007F5D29">
        <w:rPr>
          <w:b/>
          <w:bCs/>
          <w:i/>
          <w:iCs/>
          <w:sz w:val="22"/>
        </w:rPr>
        <w:t xml:space="preserve"> Square </w:t>
      </w:r>
    </w:p>
    <w:p w14:paraId="1F05BD08" w14:textId="6566E0BB" w:rsidR="007220E6" w:rsidRPr="007F5D29" w:rsidRDefault="007220E6" w:rsidP="00A02A7F">
      <w:pPr>
        <w:spacing w:after="0" w:line="240" w:lineRule="auto"/>
        <w:ind w:left="720" w:firstLine="0"/>
        <w:rPr>
          <w:sz w:val="22"/>
        </w:rPr>
      </w:pPr>
      <w:r w:rsidRPr="007F5D29">
        <w:rPr>
          <w:sz w:val="22"/>
        </w:rPr>
        <w:t>Leadership styles involve methods and behaviors used to direct, motivate and manage</w:t>
      </w:r>
      <w:r w:rsidR="00AF359E" w:rsidRPr="007F5D29">
        <w:rPr>
          <w:sz w:val="22"/>
        </w:rPr>
        <w:t xml:space="preserve"> our </w:t>
      </w:r>
      <w:r w:rsidRPr="007F5D29">
        <w:rPr>
          <w:sz w:val="22"/>
        </w:rPr>
        <w:t>teams. Sometimes leadership styles change over time or in different situations. Some team members respond better to different leadership styles. NCDA members will explore a variety of styles that work and correlate the styles to the work we do with our grant programs.</w:t>
      </w:r>
    </w:p>
    <w:p w14:paraId="39B192D2" w14:textId="77777777" w:rsidR="005E70C3" w:rsidRDefault="005E70C3" w:rsidP="00A02A7F">
      <w:pPr>
        <w:spacing w:after="0" w:line="240" w:lineRule="auto"/>
        <w:ind w:left="720" w:right="109" w:firstLine="0"/>
        <w:rPr>
          <w:sz w:val="22"/>
        </w:rPr>
      </w:pPr>
    </w:p>
    <w:p w14:paraId="617B1F1B" w14:textId="38D40ADD" w:rsidR="007220E6" w:rsidRPr="007F5D29" w:rsidRDefault="007220E6" w:rsidP="00A02A7F">
      <w:pPr>
        <w:spacing w:after="0" w:line="240" w:lineRule="auto"/>
        <w:ind w:left="720" w:right="109" w:firstLine="0"/>
        <w:rPr>
          <w:sz w:val="22"/>
        </w:rPr>
      </w:pPr>
      <w:r w:rsidRPr="007F5D29">
        <w:rPr>
          <w:sz w:val="22"/>
        </w:rPr>
        <w:t>Moderator:</w:t>
      </w:r>
      <w:r w:rsidR="00252EFE" w:rsidRPr="007F5D29">
        <w:rPr>
          <w:sz w:val="22"/>
        </w:rPr>
        <w:t xml:space="preserve"> Sean Glennon, </w:t>
      </w:r>
      <w:r w:rsidR="00475E11" w:rsidRPr="007F5D29">
        <w:rPr>
          <w:sz w:val="22"/>
        </w:rPr>
        <w:t xml:space="preserve">Community Development </w:t>
      </w:r>
      <w:r w:rsidR="00252EFE" w:rsidRPr="007F5D29">
        <w:rPr>
          <w:sz w:val="22"/>
        </w:rPr>
        <w:t>Director, City of Quincy, MA</w:t>
      </w:r>
    </w:p>
    <w:p w14:paraId="4B652A4C" w14:textId="77777777" w:rsidR="007220E6" w:rsidRPr="007F5D29" w:rsidRDefault="007220E6" w:rsidP="00A02A7F">
      <w:pPr>
        <w:spacing w:after="0" w:line="240" w:lineRule="auto"/>
        <w:ind w:left="720" w:right="109" w:firstLine="0"/>
        <w:rPr>
          <w:sz w:val="22"/>
        </w:rPr>
      </w:pPr>
    </w:p>
    <w:p w14:paraId="1B5C62E6" w14:textId="611440F1" w:rsidR="00252EFE" w:rsidRPr="007F5D29" w:rsidRDefault="007220E6" w:rsidP="00A02A7F">
      <w:pPr>
        <w:spacing w:after="0" w:line="240" w:lineRule="auto"/>
        <w:ind w:left="720" w:right="109" w:firstLine="0"/>
        <w:rPr>
          <w:sz w:val="22"/>
        </w:rPr>
      </w:pPr>
      <w:r w:rsidRPr="007F5D29">
        <w:rPr>
          <w:sz w:val="22"/>
        </w:rPr>
        <w:t>Speakers:</w:t>
      </w:r>
    </w:p>
    <w:p w14:paraId="6A30CA70" w14:textId="1350D2F1" w:rsidR="00252EFE" w:rsidRPr="0059258D" w:rsidRDefault="00252EFE" w:rsidP="00A02A7F">
      <w:pPr>
        <w:pStyle w:val="ListParagraph"/>
        <w:numPr>
          <w:ilvl w:val="0"/>
          <w:numId w:val="27"/>
        </w:numPr>
        <w:spacing w:after="0" w:line="240" w:lineRule="auto"/>
        <w:ind w:left="1440" w:right="109"/>
        <w:rPr>
          <w:sz w:val="22"/>
        </w:rPr>
      </w:pPr>
      <w:r w:rsidRPr="0059258D">
        <w:rPr>
          <w:sz w:val="22"/>
        </w:rPr>
        <w:t>Starr Webb-Allen, Senior Operations Manager, City of Charlotte, NC</w:t>
      </w:r>
    </w:p>
    <w:p w14:paraId="6CD32618" w14:textId="77777777" w:rsidR="00252EFE" w:rsidRPr="0059258D" w:rsidRDefault="00252EFE" w:rsidP="00A02A7F">
      <w:pPr>
        <w:pStyle w:val="ListParagraph"/>
        <w:numPr>
          <w:ilvl w:val="0"/>
          <w:numId w:val="27"/>
        </w:numPr>
        <w:spacing w:after="0" w:line="240" w:lineRule="auto"/>
        <w:ind w:left="1440" w:right="109"/>
        <w:rPr>
          <w:sz w:val="22"/>
        </w:rPr>
      </w:pPr>
      <w:r w:rsidRPr="0059258D">
        <w:rPr>
          <w:sz w:val="22"/>
        </w:rPr>
        <w:t>Peggy Daniel, Grants Administrator, West Valley City, UT</w:t>
      </w:r>
    </w:p>
    <w:p w14:paraId="74232404" w14:textId="17DB0975" w:rsidR="00E307E8" w:rsidRPr="0059258D" w:rsidRDefault="00E307E8" w:rsidP="00A02A7F">
      <w:pPr>
        <w:pStyle w:val="ListParagraph"/>
        <w:numPr>
          <w:ilvl w:val="0"/>
          <w:numId w:val="27"/>
        </w:numPr>
        <w:spacing w:after="0" w:line="240" w:lineRule="auto"/>
        <w:ind w:left="1440" w:right="109"/>
        <w:rPr>
          <w:sz w:val="22"/>
        </w:rPr>
      </w:pPr>
      <w:r w:rsidRPr="0059258D">
        <w:rPr>
          <w:sz w:val="22"/>
        </w:rPr>
        <w:t xml:space="preserve">Terri </w:t>
      </w:r>
      <w:r w:rsidR="00D176C1" w:rsidRPr="0059258D">
        <w:rPr>
          <w:sz w:val="22"/>
        </w:rPr>
        <w:t xml:space="preserve">Porter </w:t>
      </w:r>
      <w:r w:rsidRPr="0059258D">
        <w:rPr>
          <w:sz w:val="22"/>
        </w:rPr>
        <w:t xml:space="preserve">Holmes, </w:t>
      </w:r>
      <w:r w:rsidR="00D176C1" w:rsidRPr="0059258D">
        <w:rPr>
          <w:sz w:val="22"/>
        </w:rPr>
        <w:t>Assistant Director, Durham, NC</w:t>
      </w:r>
    </w:p>
    <w:p w14:paraId="189C1F51" w14:textId="4612D25F" w:rsidR="00AA6D30" w:rsidRPr="007F5D29" w:rsidRDefault="00AA6D30" w:rsidP="007F5D29">
      <w:pPr>
        <w:spacing w:after="0" w:line="240" w:lineRule="auto"/>
        <w:ind w:left="0" w:firstLine="0"/>
        <w:rPr>
          <w:sz w:val="22"/>
        </w:rPr>
      </w:pPr>
    </w:p>
    <w:p w14:paraId="7546198C" w14:textId="773D550D" w:rsidR="005E6E2D" w:rsidRPr="007F5D29" w:rsidRDefault="005E6E2D" w:rsidP="007F5D29">
      <w:pPr>
        <w:spacing w:after="0" w:line="240" w:lineRule="auto"/>
        <w:ind w:left="0" w:firstLine="0"/>
        <w:rPr>
          <w:b/>
          <w:bCs/>
          <w:sz w:val="22"/>
        </w:rPr>
      </w:pPr>
      <w:r w:rsidRPr="007F5D29">
        <w:rPr>
          <w:b/>
          <w:bCs/>
          <w:sz w:val="22"/>
        </w:rPr>
        <w:t>4:</w:t>
      </w:r>
      <w:r w:rsidR="00785EBC" w:rsidRPr="007F5D29">
        <w:rPr>
          <w:b/>
          <w:bCs/>
          <w:sz w:val="22"/>
        </w:rPr>
        <w:t>00</w:t>
      </w:r>
      <w:r w:rsidRPr="007F5D29">
        <w:rPr>
          <w:b/>
          <w:bCs/>
          <w:sz w:val="22"/>
        </w:rPr>
        <w:t xml:space="preserve"> pm – 4:</w:t>
      </w:r>
      <w:r w:rsidR="00785EBC" w:rsidRPr="007F5D29">
        <w:rPr>
          <w:b/>
          <w:bCs/>
          <w:sz w:val="22"/>
        </w:rPr>
        <w:t>15</w:t>
      </w:r>
      <w:r w:rsidRPr="007F5D29">
        <w:rPr>
          <w:b/>
          <w:bCs/>
          <w:sz w:val="22"/>
        </w:rPr>
        <w:t xml:space="preserve"> pm</w:t>
      </w:r>
    </w:p>
    <w:p w14:paraId="0EE998A0" w14:textId="65FE7A9E" w:rsidR="003E4911" w:rsidRPr="00A02A7F" w:rsidRDefault="003E4911" w:rsidP="007F5D29">
      <w:pPr>
        <w:spacing w:after="0" w:line="240" w:lineRule="auto"/>
        <w:ind w:left="0" w:firstLine="0"/>
        <w:rPr>
          <w:b/>
          <w:bCs/>
          <w:sz w:val="22"/>
          <w:u w:val="single"/>
        </w:rPr>
      </w:pPr>
      <w:r w:rsidRPr="00A02A7F">
        <w:rPr>
          <w:b/>
          <w:bCs/>
          <w:sz w:val="22"/>
          <w:u w:val="single"/>
        </w:rPr>
        <w:t>Break</w:t>
      </w:r>
    </w:p>
    <w:p w14:paraId="20DD88C6" w14:textId="190B06AA" w:rsidR="00AA6D30" w:rsidRPr="007F5D29" w:rsidRDefault="00AA6D30" w:rsidP="007F5D29">
      <w:pPr>
        <w:spacing w:after="0" w:line="240" w:lineRule="auto"/>
        <w:ind w:left="0" w:firstLine="0"/>
        <w:rPr>
          <w:sz w:val="22"/>
        </w:rPr>
      </w:pPr>
    </w:p>
    <w:p w14:paraId="7804B209" w14:textId="00340EB5" w:rsidR="004F2E39" w:rsidRPr="007F5D29" w:rsidRDefault="003E4911" w:rsidP="007F5D29">
      <w:pPr>
        <w:spacing w:after="0" w:line="240" w:lineRule="auto"/>
        <w:ind w:left="0" w:firstLine="0"/>
        <w:rPr>
          <w:sz w:val="22"/>
        </w:rPr>
      </w:pPr>
      <w:r w:rsidRPr="007F5D29">
        <w:rPr>
          <w:b/>
          <w:bCs/>
          <w:sz w:val="22"/>
        </w:rPr>
        <w:t>4:</w:t>
      </w:r>
      <w:r w:rsidR="00785EBC" w:rsidRPr="007F5D29">
        <w:rPr>
          <w:b/>
          <w:bCs/>
          <w:sz w:val="22"/>
        </w:rPr>
        <w:t>15</w:t>
      </w:r>
      <w:r w:rsidRPr="007F5D29">
        <w:rPr>
          <w:b/>
          <w:bCs/>
          <w:sz w:val="22"/>
        </w:rPr>
        <w:t xml:space="preserve"> pm – 5:</w:t>
      </w:r>
      <w:r w:rsidR="00785EBC" w:rsidRPr="007F5D29">
        <w:rPr>
          <w:b/>
          <w:bCs/>
          <w:sz w:val="22"/>
        </w:rPr>
        <w:t>15</w:t>
      </w:r>
      <w:r w:rsidRPr="007F5D29">
        <w:rPr>
          <w:b/>
          <w:bCs/>
          <w:sz w:val="22"/>
        </w:rPr>
        <w:t xml:space="preserve"> pm</w:t>
      </w:r>
      <w:r w:rsidR="005B3DAB" w:rsidRPr="007F5D29">
        <w:rPr>
          <w:sz w:val="22"/>
        </w:rPr>
        <w:t xml:space="preserve"> (all conference registrants are encouraged to attend)</w:t>
      </w:r>
    </w:p>
    <w:p w14:paraId="56A4C807" w14:textId="604973DE" w:rsidR="005E6E2D" w:rsidRPr="00A02A7F" w:rsidRDefault="005E6E2D" w:rsidP="007F5D29">
      <w:pPr>
        <w:spacing w:after="0" w:line="240" w:lineRule="auto"/>
        <w:ind w:left="0" w:firstLine="0"/>
        <w:rPr>
          <w:b/>
          <w:bCs/>
          <w:sz w:val="22"/>
          <w:u w:val="single"/>
        </w:rPr>
      </w:pPr>
      <w:r w:rsidRPr="00A02A7F">
        <w:rPr>
          <w:b/>
          <w:bCs/>
          <w:sz w:val="22"/>
          <w:u w:val="single"/>
        </w:rPr>
        <w:t>NCDA Regional Caucus Meetings</w:t>
      </w:r>
    </w:p>
    <w:p w14:paraId="3919E945" w14:textId="3ADA44E8"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b/>
          <w:bCs/>
          <w:i/>
          <w:iCs/>
          <w:sz w:val="22"/>
        </w:rPr>
      </w:pPr>
      <w:r w:rsidRPr="007F5D29">
        <w:rPr>
          <w:sz w:val="22"/>
        </w:rPr>
        <w:t>Region I (New England)</w:t>
      </w:r>
      <w:r w:rsidR="00AC048A" w:rsidRPr="007F5D29">
        <w:rPr>
          <w:sz w:val="22"/>
        </w:rPr>
        <w:t xml:space="preserve"> – Amesbury Ballroom</w:t>
      </w:r>
    </w:p>
    <w:p w14:paraId="3216DCA6" w14:textId="2BB81FD5"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sz w:val="22"/>
        </w:rPr>
      </w:pPr>
      <w:r w:rsidRPr="007F5D29">
        <w:rPr>
          <w:sz w:val="22"/>
        </w:rPr>
        <w:t xml:space="preserve">Region II (NY/NJ) </w:t>
      </w:r>
      <w:r w:rsidR="00AC048A" w:rsidRPr="007F5D29">
        <w:rPr>
          <w:sz w:val="22"/>
        </w:rPr>
        <w:t>– Amesbury Ballroom</w:t>
      </w:r>
    </w:p>
    <w:p w14:paraId="321BAB51" w14:textId="34869853"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sz w:val="22"/>
        </w:rPr>
      </w:pPr>
      <w:r w:rsidRPr="007F5D29">
        <w:rPr>
          <w:sz w:val="22"/>
        </w:rPr>
        <w:t>Region III &amp; IV (Mid-Atlantic/Southeast)</w:t>
      </w:r>
      <w:r w:rsidR="00AC048A" w:rsidRPr="007F5D29">
        <w:rPr>
          <w:sz w:val="22"/>
        </w:rPr>
        <w:t xml:space="preserve"> – Amesbury Ballroom</w:t>
      </w:r>
    </w:p>
    <w:p w14:paraId="7A95004F" w14:textId="706FAFFE"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sz w:val="22"/>
        </w:rPr>
      </w:pPr>
      <w:r w:rsidRPr="007F5D29">
        <w:rPr>
          <w:sz w:val="22"/>
        </w:rPr>
        <w:t>Region V (Midwest)</w:t>
      </w:r>
      <w:r w:rsidR="00AC048A" w:rsidRPr="007F5D29">
        <w:rPr>
          <w:sz w:val="22"/>
        </w:rPr>
        <w:t xml:space="preserve"> – Porter Square</w:t>
      </w:r>
    </w:p>
    <w:p w14:paraId="4139E271" w14:textId="41B7295D"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sz w:val="22"/>
        </w:rPr>
      </w:pPr>
      <w:r w:rsidRPr="007F5D29">
        <w:rPr>
          <w:sz w:val="22"/>
        </w:rPr>
        <w:t>Region VI (Southwest)</w:t>
      </w:r>
      <w:r w:rsidR="00AC048A" w:rsidRPr="007F5D29">
        <w:rPr>
          <w:sz w:val="22"/>
        </w:rPr>
        <w:t xml:space="preserve"> – Porter Square</w:t>
      </w:r>
    </w:p>
    <w:p w14:paraId="64B0D9BF" w14:textId="70DA2069"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sz w:val="22"/>
        </w:rPr>
      </w:pPr>
      <w:r w:rsidRPr="007F5D29">
        <w:rPr>
          <w:sz w:val="22"/>
        </w:rPr>
        <w:t>Region VII/VIII (Great Plains)</w:t>
      </w:r>
      <w:r w:rsidR="00AC048A" w:rsidRPr="007F5D29">
        <w:rPr>
          <w:sz w:val="22"/>
        </w:rPr>
        <w:t xml:space="preserve"> – </w:t>
      </w:r>
      <w:r w:rsidR="00785EF3" w:rsidRPr="007F5D29">
        <w:rPr>
          <w:sz w:val="22"/>
        </w:rPr>
        <w:t>Harvard Square</w:t>
      </w:r>
    </w:p>
    <w:p w14:paraId="1E719165" w14:textId="73E29223"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sz w:val="22"/>
        </w:rPr>
      </w:pPr>
      <w:r w:rsidRPr="007F5D29">
        <w:rPr>
          <w:sz w:val="22"/>
        </w:rPr>
        <w:t>Region IX (Pacific)</w:t>
      </w:r>
      <w:r w:rsidR="00AC048A" w:rsidRPr="007F5D29">
        <w:rPr>
          <w:sz w:val="22"/>
        </w:rPr>
        <w:t xml:space="preserve"> – </w:t>
      </w:r>
      <w:r w:rsidR="00334E7A" w:rsidRPr="007F5D29">
        <w:rPr>
          <w:sz w:val="22"/>
        </w:rPr>
        <w:t>Harvard Square</w:t>
      </w:r>
    </w:p>
    <w:p w14:paraId="05E383B2" w14:textId="4FA84EF8" w:rsidR="004F2E39" w:rsidRPr="007F5D29" w:rsidRDefault="004F2E39" w:rsidP="007F5D29">
      <w:pPr>
        <w:pStyle w:val="ListParagraph"/>
        <w:numPr>
          <w:ilvl w:val="0"/>
          <w:numId w:val="15"/>
        </w:numPr>
        <w:pBdr>
          <w:top w:val="nil"/>
          <w:left w:val="nil"/>
          <w:bottom w:val="nil"/>
          <w:right w:val="nil"/>
          <w:between w:val="nil"/>
        </w:pBdr>
        <w:spacing w:after="0" w:line="240" w:lineRule="auto"/>
        <w:ind w:right="40"/>
        <w:rPr>
          <w:sz w:val="22"/>
        </w:rPr>
      </w:pPr>
      <w:r w:rsidRPr="007F5D29">
        <w:rPr>
          <w:sz w:val="22"/>
        </w:rPr>
        <w:t>Region X (Northwest)</w:t>
      </w:r>
      <w:r w:rsidR="00AC048A" w:rsidRPr="007F5D29">
        <w:rPr>
          <w:sz w:val="22"/>
        </w:rPr>
        <w:t xml:space="preserve"> – </w:t>
      </w:r>
      <w:r w:rsidR="00334E7A" w:rsidRPr="007F5D29">
        <w:rPr>
          <w:sz w:val="22"/>
        </w:rPr>
        <w:t>Harvard Square</w:t>
      </w:r>
    </w:p>
    <w:p w14:paraId="6B0934A1" w14:textId="65B92C09" w:rsidR="00470848" w:rsidRPr="007F5D29" w:rsidRDefault="00470848" w:rsidP="007F5D29">
      <w:pPr>
        <w:spacing w:after="0" w:line="240" w:lineRule="auto"/>
        <w:ind w:left="0" w:firstLine="0"/>
        <w:rPr>
          <w:b/>
          <w:bCs/>
          <w:sz w:val="22"/>
        </w:rPr>
      </w:pPr>
    </w:p>
    <w:p w14:paraId="0FC2B97F" w14:textId="24C314FF" w:rsidR="003E4911" w:rsidRDefault="003E4911" w:rsidP="007F5D29">
      <w:pPr>
        <w:spacing w:after="0" w:line="240" w:lineRule="auto"/>
        <w:ind w:left="0" w:firstLine="0"/>
        <w:rPr>
          <w:b/>
          <w:bCs/>
          <w:sz w:val="22"/>
        </w:rPr>
      </w:pPr>
      <w:r w:rsidRPr="007F5D29">
        <w:rPr>
          <w:b/>
          <w:bCs/>
          <w:sz w:val="22"/>
        </w:rPr>
        <w:t>6:</w:t>
      </w:r>
      <w:r w:rsidR="004D27C6" w:rsidRPr="007F5D29">
        <w:rPr>
          <w:b/>
          <w:bCs/>
          <w:sz w:val="22"/>
        </w:rPr>
        <w:t>0</w:t>
      </w:r>
      <w:r w:rsidR="00785EBC" w:rsidRPr="007F5D29">
        <w:rPr>
          <w:b/>
          <w:bCs/>
          <w:sz w:val="22"/>
        </w:rPr>
        <w:t>0</w:t>
      </w:r>
      <w:r w:rsidRPr="007F5D29">
        <w:rPr>
          <w:b/>
          <w:bCs/>
          <w:sz w:val="22"/>
        </w:rPr>
        <w:t xml:space="preserve"> pm – 9:00 pm</w:t>
      </w:r>
    </w:p>
    <w:p w14:paraId="1E07EA78" w14:textId="44E1FB88" w:rsidR="00A02A7F" w:rsidRPr="00A02A7F" w:rsidRDefault="00A02A7F" w:rsidP="007F5D29">
      <w:pPr>
        <w:spacing w:after="0" w:line="240" w:lineRule="auto"/>
        <w:ind w:left="0" w:firstLine="0"/>
        <w:rPr>
          <w:b/>
          <w:bCs/>
          <w:sz w:val="22"/>
          <w:u w:val="single"/>
        </w:rPr>
      </w:pPr>
      <w:r w:rsidRPr="00A02A7F">
        <w:rPr>
          <w:b/>
          <w:bCs/>
          <w:sz w:val="22"/>
          <w:u w:val="single"/>
        </w:rPr>
        <w:t>Evening Event</w:t>
      </w:r>
    </w:p>
    <w:p w14:paraId="68FAC701" w14:textId="68903308" w:rsidR="003E4911" w:rsidRDefault="004D27C6" w:rsidP="007F5D29">
      <w:pPr>
        <w:spacing w:after="0" w:line="240" w:lineRule="auto"/>
        <w:ind w:left="0" w:firstLine="0"/>
        <w:rPr>
          <w:sz w:val="22"/>
        </w:rPr>
      </w:pPr>
      <w:r w:rsidRPr="00A02A7F">
        <w:rPr>
          <w:sz w:val="22"/>
        </w:rPr>
        <w:t>Conference attendees can choose to attend a sporting event or a</w:t>
      </w:r>
      <w:r w:rsidR="009838DF" w:rsidRPr="00A02A7F">
        <w:rPr>
          <w:sz w:val="22"/>
        </w:rPr>
        <w:t xml:space="preserve"> cocktail</w:t>
      </w:r>
      <w:r w:rsidRPr="00A02A7F">
        <w:rPr>
          <w:sz w:val="22"/>
        </w:rPr>
        <w:t xml:space="preserve"> reception at</w:t>
      </w:r>
      <w:r w:rsidR="007E27FE" w:rsidRPr="00A02A7F">
        <w:rPr>
          <w:sz w:val="22"/>
        </w:rPr>
        <w:t xml:space="preserve"> </w:t>
      </w:r>
      <w:r w:rsidR="009838DF" w:rsidRPr="00A02A7F">
        <w:rPr>
          <w:sz w:val="22"/>
        </w:rPr>
        <w:t>the</w:t>
      </w:r>
      <w:r w:rsidR="007E27FE" w:rsidRPr="00A02A7F">
        <w:rPr>
          <w:sz w:val="22"/>
        </w:rPr>
        <w:t xml:space="preserve"> </w:t>
      </w:r>
      <w:r w:rsidR="00823243">
        <w:rPr>
          <w:sz w:val="22"/>
        </w:rPr>
        <w:t>Peabody Museum</w:t>
      </w:r>
      <w:r w:rsidRPr="00A02A7F">
        <w:rPr>
          <w:sz w:val="22"/>
        </w:rPr>
        <w:t xml:space="preserve">. </w:t>
      </w:r>
      <w:r w:rsidR="00A02A7F" w:rsidRPr="00A02A7F">
        <w:rPr>
          <w:sz w:val="22"/>
        </w:rPr>
        <w:t>Preregistration was required, wristband needed for entry.</w:t>
      </w:r>
    </w:p>
    <w:p w14:paraId="2DBDE851" w14:textId="65A570D6" w:rsidR="00B2582A" w:rsidRPr="00A02A7F" w:rsidRDefault="00B2582A" w:rsidP="007F5D29">
      <w:pPr>
        <w:spacing w:after="0" w:line="240" w:lineRule="auto"/>
        <w:ind w:left="0" w:firstLine="0"/>
        <w:rPr>
          <w:sz w:val="22"/>
        </w:rPr>
      </w:pPr>
      <w:r>
        <w:rPr>
          <w:sz w:val="22"/>
        </w:rPr>
        <w:t xml:space="preserve">Buses for the Harvard event will begin boarding around 6 PM on Amesbury Street. </w:t>
      </w:r>
    </w:p>
    <w:p w14:paraId="5418C56D" w14:textId="1D317818" w:rsidR="005B4C21" w:rsidRPr="007F5D29" w:rsidRDefault="005B4C21" w:rsidP="007F5D29">
      <w:pPr>
        <w:spacing w:after="0" w:line="240" w:lineRule="auto"/>
        <w:ind w:left="0" w:right="0" w:firstLine="0"/>
        <w:rPr>
          <w:b/>
          <w:bCs/>
          <w:color w:val="001F5F"/>
          <w:sz w:val="22"/>
        </w:rPr>
      </w:pPr>
    </w:p>
    <w:p w14:paraId="77F29B50" w14:textId="584ED0AC" w:rsidR="002C1CFF" w:rsidRDefault="002C1CFF">
      <w:pPr>
        <w:spacing w:after="160" w:line="259" w:lineRule="auto"/>
        <w:ind w:left="0" w:right="0" w:firstLine="0"/>
        <w:rPr>
          <w:b/>
          <w:color w:val="000000" w:themeColor="text1"/>
          <w:sz w:val="36"/>
          <w:szCs w:val="36"/>
          <w:u w:color="000000"/>
        </w:rPr>
      </w:pPr>
      <w:r>
        <w:rPr>
          <w:color w:val="000000" w:themeColor="text1"/>
          <w:sz w:val="36"/>
          <w:szCs w:val="36"/>
        </w:rPr>
        <w:br w:type="page"/>
      </w:r>
    </w:p>
    <w:p w14:paraId="52A121AB" w14:textId="7F5FB6FE" w:rsidR="0024018D" w:rsidRPr="002C1CFF" w:rsidRDefault="00947800" w:rsidP="002C1CFF">
      <w:pPr>
        <w:pStyle w:val="Heading1"/>
        <w:ind w:left="-5"/>
        <w:jc w:val="center"/>
        <w:rPr>
          <w:color w:val="000000" w:themeColor="text1"/>
          <w:sz w:val="36"/>
          <w:szCs w:val="36"/>
          <w:u w:val="none"/>
        </w:rPr>
      </w:pPr>
      <w:r w:rsidRPr="00B16E6C">
        <w:rPr>
          <w:noProof/>
          <w:color w:val="5CA8FD"/>
          <w:sz w:val="12"/>
        </w:rPr>
        <w:lastRenderedPageBreak/>
        <mc:AlternateContent>
          <mc:Choice Requires="wps">
            <w:drawing>
              <wp:anchor distT="0" distB="0" distL="114300" distR="114300" simplePos="0" relativeHeight="251806720" behindDoc="1" locked="0" layoutInCell="1" allowOverlap="1" wp14:anchorId="75F875F3" wp14:editId="68A1CD0B">
                <wp:simplePos x="0" y="0"/>
                <wp:positionH relativeFrom="margin">
                  <wp:align>center</wp:align>
                </wp:positionH>
                <wp:positionV relativeFrom="paragraph">
                  <wp:posOffset>-180340</wp:posOffset>
                </wp:positionV>
                <wp:extent cx="6400800" cy="731520"/>
                <wp:effectExtent l="0" t="0" r="19050" b="11430"/>
                <wp:wrapNone/>
                <wp:docPr id="66624565" name="Rounded Rectangle 1"/>
                <wp:cNvGraphicFramePr/>
                <a:graphic xmlns:a="http://schemas.openxmlformats.org/drawingml/2006/main">
                  <a:graphicData uri="http://schemas.microsoft.com/office/word/2010/wordprocessingShape">
                    <wps:wsp>
                      <wps:cNvSpPr/>
                      <wps:spPr>
                        <a:xfrm>
                          <a:off x="0" y="0"/>
                          <a:ext cx="6400800" cy="731520"/>
                        </a:xfrm>
                        <a:prstGeom prst="roundRect">
                          <a:avLst/>
                        </a:prstGeom>
                        <a:solidFill>
                          <a:schemeClr val="accent4">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55C6F" id="Rounded Rectangle 1" o:spid="_x0000_s1026" style="position:absolute;margin-left:0;margin-top:-14.2pt;width:7in;height:57.6pt;z-index:-251509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" fillcolor="#ffd966 [1943]" strokecolor="#09101d [484]" strokeweight="1pt">
                <v:stroke joinstyle="miter"/>
                <w10:wrap anchorx="margin"/>
              </v:roundrect>
            </w:pict>
          </mc:Fallback>
        </mc:AlternateContent>
      </w:r>
      <w:r w:rsidR="00483BE3" w:rsidRPr="002C1CFF">
        <w:rPr>
          <w:color w:val="000000" w:themeColor="text1"/>
          <w:sz w:val="36"/>
          <w:szCs w:val="36"/>
          <w:u w:val="none"/>
        </w:rPr>
        <w:t>THURSDAY</w:t>
      </w:r>
      <w:r w:rsidR="003E4911" w:rsidRPr="002C1CFF">
        <w:rPr>
          <w:color w:val="000000" w:themeColor="text1"/>
          <w:sz w:val="36"/>
          <w:szCs w:val="36"/>
          <w:u w:val="none"/>
        </w:rPr>
        <w:t xml:space="preserve">, JUNE </w:t>
      </w:r>
      <w:r w:rsidR="00CA5824" w:rsidRPr="002C1CFF">
        <w:rPr>
          <w:color w:val="000000" w:themeColor="text1"/>
          <w:sz w:val="36"/>
          <w:szCs w:val="36"/>
          <w:u w:val="none"/>
        </w:rPr>
        <w:t>1</w:t>
      </w:r>
      <w:r w:rsidR="00483BE3" w:rsidRPr="002C1CFF">
        <w:rPr>
          <w:color w:val="000000" w:themeColor="text1"/>
          <w:sz w:val="36"/>
          <w:szCs w:val="36"/>
          <w:u w:val="none"/>
        </w:rPr>
        <w:t>3</w:t>
      </w:r>
      <w:r w:rsidR="003E4911" w:rsidRPr="002C1CFF">
        <w:rPr>
          <w:color w:val="000000" w:themeColor="text1"/>
          <w:sz w:val="36"/>
          <w:szCs w:val="36"/>
          <w:u w:val="none"/>
        </w:rPr>
        <w:t xml:space="preserve"> | 9:00 AM – </w:t>
      </w:r>
      <w:r w:rsidR="002855E9" w:rsidRPr="002C1CFF">
        <w:rPr>
          <w:color w:val="000000" w:themeColor="text1"/>
          <w:sz w:val="36"/>
          <w:szCs w:val="36"/>
          <w:u w:val="none"/>
        </w:rPr>
        <w:t>10:00 PM</w:t>
      </w:r>
    </w:p>
    <w:p w14:paraId="30D1EA35" w14:textId="2934DB77" w:rsidR="00470848" w:rsidRDefault="002C1CFF" w:rsidP="002C1CFF">
      <w:pPr>
        <w:spacing w:after="0" w:line="240" w:lineRule="auto"/>
        <w:ind w:left="0" w:firstLine="0"/>
        <w:jc w:val="center"/>
        <w:rPr>
          <w:i/>
          <w:iCs/>
          <w:sz w:val="22"/>
        </w:rPr>
      </w:pPr>
      <w:r w:rsidRPr="002C1CFF">
        <w:rPr>
          <w:i/>
          <w:iCs/>
          <w:sz w:val="22"/>
        </w:rPr>
        <w:t>Conference Registration and Information</w:t>
      </w:r>
      <w:r>
        <w:rPr>
          <w:i/>
          <w:iCs/>
          <w:sz w:val="22"/>
        </w:rPr>
        <w:t xml:space="preserve">: </w:t>
      </w:r>
      <w:r w:rsidRPr="002C1CFF">
        <w:rPr>
          <w:i/>
          <w:iCs/>
          <w:sz w:val="22"/>
        </w:rPr>
        <w:t>8:00 am – 5:00 pm</w:t>
      </w:r>
    </w:p>
    <w:p w14:paraId="0D7FAFD4" w14:textId="77777777" w:rsidR="002C1CFF" w:rsidRPr="007F5D29" w:rsidRDefault="002C1CFF" w:rsidP="002C1CFF">
      <w:pPr>
        <w:spacing w:after="0" w:line="240" w:lineRule="auto"/>
        <w:ind w:left="0" w:firstLine="0"/>
        <w:jc w:val="center"/>
        <w:rPr>
          <w:b/>
          <w:bCs/>
          <w:sz w:val="22"/>
        </w:rPr>
      </w:pPr>
    </w:p>
    <w:p w14:paraId="63ABDFEA" w14:textId="6E3FCFD0" w:rsidR="003E4911" w:rsidRPr="007F5D29" w:rsidRDefault="00C73820" w:rsidP="007F5D29">
      <w:pPr>
        <w:spacing w:after="0" w:line="240" w:lineRule="auto"/>
        <w:ind w:left="0" w:firstLine="0"/>
        <w:rPr>
          <w:b/>
          <w:bCs/>
          <w:sz w:val="22"/>
        </w:rPr>
      </w:pPr>
      <w:r w:rsidRPr="007F5D29">
        <w:rPr>
          <w:b/>
          <w:bCs/>
          <w:sz w:val="22"/>
        </w:rPr>
        <w:t>7</w:t>
      </w:r>
      <w:r w:rsidR="003E4911" w:rsidRPr="007F5D29">
        <w:rPr>
          <w:b/>
          <w:bCs/>
          <w:sz w:val="22"/>
        </w:rPr>
        <w:t>:</w:t>
      </w:r>
      <w:r w:rsidRPr="007F5D29">
        <w:rPr>
          <w:b/>
          <w:bCs/>
          <w:sz w:val="22"/>
        </w:rPr>
        <w:t>45</w:t>
      </w:r>
      <w:r w:rsidR="003E4911" w:rsidRPr="007F5D29">
        <w:rPr>
          <w:b/>
          <w:bCs/>
          <w:sz w:val="22"/>
        </w:rPr>
        <w:t xml:space="preserve"> am – </w:t>
      </w:r>
      <w:r w:rsidR="0016239F" w:rsidRPr="007F5D29">
        <w:rPr>
          <w:b/>
          <w:bCs/>
          <w:sz w:val="22"/>
        </w:rPr>
        <w:t>8</w:t>
      </w:r>
      <w:r w:rsidR="003E4911" w:rsidRPr="007F5D29">
        <w:rPr>
          <w:b/>
          <w:bCs/>
          <w:sz w:val="22"/>
        </w:rPr>
        <w:t>:</w:t>
      </w:r>
      <w:r w:rsidR="0016239F" w:rsidRPr="007F5D29">
        <w:rPr>
          <w:b/>
          <w:bCs/>
          <w:sz w:val="22"/>
        </w:rPr>
        <w:t>45</w:t>
      </w:r>
      <w:r w:rsidR="003E4911" w:rsidRPr="007F5D29">
        <w:rPr>
          <w:b/>
          <w:bCs/>
          <w:sz w:val="22"/>
        </w:rPr>
        <w:t xml:space="preserve"> am</w:t>
      </w:r>
    </w:p>
    <w:p w14:paraId="2796EA6B" w14:textId="2E4C793C" w:rsidR="003E4911" w:rsidRPr="007F5D29" w:rsidRDefault="003E4911" w:rsidP="007F5D29">
      <w:pPr>
        <w:spacing w:after="0" w:line="240" w:lineRule="auto"/>
        <w:ind w:left="0" w:firstLine="0"/>
        <w:rPr>
          <w:b/>
          <w:bCs/>
          <w:i/>
          <w:iCs/>
          <w:sz w:val="22"/>
        </w:rPr>
      </w:pPr>
      <w:r w:rsidRPr="00A02A7F">
        <w:rPr>
          <w:b/>
          <w:bCs/>
          <w:sz w:val="22"/>
          <w:u w:val="single"/>
        </w:rPr>
        <w:t>Breakfast</w:t>
      </w:r>
      <w:r w:rsidR="0016431D" w:rsidRPr="007F5D29">
        <w:rPr>
          <w:b/>
          <w:bCs/>
          <w:sz w:val="22"/>
        </w:rPr>
        <w:t xml:space="preserve"> </w:t>
      </w:r>
      <w:r w:rsidR="00150154" w:rsidRPr="007F5D29">
        <w:rPr>
          <w:b/>
          <w:bCs/>
          <w:sz w:val="22"/>
        </w:rPr>
        <w:t>– Riverside Pavilion</w:t>
      </w:r>
    </w:p>
    <w:p w14:paraId="687BCF9E" w14:textId="467D98C1" w:rsidR="00470848" w:rsidRPr="007F5D29" w:rsidRDefault="00470848" w:rsidP="007F5D29">
      <w:pPr>
        <w:spacing w:after="0" w:line="240" w:lineRule="auto"/>
        <w:ind w:left="-5" w:right="109"/>
        <w:rPr>
          <w:b/>
          <w:bCs/>
          <w:sz w:val="22"/>
        </w:rPr>
      </w:pPr>
    </w:p>
    <w:p w14:paraId="310AF5A2" w14:textId="266B9646" w:rsidR="003E4911" w:rsidRPr="007F5D29" w:rsidRDefault="0016239F" w:rsidP="007F5D29">
      <w:pPr>
        <w:spacing w:after="0" w:line="240" w:lineRule="auto"/>
        <w:ind w:left="-5" w:right="109"/>
        <w:rPr>
          <w:b/>
          <w:bCs/>
          <w:sz w:val="22"/>
        </w:rPr>
      </w:pPr>
      <w:r w:rsidRPr="007F5D29">
        <w:rPr>
          <w:b/>
          <w:bCs/>
          <w:sz w:val="22"/>
        </w:rPr>
        <w:t>8</w:t>
      </w:r>
      <w:r w:rsidR="003919FE" w:rsidRPr="007F5D29">
        <w:rPr>
          <w:b/>
          <w:bCs/>
          <w:sz w:val="22"/>
        </w:rPr>
        <w:t>:</w:t>
      </w:r>
      <w:r w:rsidRPr="007F5D29">
        <w:rPr>
          <w:b/>
          <w:bCs/>
          <w:sz w:val="22"/>
        </w:rPr>
        <w:t>55</w:t>
      </w:r>
      <w:r w:rsidR="003919FE" w:rsidRPr="007F5D29">
        <w:rPr>
          <w:b/>
          <w:bCs/>
          <w:sz w:val="22"/>
        </w:rPr>
        <w:t xml:space="preserve"> am – </w:t>
      </w:r>
      <w:r w:rsidR="00252EFE" w:rsidRPr="007F5D29">
        <w:rPr>
          <w:b/>
          <w:bCs/>
          <w:sz w:val="22"/>
        </w:rPr>
        <w:t>10</w:t>
      </w:r>
      <w:r w:rsidRPr="007F5D29">
        <w:rPr>
          <w:b/>
          <w:bCs/>
          <w:sz w:val="22"/>
        </w:rPr>
        <w:t>:</w:t>
      </w:r>
      <w:r w:rsidR="00252EFE" w:rsidRPr="007F5D29">
        <w:rPr>
          <w:b/>
          <w:bCs/>
          <w:sz w:val="22"/>
        </w:rPr>
        <w:t>15</w:t>
      </w:r>
      <w:r w:rsidR="003919FE" w:rsidRPr="007F5D29">
        <w:rPr>
          <w:b/>
          <w:bCs/>
          <w:sz w:val="22"/>
        </w:rPr>
        <w:t xml:space="preserve"> am</w:t>
      </w:r>
    </w:p>
    <w:p w14:paraId="47C1152B" w14:textId="23BD88DD" w:rsidR="00192085" w:rsidRPr="007F5D29" w:rsidRDefault="00EC162B" w:rsidP="007F5D29">
      <w:pPr>
        <w:spacing w:after="0" w:line="240" w:lineRule="auto"/>
        <w:ind w:left="-5" w:right="109"/>
        <w:rPr>
          <w:b/>
          <w:bCs/>
          <w:i/>
          <w:iCs/>
          <w:sz w:val="22"/>
        </w:rPr>
      </w:pPr>
      <w:r w:rsidRPr="00A02A7F">
        <w:rPr>
          <w:b/>
          <w:bCs/>
          <w:sz w:val="22"/>
          <w:u w:val="single"/>
        </w:rPr>
        <w:t>Plenary Session</w:t>
      </w:r>
      <w:r w:rsidR="00192085" w:rsidRPr="00A02A7F">
        <w:rPr>
          <w:b/>
          <w:bCs/>
          <w:sz w:val="22"/>
          <w:u w:val="single"/>
        </w:rPr>
        <w:t xml:space="preserve"> </w:t>
      </w:r>
      <w:r w:rsidR="003B7AE4" w:rsidRPr="00A02A7F">
        <w:rPr>
          <w:b/>
          <w:bCs/>
          <w:sz w:val="22"/>
          <w:u w:val="single"/>
        </w:rPr>
        <w:t>– CDBG: 50 Years of History, Progression and Resilience</w:t>
      </w:r>
      <w:r w:rsidR="003B7AE4" w:rsidRPr="007F5D29">
        <w:rPr>
          <w:b/>
          <w:bCs/>
          <w:sz w:val="22"/>
        </w:rPr>
        <w:t xml:space="preserve"> </w:t>
      </w:r>
      <w:r w:rsidR="003B7AE4" w:rsidRPr="007F5D29">
        <w:rPr>
          <w:b/>
          <w:bCs/>
          <w:i/>
          <w:iCs/>
          <w:sz w:val="22"/>
        </w:rPr>
        <w:t>-Amesbury Ballroom</w:t>
      </w:r>
    </w:p>
    <w:p w14:paraId="0B424493" w14:textId="76B963BC" w:rsidR="003B7AE4" w:rsidRPr="007F5D29" w:rsidRDefault="003B7AE4" w:rsidP="007F5D29">
      <w:pPr>
        <w:spacing w:after="0" w:line="240" w:lineRule="auto"/>
        <w:ind w:left="-5" w:right="109"/>
        <w:rPr>
          <w:b/>
          <w:bCs/>
          <w:i/>
          <w:iCs/>
          <w:sz w:val="22"/>
        </w:rPr>
      </w:pPr>
    </w:p>
    <w:p w14:paraId="5F079810" w14:textId="09677B76" w:rsidR="00475E11" w:rsidRPr="007F5D29" w:rsidRDefault="003B7AE4" w:rsidP="007F5D29">
      <w:pPr>
        <w:spacing w:after="0" w:line="240" w:lineRule="auto"/>
        <w:ind w:left="-5" w:right="109"/>
        <w:rPr>
          <w:sz w:val="22"/>
        </w:rPr>
      </w:pPr>
      <w:r w:rsidRPr="007F5D29">
        <w:rPr>
          <w:sz w:val="22"/>
        </w:rPr>
        <w:t>In celebration of the 50</w:t>
      </w:r>
      <w:r w:rsidRPr="007F5D29">
        <w:rPr>
          <w:sz w:val="22"/>
          <w:vertAlign w:val="superscript"/>
        </w:rPr>
        <w:t>th</w:t>
      </w:r>
      <w:r w:rsidRPr="007F5D29">
        <w:rPr>
          <w:sz w:val="22"/>
        </w:rPr>
        <w:t xml:space="preserve"> anniversary of the CDBG program, this special session will feature speakers who worked with the program in its infancy. The session will explore the origins and evolution of the program inter</w:t>
      </w:r>
      <w:r w:rsidR="004B044A" w:rsidRPr="007F5D29">
        <w:rPr>
          <w:sz w:val="22"/>
        </w:rPr>
        <w:t>twined with NCDA’s history and involvement in CDBG.</w:t>
      </w:r>
    </w:p>
    <w:p w14:paraId="53C7CCDF" w14:textId="0C78273B" w:rsidR="00475E11" w:rsidRPr="007F5D29" w:rsidRDefault="00475E11" w:rsidP="007F5D29">
      <w:pPr>
        <w:spacing w:after="0" w:line="240" w:lineRule="auto"/>
        <w:ind w:left="-5" w:right="109"/>
        <w:rPr>
          <w:sz w:val="22"/>
        </w:rPr>
      </w:pPr>
      <w:r w:rsidRPr="007F5D29">
        <w:rPr>
          <w:sz w:val="22"/>
        </w:rPr>
        <w:t>Moderator: Patrick Sullivan</w:t>
      </w:r>
      <w:r w:rsidR="00F8331C" w:rsidRPr="007F5D29">
        <w:rPr>
          <w:sz w:val="22"/>
        </w:rPr>
        <w:t>, Retired – Director of Housing and Community Development, City of New Bedford, MA</w:t>
      </w:r>
    </w:p>
    <w:p w14:paraId="0DAD0EA3" w14:textId="77777777" w:rsidR="00F8331C" w:rsidRPr="007F5D29" w:rsidRDefault="00F8331C" w:rsidP="007F5D29">
      <w:pPr>
        <w:spacing w:after="0" w:line="240" w:lineRule="auto"/>
        <w:ind w:left="-5" w:right="109"/>
        <w:rPr>
          <w:sz w:val="22"/>
        </w:rPr>
      </w:pPr>
    </w:p>
    <w:p w14:paraId="6B5DC432" w14:textId="2130841C" w:rsidR="00F8331C" w:rsidRPr="007F5D29" w:rsidRDefault="00F8331C" w:rsidP="007F5D29">
      <w:pPr>
        <w:spacing w:after="0" w:line="240" w:lineRule="auto"/>
        <w:ind w:left="-5" w:right="109"/>
        <w:rPr>
          <w:sz w:val="22"/>
        </w:rPr>
      </w:pPr>
      <w:r w:rsidRPr="007F5D29">
        <w:rPr>
          <w:sz w:val="22"/>
        </w:rPr>
        <w:t>Speakers:</w:t>
      </w:r>
    </w:p>
    <w:p w14:paraId="34D5047B" w14:textId="5A69241C" w:rsidR="00F8331C" w:rsidRPr="0059258D" w:rsidRDefault="00F8331C" w:rsidP="0059258D">
      <w:pPr>
        <w:pStyle w:val="ListParagraph"/>
        <w:numPr>
          <w:ilvl w:val="0"/>
          <w:numId w:val="28"/>
        </w:numPr>
        <w:spacing w:after="0" w:line="240" w:lineRule="auto"/>
        <w:ind w:right="109"/>
        <w:rPr>
          <w:sz w:val="22"/>
        </w:rPr>
      </w:pPr>
      <w:r w:rsidRPr="0059258D">
        <w:rPr>
          <w:sz w:val="22"/>
        </w:rPr>
        <w:t>Paul Webster, Director, Financial Management Division, Office of Block Grant Assistance, HUD, Washington, DC</w:t>
      </w:r>
    </w:p>
    <w:p w14:paraId="5453BF8C" w14:textId="7975BCB2" w:rsidR="00F8331C" w:rsidRPr="0059258D" w:rsidRDefault="00F8331C" w:rsidP="0059258D">
      <w:pPr>
        <w:pStyle w:val="ListParagraph"/>
        <w:numPr>
          <w:ilvl w:val="0"/>
          <w:numId w:val="28"/>
        </w:numPr>
        <w:spacing w:after="0" w:line="240" w:lineRule="auto"/>
        <w:ind w:right="109"/>
        <w:rPr>
          <w:sz w:val="22"/>
        </w:rPr>
      </w:pPr>
      <w:r w:rsidRPr="0059258D">
        <w:rPr>
          <w:sz w:val="22"/>
        </w:rPr>
        <w:t>James Barnes, Retired HUD Director and Local Government Director</w:t>
      </w:r>
    </w:p>
    <w:p w14:paraId="742FD655" w14:textId="782B09C6" w:rsidR="00F8331C" w:rsidRPr="0059258D" w:rsidRDefault="00F8331C" w:rsidP="0059258D">
      <w:pPr>
        <w:pStyle w:val="ListParagraph"/>
        <w:numPr>
          <w:ilvl w:val="0"/>
          <w:numId w:val="28"/>
        </w:numPr>
        <w:spacing w:after="0" w:line="240" w:lineRule="auto"/>
        <w:ind w:right="109"/>
        <w:rPr>
          <w:sz w:val="22"/>
        </w:rPr>
      </w:pPr>
      <w:r w:rsidRPr="0059258D">
        <w:rPr>
          <w:sz w:val="22"/>
        </w:rPr>
        <w:t xml:space="preserve">Mark Tigan, </w:t>
      </w:r>
      <w:r w:rsidR="007E27FE" w:rsidRPr="0059258D">
        <w:rPr>
          <w:sz w:val="22"/>
        </w:rPr>
        <w:t>Retired Associate Professor of Practice – Community Development and Planning, Clark University and Retired Community Development Director</w:t>
      </w:r>
    </w:p>
    <w:p w14:paraId="6487A769" w14:textId="502DE6A6" w:rsidR="0024018D" w:rsidRPr="007F5D29" w:rsidRDefault="0024018D" w:rsidP="007F5D29">
      <w:pPr>
        <w:spacing w:after="0" w:line="240" w:lineRule="auto"/>
        <w:ind w:left="0" w:right="0" w:firstLine="0"/>
        <w:rPr>
          <w:rFonts w:eastAsia="Times New Roman"/>
          <w:color w:val="222222"/>
          <w:sz w:val="22"/>
        </w:rPr>
      </w:pPr>
    </w:p>
    <w:p w14:paraId="188EC45A" w14:textId="77777777" w:rsidR="00A02A7F" w:rsidRPr="00A02A7F" w:rsidRDefault="00150154" w:rsidP="007F5D29">
      <w:pPr>
        <w:spacing w:after="0" w:line="240" w:lineRule="auto"/>
        <w:ind w:left="0" w:right="0" w:firstLine="0"/>
        <w:rPr>
          <w:rFonts w:eastAsia="Times New Roman"/>
          <w:b/>
          <w:bCs/>
          <w:color w:val="222222"/>
          <w:sz w:val="22"/>
        </w:rPr>
      </w:pPr>
      <w:r w:rsidRPr="00A02A7F">
        <w:rPr>
          <w:rFonts w:eastAsia="Times New Roman"/>
          <w:b/>
          <w:bCs/>
          <w:color w:val="222222"/>
          <w:sz w:val="22"/>
        </w:rPr>
        <w:t>10:15am- 10:30 am</w:t>
      </w:r>
    </w:p>
    <w:p w14:paraId="1E3EF47C" w14:textId="322BC480" w:rsidR="00150154" w:rsidRPr="00A02A7F" w:rsidRDefault="00150154" w:rsidP="007F5D29">
      <w:pPr>
        <w:spacing w:after="0" w:line="240" w:lineRule="auto"/>
        <w:ind w:left="0" w:right="0" w:firstLine="0"/>
        <w:rPr>
          <w:rFonts w:eastAsia="Times New Roman"/>
          <w:b/>
          <w:bCs/>
          <w:color w:val="222222"/>
          <w:sz w:val="22"/>
          <w:u w:val="single"/>
        </w:rPr>
      </w:pPr>
      <w:r w:rsidRPr="00A02A7F">
        <w:rPr>
          <w:rFonts w:eastAsia="Times New Roman"/>
          <w:b/>
          <w:bCs/>
          <w:color w:val="222222"/>
          <w:sz w:val="22"/>
          <w:u w:val="single"/>
        </w:rPr>
        <w:t>Break</w:t>
      </w:r>
    </w:p>
    <w:p w14:paraId="5E957EB6" w14:textId="46EF7830" w:rsidR="00361605" w:rsidRPr="007F5D29" w:rsidRDefault="00361605" w:rsidP="007F5D29">
      <w:pPr>
        <w:spacing w:after="0" w:line="240" w:lineRule="auto"/>
        <w:ind w:left="0" w:right="0" w:firstLine="0"/>
        <w:rPr>
          <w:rFonts w:eastAsia="Times New Roman"/>
          <w:b/>
          <w:bCs/>
          <w:color w:val="222222"/>
          <w:sz w:val="22"/>
        </w:rPr>
      </w:pPr>
    </w:p>
    <w:p w14:paraId="3F202B57" w14:textId="4A608D14" w:rsidR="00470848" w:rsidRPr="007F5D29" w:rsidRDefault="00150154" w:rsidP="007F5D29">
      <w:pPr>
        <w:spacing w:after="0" w:line="240" w:lineRule="auto"/>
        <w:ind w:left="0" w:right="0" w:firstLine="0"/>
        <w:rPr>
          <w:rFonts w:eastAsia="Times New Roman"/>
          <w:b/>
          <w:bCs/>
          <w:color w:val="222222"/>
          <w:sz w:val="22"/>
        </w:rPr>
      </w:pPr>
      <w:r w:rsidRPr="007F5D29">
        <w:rPr>
          <w:rFonts w:eastAsia="Times New Roman"/>
          <w:b/>
          <w:bCs/>
          <w:color w:val="222222"/>
          <w:sz w:val="22"/>
        </w:rPr>
        <w:t>1</w:t>
      </w:r>
      <w:r w:rsidR="007E27FE" w:rsidRPr="007F5D29">
        <w:rPr>
          <w:rFonts w:eastAsia="Times New Roman"/>
          <w:b/>
          <w:bCs/>
          <w:color w:val="222222"/>
          <w:sz w:val="22"/>
        </w:rPr>
        <w:t>0:30 am – 11:15 am</w:t>
      </w:r>
    </w:p>
    <w:p w14:paraId="73D33379" w14:textId="7995A454" w:rsidR="007E27FE" w:rsidRPr="00A02A7F" w:rsidRDefault="007E27FE" w:rsidP="007F5D29">
      <w:pPr>
        <w:spacing w:after="0" w:line="240" w:lineRule="auto"/>
        <w:ind w:left="0" w:right="0" w:firstLine="0"/>
        <w:rPr>
          <w:rFonts w:eastAsia="Times New Roman"/>
          <w:b/>
          <w:bCs/>
          <w:color w:val="222222"/>
          <w:sz w:val="22"/>
          <w:u w:val="single"/>
        </w:rPr>
      </w:pPr>
      <w:r w:rsidRPr="00A02A7F">
        <w:rPr>
          <w:rFonts w:eastAsia="Times New Roman"/>
          <w:b/>
          <w:bCs/>
          <w:color w:val="222222"/>
          <w:sz w:val="22"/>
          <w:u w:val="single"/>
        </w:rPr>
        <w:t>Concurrent Sessions</w:t>
      </w:r>
    </w:p>
    <w:p w14:paraId="4F0A8493" w14:textId="45B94049" w:rsidR="0059258D" w:rsidRPr="007F5D29" w:rsidRDefault="0059258D" w:rsidP="007F5D29">
      <w:pPr>
        <w:spacing w:after="0" w:line="240" w:lineRule="auto"/>
        <w:ind w:left="0" w:right="0" w:firstLine="0"/>
        <w:rPr>
          <w:rFonts w:eastAsia="Times New Roman"/>
          <w:b/>
          <w:bCs/>
          <w:color w:val="222222"/>
          <w:sz w:val="22"/>
        </w:rPr>
      </w:pPr>
    </w:p>
    <w:p w14:paraId="50753FE4" w14:textId="7CFD3F22" w:rsidR="000C6BA8" w:rsidRPr="00F367BF" w:rsidRDefault="000C6BA8" w:rsidP="00F367BF">
      <w:pPr>
        <w:spacing w:after="0" w:line="240" w:lineRule="auto"/>
        <w:ind w:left="720" w:right="0" w:firstLine="0"/>
        <w:rPr>
          <w:color w:val="165788"/>
          <w:sz w:val="22"/>
        </w:rPr>
      </w:pPr>
      <w:r w:rsidRPr="007F5D29">
        <w:rPr>
          <w:rFonts w:eastAsia="Times New Roman"/>
          <w:b/>
          <w:bCs/>
          <w:color w:val="222222"/>
          <w:sz w:val="22"/>
        </w:rPr>
        <w:t>C</w:t>
      </w:r>
      <w:r w:rsidR="00616A1E" w:rsidRPr="007F5D29">
        <w:rPr>
          <w:rFonts w:eastAsia="Times New Roman"/>
          <w:b/>
          <w:bCs/>
          <w:color w:val="222222"/>
          <w:sz w:val="22"/>
        </w:rPr>
        <w:t>APER Tips and Tricks</w:t>
      </w:r>
      <w:r w:rsidR="0016431D" w:rsidRPr="007F5D29">
        <w:rPr>
          <w:rFonts w:eastAsia="Times New Roman"/>
          <w:b/>
          <w:bCs/>
          <w:color w:val="222222"/>
          <w:sz w:val="22"/>
        </w:rPr>
        <w:t xml:space="preserve"> </w:t>
      </w:r>
      <w:r w:rsidR="002F3D91" w:rsidRPr="007F5D29">
        <w:rPr>
          <w:rFonts w:eastAsia="Times New Roman"/>
          <w:b/>
          <w:bCs/>
          <w:i/>
          <w:iCs/>
          <w:color w:val="222222"/>
          <w:sz w:val="22"/>
        </w:rPr>
        <w:t>Charles</w:t>
      </w:r>
      <w:r w:rsidR="009A44E5" w:rsidRPr="007F5D29">
        <w:rPr>
          <w:rFonts w:eastAsia="Times New Roman"/>
          <w:b/>
          <w:bCs/>
          <w:i/>
          <w:iCs/>
          <w:color w:val="222222"/>
          <w:sz w:val="22"/>
        </w:rPr>
        <w:t xml:space="preserve"> - </w:t>
      </w:r>
      <w:r w:rsidR="009A44E5" w:rsidRPr="007F5D29">
        <w:rPr>
          <w:color w:val="165788"/>
          <w:sz w:val="22"/>
        </w:rPr>
        <w:t xml:space="preserve">CM I </w:t>
      </w:r>
      <w:r w:rsidR="00F367BF">
        <w:rPr>
          <w:color w:val="D83A1F"/>
          <w:sz w:val="22"/>
        </w:rPr>
        <w:t>0.75</w:t>
      </w:r>
      <w:r w:rsidR="009A44E5" w:rsidRPr="007F5D29">
        <w:rPr>
          <w:color w:val="D83A1F"/>
          <w:sz w:val="22"/>
        </w:rPr>
        <w:t xml:space="preserve"> - </w:t>
      </w:r>
      <w:r w:rsidR="009A44E5" w:rsidRPr="007F5D29">
        <w:rPr>
          <w:b/>
          <w:bCs/>
          <w:sz w:val="22"/>
        </w:rPr>
        <w:t xml:space="preserve"> </w:t>
      </w:r>
      <w:r w:rsidR="00C73820" w:rsidRPr="007F5D29">
        <w:rPr>
          <w:rFonts w:eastAsia="Times New Roman"/>
          <w:b/>
          <w:bCs/>
          <w:i/>
          <w:iCs/>
          <w:color w:val="222222"/>
          <w:sz w:val="22"/>
        </w:rPr>
        <w:t xml:space="preserve"> </w:t>
      </w:r>
      <w:proofErr w:type="gramStart"/>
      <w:r w:rsidR="00C73820" w:rsidRPr="007F5D29">
        <w:rPr>
          <w:rFonts w:eastAsia="Times New Roman"/>
          <w:b/>
          <w:bCs/>
          <w:i/>
          <w:iCs/>
          <w:color w:val="222222"/>
          <w:sz w:val="22"/>
        </w:rPr>
        <w:t xml:space="preserve">View </w:t>
      </w:r>
      <w:r w:rsidR="002F3D91" w:rsidRPr="007F5D29">
        <w:rPr>
          <w:rFonts w:eastAsia="Times New Roman"/>
          <w:b/>
          <w:bCs/>
          <w:i/>
          <w:iCs/>
          <w:color w:val="222222"/>
          <w:sz w:val="22"/>
        </w:rPr>
        <w:t xml:space="preserve"> Ballroom</w:t>
      </w:r>
      <w:proofErr w:type="gramEnd"/>
    </w:p>
    <w:p w14:paraId="37680A2A" w14:textId="2B505CCB" w:rsidR="00BD6DAF" w:rsidRPr="007F5D29" w:rsidRDefault="007E1EF0" w:rsidP="00947800">
      <w:pPr>
        <w:spacing w:after="0" w:line="240" w:lineRule="auto"/>
        <w:ind w:left="720" w:right="0" w:firstLine="0"/>
        <w:rPr>
          <w:rFonts w:eastAsia="Times New Roman"/>
          <w:color w:val="222222"/>
          <w:sz w:val="22"/>
        </w:rPr>
      </w:pPr>
      <w:r w:rsidRPr="007F5D29">
        <w:rPr>
          <w:rFonts w:eastAsia="Times New Roman"/>
          <w:color w:val="222222"/>
          <w:sz w:val="22"/>
        </w:rPr>
        <w:t>Do you dread the approaching submittal deadline for the annual CAPER (Consolidated Annual Performance and Evaluation Report)?</w:t>
      </w:r>
      <w:r w:rsidR="001B53CD" w:rsidRPr="007F5D29">
        <w:rPr>
          <w:rFonts w:eastAsia="Times New Roman"/>
          <w:color w:val="222222"/>
          <w:sz w:val="22"/>
        </w:rPr>
        <w:t xml:space="preserve"> Remembering which activities go under which goal? How to assemble all the information</w:t>
      </w:r>
      <w:r w:rsidR="000641E5" w:rsidRPr="007F5D29">
        <w:rPr>
          <w:rFonts w:eastAsia="Times New Roman"/>
          <w:color w:val="222222"/>
          <w:sz w:val="22"/>
        </w:rPr>
        <w:t xml:space="preserve"> and will it download into the </w:t>
      </w:r>
      <w:r w:rsidR="00BD6DAF" w:rsidRPr="007F5D29">
        <w:rPr>
          <w:rFonts w:eastAsia="Times New Roman"/>
          <w:color w:val="222222"/>
          <w:sz w:val="22"/>
        </w:rPr>
        <w:t>E-Con Planning Suite? All these questions plus tips and tricks for making CAPER reporting a breeze will be addressed in this session.</w:t>
      </w:r>
    </w:p>
    <w:p w14:paraId="299D8146" w14:textId="77777777" w:rsidR="00B2582A" w:rsidRDefault="00B2582A" w:rsidP="00A02A7F">
      <w:pPr>
        <w:spacing w:after="0" w:line="240" w:lineRule="auto"/>
        <w:ind w:left="720" w:right="0" w:firstLine="0"/>
        <w:rPr>
          <w:rFonts w:eastAsia="Times New Roman"/>
          <w:color w:val="222222"/>
          <w:sz w:val="22"/>
        </w:rPr>
      </w:pPr>
    </w:p>
    <w:p w14:paraId="10160A6D" w14:textId="16E6A6E6" w:rsidR="00BD6DAF" w:rsidRPr="007F5D29" w:rsidRDefault="00BD6DAF" w:rsidP="00A02A7F">
      <w:pPr>
        <w:spacing w:after="0" w:line="240" w:lineRule="auto"/>
        <w:ind w:left="720" w:right="0" w:firstLine="0"/>
        <w:rPr>
          <w:rFonts w:eastAsia="Times New Roman"/>
          <w:color w:val="222222"/>
          <w:sz w:val="22"/>
        </w:rPr>
      </w:pPr>
      <w:r w:rsidRPr="007F5D29">
        <w:rPr>
          <w:rFonts w:eastAsia="Times New Roman"/>
          <w:color w:val="222222"/>
          <w:sz w:val="22"/>
        </w:rPr>
        <w:t>Moderator:</w:t>
      </w:r>
      <w:r w:rsidR="00252EFE" w:rsidRPr="007F5D29">
        <w:rPr>
          <w:rFonts w:eastAsia="Times New Roman"/>
          <w:color w:val="222222"/>
          <w:sz w:val="22"/>
        </w:rPr>
        <w:t xml:space="preserve"> Beth Ulrich, Grants Program Administrator</w:t>
      </w:r>
      <w:r w:rsidR="00527180" w:rsidRPr="007F5D29">
        <w:rPr>
          <w:rFonts w:eastAsia="Times New Roman"/>
          <w:color w:val="222222"/>
          <w:sz w:val="22"/>
        </w:rPr>
        <w:t xml:space="preserve">, St. </w:t>
      </w:r>
      <w:r w:rsidR="00252EFE" w:rsidRPr="007F5D29">
        <w:rPr>
          <w:rFonts w:eastAsia="Times New Roman"/>
          <w:color w:val="222222"/>
          <w:sz w:val="22"/>
        </w:rPr>
        <w:t>Paul, MN</w:t>
      </w:r>
    </w:p>
    <w:p w14:paraId="5F2D77A5" w14:textId="77777777" w:rsidR="00BD6DAF" w:rsidRPr="007F5D29" w:rsidRDefault="00BD6DAF" w:rsidP="00A02A7F">
      <w:pPr>
        <w:spacing w:after="0" w:line="240" w:lineRule="auto"/>
        <w:ind w:left="720" w:right="0" w:firstLine="0"/>
        <w:rPr>
          <w:rFonts w:eastAsia="Times New Roman"/>
          <w:color w:val="222222"/>
          <w:sz w:val="22"/>
        </w:rPr>
      </w:pPr>
    </w:p>
    <w:p w14:paraId="34E6CDF1" w14:textId="6744B0D4" w:rsidR="00470848" w:rsidRPr="007F5D29" w:rsidRDefault="00BD6DAF" w:rsidP="00A02A7F">
      <w:pPr>
        <w:spacing w:after="0" w:line="240" w:lineRule="auto"/>
        <w:ind w:left="720" w:right="0" w:firstLine="0"/>
        <w:rPr>
          <w:rFonts w:eastAsia="Times New Roman"/>
          <w:color w:val="222222"/>
          <w:sz w:val="22"/>
        </w:rPr>
      </w:pPr>
      <w:r w:rsidRPr="007F5D29">
        <w:rPr>
          <w:rFonts w:eastAsia="Times New Roman"/>
          <w:color w:val="222222"/>
          <w:sz w:val="22"/>
        </w:rPr>
        <w:t>Speakers:</w:t>
      </w:r>
    </w:p>
    <w:p w14:paraId="0D0C94DE" w14:textId="73BA52E5" w:rsidR="00E4765F" w:rsidRPr="0059258D" w:rsidRDefault="00252EFE" w:rsidP="00A02A7F">
      <w:pPr>
        <w:pStyle w:val="ListParagraph"/>
        <w:numPr>
          <w:ilvl w:val="0"/>
          <w:numId w:val="29"/>
        </w:numPr>
        <w:shd w:val="clear" w:color="auto" w:fill="FFFFFF"/>
        <w:spacing w:after="0" w:line="240" w:lineRule="auto"/>
        <w:ind w:left="1440" w:right="0"/>
        <w:rPr>
          <w:rFonts w:eastAsia="Times New Roman"/>
          <w:color w:val="222222"/>
          <w:sz w:val="22"/>
        </w:rPr>
      </w:pPr>
      <w:r w:rsidRPr="0059258D">
        <w:rPr>
          <w:rFonts w:eastAsia="Times New Roman"/>
          <w:color w:val="222222"/>
          <w:sz w:val="22"/>
        </w:rPr>
        <w:t>Shelley Fugitt, Senior Community Development Program Manager, Nashville, TN</w:t>
      </w:r>
    </w:p>
    <w:p w14:paraId="435F553E" w14:textId="77E4C2E5" w:rsidR="001405BE" w:rsidRPr="0059258D" w:rsidRDefault="006D351E" w:rsidP="00A02A7F">
      <w:pPr>
        <w:pStyle w:val="ListParagraph"/>
        <w:numPr>
          <w:ilvl w:val="0"/>
          <w:numId w:val="29"/>
        </w:numPr>
        <w:shd w:val="clear" w:color="auto" w:fill="FFFFFF"/>
        <w:spacing w:after="0" w:line="240" w:lineRule="auto"/>
        <w:ind w:left="1440" w:right="0"/>
        <w:rPr>
          <w:rFonts w:eastAsia="Times New Roman"/>
          <w:color w:val="222222"/>
          <w:sz w:val="22"/>
        </w:rPr>
      </w:pPr>
      <w:r w:rsidRPr="0059258D">
        <w:rPr>
          <w:rFonts w:eastAsia="Times New Roman"/>
          <w:color w:val="222222"/>
          <w:sz w:val="22"/>
        </w:rPr>
        <w:t xml:space="preserve">Heather Johnson, </w:t>
      </w:r>
      <w:bookmarkStart w:id="0" w:name="_Hlk167453205"/>
      <w:r w:rsidRPr="0059258D">
        <w:rPr>
          <w:rFonts w:eastAsia="Times New Roman"/>
          <w:color w:val="222222"/>
          <w:sz w:val="22"/>
        </w:rPr>
        <w:t>Community Development Resources Manager</w:t>
      </w:r>
      <w:bookmarkEnd w:id="0"/>
      <w:r w:rsidRPr="0059258D">
        <w:rPr>
          <w:rFonts w:eastAsia="Times New Roman"/>
          <w:color w:val="222222"/>
          <w:sz w:val="22"/>
        </w:rPr>
        <w:t>, Davenport, I</w:t>
      </w:r>
      <w:r w:rsidR="005F0904" w:rsidRPr="0059258D">
        <w:rPr>
          <w:rFonts w:eastAsia="Times New Roman"/>
          <w:color w:val="222222"/>
          <w:sz w:val="22"/>
        </w:rPr>
        <w:t>A</w:t>
      </w:r>
    </w:p>
    <w:p w14:paraId="726D25C5" w14:textId="77777777" w:rsidR="0059258D" w:rsidRPr="007F5D29" w:rsidRDefault="0059258D" w:rsidP="00A02A7F">
      <w:pPr>
        <w:shd w:val="clear" w:color="auto" w:fill="FFFFFF"/>
        <w:spacing w:after="0" w:line="240" w:lineRule="auto"/>
        <w:ind w:left="720" w:right="0" w:firstLine="0"/>
        <w:rPr>
          <w:rFonts w:eastAsia="Times New Roman"/>
          <w:color w:val="222222"/>
          <w:sz w:val="22"/>
        </w:rPr>
      </w:pPr>
    </w:p>
    <w:p w14:paraId="6613B17F" w14:textId="5460B2AA" w:rsidR="00616A1E" w:rsidRPr="007F5D29" w:rsidRDefault="00616A1E" w:rsidP="00A02A7F">
      <w:pPr>
        <w:spacing w:after="0" w:line="240" w:lineRule="auto"/>
        <w:ind w:left="720" w:right="0" w:firstLine="0"/>
        <w:rPr>
          <w:rFonts w:eastAsia="Times New Roman"/>
          <w:b/>
          <w:bCs/>
          <w:color w:val="222222"/>
          <w:sz w:val="22"/>
        </w:rPr>
      </w:pPr>
      <w:r w:rsidRPr="007F5D29">
        <w:rPr>
          <w:rFonts w:eastAsia="Times New Roman"/>
          <w:b/>
          <w:bCs/>
          <w:color w:val="222222"/>
          <w:sz w:val="22"/>
        </w:rPr>
        <w:t xml:space="preserve">Best Practices for Engaging Your </w:t>
      </w:r>
      <w:r w:rsidR="001D6C6B" w:rsidRPr="007F5D29">
        <w:rPr>
          <w:rFonts w:eastAsia="Times New Roman"/>
          <w:b/>
          <w:bCs/>
          <w:color w:val="222222"/>
          <w:sz w:val="22"/>
        </w:rPr>
        <w:t>Residents</w:t>
      </w:r>
      <w:r w:rsidR="002F3D91" w:rsidRPr="007F5D29">
        <w:rPr>
          <w:rFonts w:eastAsia="Times New Roman"/>
          <w:b/>
          <w:bCs/>
          <w:color w:val="222222"/>
          <w:sz w:val="22"/>
        </w:rPr>
        <w:t xml:space="preserve"> –</w:t>
      </w:r>
      <w:r w:rsidR="009A44E5" w:rsidRPr="007F5D29">
        <w:rPr>
          <w:rFonts w:eastAsia="Times New Roman"/>
          <w:b/>
          <w:bCs/>
          <w:color w:val="222222"/>
          <w:sz w:val="22"/>
        </w:rPr>
        <w:t xml:space="preserve"> </w:t>
      </w:r>
      <w:r w:rsidR="009A44E5" w:rsidRPr="007F5D29">
        <w:rPr>
          <w:color w:val="165788"/>
          <w:sz w:val="22"/>
        </w:rPr>
        <w:t xml:space="preserve">CM I </w:t>
      </w:r>
      <w:r w:rsidR="00F367BF">
        <w:rPr>
          <w:color w:val="D83A1F"/>
          <w:sz w:val="22"/>
        </w:rPr>
        <w:t>0.75</w:t>
      </w:r>
      <w:r w:rsidR="00F367BF" w:rsidRPr="007F5D29">
        <w:rPr>
          <w:color w:val="D83A1F"/>
          <w:sz w:val="22"/>
        </w:rPr>
        <w:t xml:space="preserve"> </w:t>
      </w:r>
      <w:r w:rsidR="009A44E5" w:rsidRPr="007F5D29">
        <w:rPr>
          <w:color w:val="D83A1F"/>
          <w:sz w:val="22"/>
        </w:rPr>
        <w:t xml:space="preserve">- </w:t>
      </w:r>
      <w:r w:rsidR="002F3D91" w:rsidRPr="007F5D29">
        <w:rPr>
          <w:rFonts w:eastAsia="Times New Roman"/>
          <w:b/>
          <w:bCs/>
          <w:i/>
          <w:iCs/>
          <w:color w:val="222222"/>
          <w:sz w:val="22"/>
        </w:rPr>
        <w:t>Porter Square</w:t>
      </w:r>
    </w:p>
    <w:p w14:paraId="4C46B366" w14:textId="0F894814" w:rsidR="00252EFE" w:rsidRPr="007F5D29" w:rsidRDefault="00470848" w:rsidP="00947800">
      <w:pPr>
        <w:spacing w:after="0" w:line="240" w:lineRule="auto"/>
        <w:ind w:left="720" w:right="0" w:firstLine="0"/>
        <w:rPr>
          <w:rFonts w:eastAsia="Times New Roman"/>
          <w:color w:val="222222"/>
          <w:sz w:val="22"/>
        </w:rPr>
      </w:pPr>
      <w:r w:rsidRPr="007F5D29">
        <w:rPr>
          <w:rFonts w:eastAsia="Times New Roman"/>
          <w:color w:val="222222"/>
          <w:sz w:val="22"/>
        </w:rPr>
        <w:t xml:space="preserve">This session will focus on effective strategies for engaging your </w:t>
      </w:r>
      <w:r w:rsidR="004B5EB7" w:rsidRPr="007F5D29">
        <w:rPr>
          <w:rFonts w:eastAsia="Times New Roman"/>
          <w:color w:val="222222"/>
          <w:sz w:val="22"/>
        </w:rPr>
        <w:t>resident</w:t>
      </w:r>
      <w:r w:rsidRPr="007F5D29">
        <w:rPr>
          <w:rFonts w:eastAsia="Times New Roman"/>
          <w:color w:val="222222"/>
          <w:sz w:val="22"/>
        </w:rPr>
        <w:t xml:space="preserve">s </w:t>
      </w:r>
      <w:r w:rsidR="007E27FE" w:rsidRPr="007F5D29">
        <w:rPr>
          <w:rFonts w:eastAsia="Times New Roman"/>
          <w:color w:val="222222"/>
          <w:sz w:val="22"/>
        </w:rPr>
        <w:t>and,</w:t>
      </w:r>
      <w:r w:rsidRPr="007F5D29">
        <w:rPr>
          <w:rFonts w:eastAsia="Times New Roman"/>
          <w:color w:val="222222"/>
          <w:sz w:val="22"/>
        </w:rPr>
        <w:t xml:space="preserve"> specifically, those being served by your CPD programs. Whether it’s low-and-moderate income households, households with lived experience with homelessness or business owners serving an LMI area, it is critical to hear from your citizens in the development of and your review of your Action Plan and Consolidated Plan. In this session, you will hear from NCDA member communities on best practices for engaging these population groups.</w:t>
      </w:r>
    </w:p>
    <w:p w14:paraId="1C0CFC21" w14:textId="77777777" w:rsidR="00B2582A" w:rsidRDefault="00B2582A" w:rsidP="00A02A7F">
      <w:pPr>
        <w:spacing w:after="0" w:line="240" w:lineRule="auto"/>
        <w:ind w:left="720" w:right="0" w:firstLine="0"/>
        <w:rPr>
          <w:rFonts w:eastAsia="Times New Roman"/>
          <w:color w:val="222222"/>
          <w:sz w:val="22"/>
        </w:rPr>
      </w:pPr>
    </w:p>
    <w:p w14:paraId="45DA93D1" w14:textId="1A752B5B" w:rsidR="00252EFE" w:rsidRPr="007F5D29" w:rsidRDefault="00252EFE" w:rsidP="00A02A7F">
      <w:pPr>
        <w:spacing w:after="0" w:line="240" w:lineRule="auto"/>
        <w:ind w:left="720" w:right="0" w:firstLine="0"/>
        <w:rPr>
          <w:rFonts w:eastAsia="Times New Roman"/>
          <w:color w:val="222222"/>
          <w:sz w:val="22"/>
        </w:rPr>
      </w:pPr>
      <w:r w:rsidRPr="007F5D29">
        <w:rPr>
          <w:rFonts w:eastAsia="Times New Roman"/>
          <w:color w:val="222222"/>
          <w:sz w:val="22"/>
        </w:rPr>
        <w:t>Moderator:</w:t>
      </w:r>
      <w:r w:rsidR="004A36B3" w:rsidRPr="007F5D29">
        <w:rPr>
          <w:rFonts w:eastAsia="Times New Roman"/>
          <w:color w:val="222222"/>
          <w:sz w:val="22"/>
        </w:rPr>
        <w:t xml:space="preserve"> Susan Fink, City of Lawrence, MA</w:t>
      </w:r>
    </w:p>
    <w:p w14:paraId="7EACEF90" w14:textId="439CD7B6" w:rsidR="00252EFE" w:rsidRPr="007F5D29" w:rsidRDefault="00252EFE" w:rsidP="00A02A7F">
      <w:pPr>
        <w:spacing w:after="0" w:line="240" w:lineRule="auto"/>
        <w:ind w:left="720" w:right="0" w:firstLine="0"/>
        <w:rPr>
          <w:rFonts w:eastAsia="Times New Roman"/>
          <w:color w:val="222222"/>
          <w:sz w:val="22"/>
        </w:rPr>
      </w:pPr>
    </w:p>
    <w:p w14:paraId="33B2E0D2" w14:textId="77777777" w:rsidR="00B2582A" w:rsidRDefault="00B2582A" w:rsidP="00A02A7F">
      <w:pPr>
        <w:spacing w:after="0" w:line="240" w:lineRule="auto"/>
        <w:ind w:left="720" w:right="0" w:firstLine="0"/>
        <w:rPr>
          <w:rFonts w:eastAsia="Times New Roman"/>
          <w:color w:val="222222"/>
          <w:sz w:val="22"/>
        </w:rPr>
      </w:pPr>
    </w:p>
    <w:p w14:paraId="0BE024E8" w14:textId="39314F10" w:rsidR="00252EFE" w:rsidRPr="007F5D29" w:rsidRDefault="00252EFE" w:rsidP="00A02A7F">
      <w:pPr>
        <w:spacing w:after="0" w:line="240" w:lineRule="auto"/>
        <w:ind w:left="720" w:right="0" w:firstLine="0"/>
        <w:rPr>
          <w:rFonts w:eastAsia="Times New Roman"/>
          <w:color w:val="222222"/>
          <w:sz w:val="22"/>
        </w:rPr>
      </w:pPr>
      <w:r w:rsidRPr="007F5D29">
        <w:rPr>
          <w:rFonts w:eastAsia="Times New Roman"/>
          <w:color w:val="222222"/>
          <w:sz w:val="22"/>
        </w:rPr>
        <w:lastRenderedPageBreak/>
        <w:t>Speakers:</w:t>
      </w:r>
    </w:p>
    <w:p w14:paraId="36EC77ED" w14:textId="524FD301" w:rsidR="00252EFE" w:rsidRPr="0059258D" w:rsidRDefault="00252EFE" w:rsidP="00A02A7F">
      <w:pPr>
        <w:pStyle w:val="ListParagraph"/>
        <w:numPr>
          <w:ilvl w:val="0"/>
          <w:numId w:val="30"/>
        </w:numPr>
        <w:spacing w:after="0" w:line="240" w:lineRule="auto"/>
        <w:ind w:left="1440" w:right="0"/>
        <w:rPr>
          <w:rFonts w:eastAsia="Times New Roman"/>
          <w:color w:val="222222"/>
          <w:sz w:val="22"/>
        </w:rPr>
      </w:pPr>
      <w:r w:rsidRPr="0059258D">
        <w:rPr>
          <w:rFonts w:eastAsia="Times New Roman"/>
          <w:color w:val="222222"/>
          <w:sz w:val="22"/>
        </w:rPr>
        <w:t>Aaron Clark, Neighborhood Planning Coordinator, Springfield, OH</w:t>
      </w:r>
    </w:p>
    <w:p w14:paraId="71D9030A" w14:textId="4DEA5EF8" w:rsidR="00A63414" w:rsidRPr="0059258D" w:rsidRDefault="00A63414" w:rsidP="00A02A7F">
      <w:pPr>
        <w:pStyle w:val="ListParagraph"/>
        <w:numPr>
          <w:ilvl w:val="0"/>
          <w:numId w:val="30"/>
        </w:numPr>
        <w:spacing w:after="0" w:line="240" w:lineRule="auto"/>
        <w:ind w:left="1440" w:right="0"/>
        <w:rPr>
          <w:rFonts w:eastAsia="Times New Roman"/>
          <w:color w:val="222222"/>
          <w:sz w:val="22"/>
        </w:rPr>
      </w:pPr>
      <w:r w:rsidRPr="0059258D">
        <w:rPr>
          <w:rFonts w:eastAsia="Times New Roman"/>
          <w:color w:val="222222"/>
          <w:sz w:val="22"/>
        </w:rPr>
        <w:t>Alex Pratt, Deputy Director, City of Malden, MA</w:t>
      </w:r>
    </w:p>
    <w:p w14:paraId="00524294" w14:textId="4481D316" w:rsidR="00252EFE" w:rsidRPr="007F5D29" w:rsidRDefault="00252EFE" w:rsidP="00A02A7F">
      <w:pPr>
        <w:spacing w:after="0" w:line="240" w:lineRule="auto"/>
        <w:ind w:left="720" w:right="0" w:firstLine="0"/>
        <w:rPr>
          <w:rFonts w:eastAsia="Times New Roman"/>
          <w:color w:val="222222"/>
          <w:sz w:val="22"/>
        </w:rPr>
      </w:pPr>
    </w:p>
    <w:p w14:paraId="35D28B4F" w14:textId="1D9A3B82" w:rsidR="00746A16" w:rsidRPr="007F5D29" w:rsidRDefault="0080451D" w:rsidP="00A02A7F">
      <w:pPr>
        <w:spacing w:after="0" w:line="240" w:lineRule="auto"/>
        <w:ind w:left="720" w:right="109" w:firstLine="0"/>
        <w:rPr>
          <w:b/>
          <w:bCs/>
          <w:sz w:val="22"/>
        </w:rPr>
      </w:pPr>
      <w:r w:rsidRPr="007F5D29">
        <w:rPr>
          <w:b/>
          <w:bCs/>
          <w:sz w:val="22"/>
        </w:rPr>
        <w:t>Increasing Affordable Housing in Your Community</w:t>
      </w:r>
      <w:r w:rsidR="002F3D91" w:rsidRPr="007F5D29">
        <w:rPr>
          <w:b/>
          <w:bCs/>
          <w:sz w:val="22"/>
        </w:rPr>
        <w:t xml:space="preserve"> –</w:t>
      </w:r>
      <w:r w:rsidR="009A44E5" w:rsidRPr="007F5D29">
        <w:rPr>
          <w:rFonts w:eastAsia="Times New Roman"/>
          <w:b/>
          <w:bCs/>
          <w:i/>
          <w:iCs/>
          <w:color w:val="222222"/>
          <w:sz w:val="22"/>
        </w:rPr>
        <w:t xml:space="preserve"> </w:t>
      </w:r>
      <w:r w:rsidR="009A44E5" w:rsidRPr="007F5D29">
        <w:rPr>
          <w:color w:val="165788"/>
          <w:sz w:val="22"/>
        </w:rPr>
        <w:t xml:space="preserve">CM I </w:t>
      </w:r>
      <w:r w:rsidR="00F367BF">
        <w:rPr>
          <w:color w:val="D83A1F"/>
          <w:sz w:val="22"/>
        </w:rPr>
        <w:t>0.75</w:t>
      </w:r>
      <w:r w:rsidR="00F367BF" w:rsidRPr="007F5D29">
        <w:rPr>
          <w:color w:val="D83A1F"/>
          <w:sz w:val="22"/>
        </w:rPr>
        <w:t xml:space="preserve"> </w:t>
      </w:r>
      <w:r w:rsidR="009A44E5" w:rsidRPr="007F5D29">
        <w:rPr>
          <w:color w:val="D83A1F"/>
          <w:sz w:val="22"/>
        </w:rPr>
        <w:t xml:space="preserve">- </w:t>
      </w:r>
      <w:r w:rsidR="002F3D91" w:rsidRPr="007F5D29">
        <w:rPr>
          <w:b/>
          <w:bCs/>
          <w:i/>
          <w:iCs/>
          <w:sz w:val="22"/>
        </w:rPr>
        <w:t>Amesbury Ballroom</w:t>
      </w:r>
    </w:p>
    <w:p w14:paraId="29F1550F" w14:textId="4A21DCD2" w:rsidR="00347826" w:rsidRPr="00947800" w:rsidRDefault="004B1C17" w:rsidP="00947800">
      <w:pPr>
        <w:spacing w:after="0" w:line="240" w:lineRule="auto"/>
        <w:ind w:left="720" w:right="109" w:firstLine="0"/>
        <w:rPr>
          <w:sz w:val="22"/>
        </w:rPr>
      </w:pPr>
      <w:r w:rsidRPr="007F5D29">
        <w:rPr>
          <w:sz w:val="22"/>
        </w:rPr>
        <w:t xml:space="preserve">As our jurisdictions </w:t>
      </w:r>
      <w:r w:rsidR="00FE09B4" w:rsidRPr="007F5D29">
        <w:rPr>
          <w:sz w:val="22"/>
        </w:rPr>
        <w:t xml:space="preserve">face increases in rents and sales prices for housing, the need for affordable housing has become more pronounced. </w:t>
      </w:r>
      <w:r w:rsidR="002C3DCF" w:rsidRPr="007F5D29">
        <w:rPr>
          <w:sz w:val="22"/>
        </w:rPr>
        <w:t>What are NCDA members doing to increase affordable units in their communities? This session will explore housing policy, zoning, leveraging grant funds with other funding and more.</w:t>
      </w:r>
    </w:p>
    <w:p w14:paraId="380EEB5F" w14:textId="77777777" w:rsidR="005E70C3" w:rsidRDefault="005E70C3" w:rsidP="00A02A7F">
      <w:pPr>
        <w:spacing w:after="0" w:line="240" w:lineRule="auto"/>
        <w:ind w:left="720" w:right="109" w:firstLine="0"/>
        <w:rPr>
          <w:sz w:val="22"/>
        </w:rPr>
      </w:pPr>
    </w:p>
    <w:p w14:paraId="2E340C59" w14:textId="684EF4B6" w:rsidR="00347826" w:rsidRPr="007F5D29" w:rsidRDefault="00504C7F" w:rsidP="00A02A7F">
      <w:pPr>
        <w:spacing w:after="0" w:line="240" w:lineRule="auto"/>
        <w:ind w:left="720" w:right="109" w:firstLine="0"/>
        <w:rPr>
          <w:sz w:val="22"/>
        </w:rPr>
      </w:pPr>
      <w:r w:rsidRPr="007F5D29">
        <w:rPr>
          <w:sz w:val="22"/>
        </w:rPr>
        <w:t>Moderator:</w:t>
      </w:r>
      <w:r w:rsidR="00F34DD0" w:rsidRPr="007F5D29">
        <w:rPr>
          <w:sz w:val="22"/>
        </w:rPr>
        <w:t xml:space="preserve"> Jessica Deegan, Grants Compliance Manager, St. Paul, MN</w:t>
      </w:r>
    </w:p>
    <w:p w14:paraId="0427D161" w14:textId="5D8B9C5D" w:rsidR="00504C7F" w:rsidRPr="007F5D29" w:rsidRDefault="00504C7F" w:rsidP="00A02A7F">
      <w:pPr>
        <w:spacing w:after="0" w:line="240" w:lineRule="auto"/>
        <w:ind w:left="720" w:right="109" w:firstLine="0"/>
        <w:rPr>
          <w:sz w:val="22"/>
        </w:rPr>
      </w:pPr>
    </w:p>
    <w:p w14:paraId="23F81673" w14:textId="118562A8" w:rsidR="00504C7F" w:rsidRPr="005E70C3" w:rsidRDefault="00504C7F" w:rsidP="005E70C3">
      <w:pPr>
        <w:spacing w:after="0" w:line="240" w:lineRule="auto"/>
        <w:ind w:left="720" w:right="109" w:firstLine="0"/>
        <w:rPr>
          <w:sz w:val="22"/>
        </w:rPr>
      </w:pPr>
      <w:r w:rsidRPr="007F5D29">
        <w:rPr>
          <w:sz w:val="22"/>
        </w:rPr>
        <w:t>Speakers:</w:t>
      </w:r>
      <w:r w:rsidR="00482F98" w:rsidRPr="005E70C3">
        <w:rPr>
          <w:sz w:val="22"/>
        </w:rPr>
        <w:t xml:space="preserve"> </w:t>
      </w:r>
    </w:p>
    <w:p w14:paraId="4B08E1E6" w14:textId="666D268B" w:rsidR="00F233AB" w:rsidRPr="0059258D" w:rsidRDefault="00F233AB" w:rsidP="00A02A7F">
      <w:pPr>
        <w:pStyle w:val="ListParagraph"/>
        <w:numPr>
          <w:ilvl w:val="0"/>
          <w:numId w:val="31"/>
        </w:numPr>
        <w:spacing w:after="0" w:line="240" w:lineRule="auto"/>
        <w:ind w:left="1440" w:right="109"/>
        <w:rPr>
          <w:sz w:val="22"/>
        </w:rPr>
      </w:pPr>
      <w:r w:rsidRPr="0059258D">
        <w:rPr>
          <w:sz w:val="22"/>
        </w:rPr>
        <w:t>Kevin Howard, Director, City of Little Rock, AR</w:t>
      </w:r>
    </w:p>
    <w:p w14:paraId="52762B17" w14:textId="40B8DA10" w:rsidR="006005DB" w:rsidRPr="0059258D" w:rsidRDefault="006005DB" w:rsidP="00A02A7F">
      <w:pPr>
        <w:pStyle w:val="ListParagraph"/>
        <w:numPr>
          <w:ilvl w:val="0"/>
          <w:numId w:val="31"/>
        </w:numPr>
        <w:spacing w:after="0" w:line="240" w:lineRule="auto"/>
        <w:ind w:left="1440" w:right="109"/>
        <w:rPr>
          <w:sz w:val="22"/>
        </w:rPr>
      </w:pPr>
      <w:r w:rsidRPr="0059258D">
        <w:rPr>
          <w:sz w:val="22"/>
        </w:rPr>
        <w:t xml:space="preserve">Chris Cotter, Housing Director, </w:t>
      </w:r>
      <w:r w:rsidR="007E27FE" w:rsidRPr="0059258D">
        <w:rPr>
          <w:sz w:val="22"/>
        </w:rPr>
        <w:t xml:space="preserve">City of </w:t>
      </w:r>
      <w:r w:rsidRPr="0059258D">
        <w:rPr>
          <w:sz w:val="22"/>
        </w:rPr>
        <w:t>Cambridge, MA</w:t>
      </w:r>
    </w:p>
    <w:p w14:paraId="595017D8" w14:textId="4BB89A52" w:rsidR="00515320" w:rsidRPr="007F5D29" w:rsidRDefault="00515320" w:rsidP="007F5D29">
      <w:pPr>
        <w:spacing w:after="0" w:line="240" w:lineRule="auto"/>
        <w:ind w:left="-5" w:right="109"/>
        <w:rPr>
          <w:b/>
          <w:bCs/>
          <w:i/>
          <w:iCs/>
          <w:sz w:val="22"/>
        </w:rPr>
      </w:pPr>
    </w:p>
    <w:p w14:paraId="11B44043" w14:textId="77777777" w:rsidR="00A02A7F" w:rsidRDefault="003919FE" w:rsidP="007F5D29">
      <w:pPr>
        <w:spacing w:after="0" w:line="240" w:lineRule="auto"/>
        <w:ind w:left="-5" w:right="109"/>
        <w:rPr>
          <w:b/>
          <w:bCs/>
          <w:sz w:val="22"/>
        </w:rPr>
      </w:pPr>
      <w:r w:rsidRPr="007F5D29">
        <w:rPr>
          <w:b/>
          <w:bCs/>
          <w:sz w:val="22"/>
        </w:rPr>
        <w:t>1</w:t>
      </w:r>
      <w:r w:rsidR="0016239F" w:rsidRPr="007F5D29">
        <w:rPr>
          <w:b/>
          <w:bCs/>
          <w:sz w:val="22"/>
        </w:rPr>
        <w:t>1</w:t>
      </w:r>
      <w:r w:rsidRPr="007F5D29">
        <w:rPr>
          <w:b/>
          <w:bCs/>
          <w:sz w:val="22"/>
        </w:rPr>
        <w:t>:</w:t>
      </w:r>
      <w:r w:rsidR="00F233AB" w:rsidRPr="007F5D29">
        <w:rPr>
          <w:b/>
          <w:bCs/>
          <w:sz w:val="22"/>
        </w:rPr>
        <w:t>15</w:t>
      </w:r>
      <w:r w:rsidRPr="007F5D29">
        <w:rPr>
          <w:b/>
          <w:bCs/>
          <w:sz w:val="22"/>
        </w:rPr>
        <w:t xml:space="preserve"> am – 1</w:t>
      </w:r>
      <w:r w:rsidR="0016239F" w:rsidRPr="007F5D29">
        <w:rPr>
          <w:b/>
          <w:bCs/>
          <w:sz w:val="22"/>
        </w:rPr>
        <w:t>1</w:t>
      </w:r>
      <w:r w:rsidRPr="007F5D29">
        <w:rPr>
          <w:b/>
          <w:bCs/>
          <w:sz w:val="22"/>
        </w:rPr>
        <w:t>:</w:t>
      </w:r>
      <w:r w:rsidR="00F233AB" w:rsidRPr="007F5D29">
        <w:rPr>
          <w:b/>
          <w:bCs/>
          <w:sz w:val="22"/>
        </w:rPr>
        <w:t xml:space="preserve">30 </w:t>
      </w:r>
      <w:r w:rsidRPr="007F5D29">
        <w:rPr>
          <w:b/>
          <w:bCs/>
          <w:sz w:val="22"/>
        </w:rPr>
        <w:t>am</w:t>
      </w:r>
    </w:p>
    <w:p w14:paraId="13789DD3" w14:textId="616C4587" w:rsidR="003919FE" w:rsidRPr="00A02A7F" w:rsidRDefault="00E416A3" w:rsidP="007F5D29">
      <w:pPr>
        <w:spacing w:after="0" w:line="240" w:lineRule="auto"/>
        <w:ind w:left="-5" w:right="109"/>
        <w:rPr>
          <w:b/>
          <w:bCs/>
          <w:sz w:val="22"/>
          <w:u w:val="single"/>
        </w:rPr>
      </w:pPr>
      <w:r w:rsidRPr="00A02A7F">
        <w:rPr>
          <w:b/>
          <w:bCs/>
          <w:sz w:val="22"/>
          <w:u w:val="single"/>
        </w:rPr>
        <w:t>Break</w:t>
      </w:r>
    </w:p>
    <w:p w14:paraId="7D577EB6" w14:textId="30C207C8" w:rsidR="00D2053D" w:rsidRPr="007F5D29" w:rsidRDefault="00D2053D" w:rsidP="007F5D29">
      <w:pPr>
        <w:spacing w:after="0" w:line="240" w:lineRule="auto"/>
        <w:ind w:left="0" w:right="109" w:firstLine="0"/>
        <w:rPr>
          <w:sz w:val="22"/>
        </w:rPr>
      </w:pPr>
    </w:p>
    <w:p w14:paraId="012D8D25" w14:textId="3021DC62" w:rsidR="00E416A3" w:rsidRPr="007F5D29" w:rsidRDefault="00E416A3" w:rsidP="007F5D29">
      <w:pPr>
        <w:spacing w:after="0" w:line="240" w:lineRule="auto"/>
        <w:ind w:left="-5" w:right="109"/>
        <w:rPr>
          <w:b/>
          <w:bCs/>
          <w:sz w:val="22"/>
        </w:rPr>
      </w:pPr>
      <w:r w:rsidRPr="007F5D29">
        <w:rPr>
          <w:b/>
          <w:bCs/>
          <w:sz w:val="22"/>
        </w:rPr>
        <w:t>11:30 am – 12:15 pm</w:t>
      </w:r>
    </w:p>
    <w:p w14:paraId="4B8C803C" w14:textId="30903647" w:rsidR="00E416A3" w:rsidRPr="00A02A7F" w:rsidRDefault="00A02A7F" w:rsidP="007F5D29">
      <w:pPr>
        <w:spacing w:after="0" w:line="240" w:lineRule="auto"/>
        <w:ind w:left="0" w:right="109" w:firstLine="0"/>
        <w:rPr>
          <w:b/>
          <w:bCs/>
          <w:sz w:val="22"/>
          <w:u w:val="single"/>
        </w:rPr>
      </w:pPr>
      <w:r>
        <w:rPr>
          <w:b/>
          <w:bCs/>
          <w:sz w:val="22"/>
          <w:u w:val="single"/>
        </w:rPr>
        <w:t>Round Tables</w:t>
      </w:r>
    </w:p>
    <w:p w14:paraId="682055B0" w14:textId="034F5884" w:rsidR="00E416A3" w:rsidRPr="007F5D29" w:rsidRDefault="00E416A3" w:rsidP="007F5D29">
      <w:pPr>
        <w:spacing w:after="0" w:line="240" w:lineRule="auto"/>
        <w:ind w:left="0" w:right="109" w:firstLine="0"/>
        <w:rPr>
          <w:sz w:val="22"/>
        </w:rPr>
      </w:pPr>
      <w:r w:rsidRPr="007F5D29">
        <w:rPr>
          <w:sz w:val="22"/>
        </w:rPr>
        <w:t>As conference attendees gather in small groups around a specific topic, a seasoned NCDA member will facilitate the discussion in an open forum, allowing time to ask questions, share insights and network with other participants. These topics will be repeated the next day giving you an opportunity to choose another round table to attend.</w:t>
      </w:r>
    </w:p>
    <w:p w14:paraId="5E23E657" w14:textId="77777777" w:rsidR="00D20BDF" w:rsidRPr="007F5D29" w:rsidRDefault="00D20BDF" w:rsidP="007F5D29">
      <w:pPr>
        <w:spacing w:after="0" w:line="240" w:lineRule="auto"/>
        <w:ind w:left="0" w:right="109" w:firstLine="0"/>
        <w:rPr>
          <w:sz w:val="22"/>
        </w:rPr>
      </w:pPr>
    </w:p>
    <w:p w14:paraId="3B8428B7" w14:textId="6C6344FC" w:rsidR="00E416A3" w:rsidRPr="007F5D29" w:rsidRDefault="00D20BDF" w:rsidP="00A02A7F">
      <w:pPr>
        <w:spacing w:after="0" w:line="240" w:lineRule="auto"/>
        <w:ind w:left="360" w:right="109" w:firstLine="0"/>
        <w:rPr>
          <w:b/>
          <w:bCs/>
          <w:sz w:val="22"/>
        </w:rPr>
      </w:pPr>
      <w:r w:rsidRPr="007F5D29">
        <w:rPr>
          <w:b/>
          <w:bCs/>
          <w:sz w:val="22"/>
        </w:rPr>
        <w:t>Charles View Ballroom</w:t>
      </w:r>
    </w:p>
    <w:p w14:paraId="581ABDE9" w14:textId="31AE6F8C" w:rsidR="00E416A3" w:rsidRPr="007F5D29" w:rsidRDefault="00E416A3" w:rsidP="00A02A7F">
      <w:pPr>
        <w:pStyle w:val="ListParagraph"/>
        <w:numPr>
          <w:ilvl w:val="0"/>
          <w:numId w:val="13"/>
        </w:numPr>
        <w:spacing w:after="0" w:line="240" w:lineRule="auto"/>
        <w:ind w:left="1080" w:right="109"/>
        <w:rPr>
          <w:sz w:val="22"/>
        </w:rPr>
      </w:pPr>
      <w:r w:rsidRPr="007F5D29">
        <w:rPr>
          <w:sz w:val="22"/>
        </w:rPr>
        <w:t>Are you a new Director? What to expect! Sean Glennon, City of Quincy, MA</w:t>
      </w:r>
    </w:p>
    <w:p w14:paraId="14F46DC9" w14:textId="07CF2ADB" w:rsidR="00E416A3" w:rsidRPr="007F5D29" w:rsidRDefault="005E3C25" w:rsidP="00A02A7F">
      <w:pPr>
        <w:pStyle w:val="ListParagraph"/>
        <w:numPr>
          <w:ilvl w:val="0"/>
          <w:numId w:val="13"/>
        </w:numPr>
        <w:spacing w:after="0" w:line="240" w:lineRule="auto"/>
        <w:ind w:left="1080" w:right="109"/>
        <w:rPr>
          <w:sz w:val="22"/>
        </w:rPr>
      </w:pPr>
      <w:r w:rsidRPr="007F5D29">
        <w:rPr>
          <w:sz w:val="22"/>
        </w:rPr>
        <w:t xml:space="preserve">Benefits of </w:t>
      </w:r>
      <w:r w:rsidR="00E416A3" w:rsidRPr="007F5D29">
        <w:rPr>
          <w:sz w:val="22"/>
        </w:rPr>
        <w:t>CDBG</w:t>
      </w:r>
      <w:r w:rsidRPr="007F5D29">
        <w:rPr>
          <w:sz w:val="22"/>
        </w:rPr>
        <w:t xml:space="preserve"> Target Areas – Nancy Mikes</w:t>
      </w:r>
      <w:r w:rsidR="0016322C">
        <w:rPr>
          <w:sz w:val="22"/>
        </w:rPr>
        <w:t>k</w:t>
      </w:r>
      <w:r w:rsidRPr="007F5D29">
        <w:rPr>
          <w:sz w:val="22"/>
        </w:rPr>
        <w:t>a, Conroe, TX</w:t>
      </w:r>
    </w:p>
    <w:p w14:paraId="6A8D9176" w14:textId="56450E87" w:rsidR="00D20BDF" w:rsidRPr="007F5D29" w:rsidRDefault="00D20BDF" w:rsidP="00A02A7F">
      <w:pPr>
        <w:pStyle w:val="ListParagraph"/>
        <w:numPr>
          <w:ilvl w:val="0"/>
          <w:numId w:val="13"/>
        </w:numPr>
        <w:spacing w:after="0" w:line="240" w:lineRule="auto"/>
        <w:ind w:left="1080" w:right="109"/>
        <w:rPr>
          <w:sz w:val="22"/>
        </w:rPr>
      </w:pPr>
      <w:r w:rsidRPr="007F5D29">
        <w:rPr>
          <w:sz w:val="22"/>
        </w:rPr>
        <w:t>Documenting National Objectives in CDBG – Tammy Stratz, Wausau, WI</w:t>
      </w:r>
    </w:p>
    <w:p w14:paraId="34BAF339" w14:textId="08709C49" w:rsidR="00D20BDF" w:rsidRPr="0059258D" w:rsidRDefault="00D20BDF" w:rsidP="00A02A7F">
      <w:pPr>
        <w:spacing w:after="0" w:line="240" w:lineRule="auto"/>
        <w:ind w:left="360" w:right="109" w:firstLine="0"/>
        <w:rPr>
          <w:b/>
          <w:bCs/>
          <w:sz w:val="22"/>
        </w:rPr>
      </w:pPr>
      <w:r w:rsidRPr="0059258D">
        <w:rPr>
          <w:b/>
          <w:bCs/>
          <w:sz w:val="22"/>
        </w:rPr>
        <w:t xml:space="preserve">Amesbury Ballroom </w:t>
      </w:r>
    </w:p>
    <w:p w14:paraId="00247F35" w14:textId="1AE30E74" w:rsidR="00E416A3" w:rsidRPr="007F5D29" w:rsidRDefault="00E416A3" w:rsidP="00A02A7F">
      <w:pPr>
        <w:pStyle w:val="ListParagraph"/>
        <w:numPr>
          <w:ilvl w:val="0"/>
          <w:numId w:val="13"/>
        </w:numPr>
        <w:spacing w:after="0" w:line="240" w:lineRule="auto"/>
        <w:ind w:left="1080" w:right="109"/>
        <w:rPr>
          <w:sz w:val="22"/>
        </w:rPr>
      </w:pPr>
      <w:r w:rsidRPr="007F5D29">
        <w:rPr>
          <w:sz w:val="22"/>
        </w:rPr>
        <w:t>Working with Your Continuum of Care</w:t>
      </w:r>
      <w:r w:rsidR="00F65AA2" w:rsidRPr="007F5D29">
        <w:rPr>
          <w:sz w:val="22"/>
        </w:rPr>
        <w:t xml:space="preserve"> – Liz Mengers Magargee, Cambridge, MA </w:t>
      </w:r>
    </w:p>
    <w:p w14:paraId="1330B6CD" w14:textId="137E646E" w:rsidR="00E416A3" w:rsidRPr="007F5D29" w:rsidRDefault="00E416A3" w:rsidP="00A02A7F">
      <w:pPr>
        <w:pStyle w:val="ListParagraph"/>
        <w:numPr>
          <w:ilvl w:val="0"/>
          <w:numId w:val="13"/>
        </w:numPr>
        <w:spacing w:after="0" w:line="240" w:lineRule="auto"/>
        <w:ind w:left="1080" w:right="109"/>
        <w:rPr>
          <w:sz w:val="22"/>
        </w:rPr>
      </w:pPr>
      <w:r w:rsidRPr="007F5D29">
        <w:rPr>
          <w:sz w:val="22"/>
        </w:rPr>
        <w:t>Procurement Practices</w:t>
      </w:r>
      <w:r w:rsidR="009838DF" w:rsidRPr="007F5D29">
        <w:rPr>
          <w:sz w:val="22"/>
        </w:rPr>
        <w:t xml:space="preserve"> – Candyce </w:t>
      </w:r>
      <w:proofErr w:type="spellStart"/>
      <w:r w:rsidR="009838DF" w:rsidRPr="007F5D29">
        <w:rPr>
          <w:sz w:val="22"/>
        </w:rPr>
        <w:t>Gabucci</w:t>
      </w:r>
      <w:proofErr w:type="spellEnd"/>
      <w:r w:rsidR="009838DF" w:rsidRPr="007F5D29">
        <w:rPr>
          <w:sz w:val="22"/>
        </w:rPr>
        <w:t>, City of Fort Smith, AR</w:t>
      </w:r>
    </w:p>
    <w:p w14:paraId="4EE17FD5" w14:textId="04D92D9A" w:rsidR="00E416A3" w:rsidRPr="007F5D29" w:rsidRDefault="00E416A3" w:rsidP="00A02A7F">
      <w:pPr>
        <w:pStyle w:val="ListParagraph"/>
        <w:numPr>
          <w:ilvl w:val="0"/>
          <w:numId w:val="13"/>
        </w:numPr>
        <w:spacing w:after="0" w:line="240" w:lineRule="auto"/>
        <w:ind w:left="1080" w:right="109"/>
        <w:rPr>
          <w:sz w:val="22"/>
        </w:rPr>
      </w:pPr>
      <w:r w:rsidRPr="007F5D29">
        <w:rPr>
          <w:sz w:val="22"/>
        </w:rPr>
        <w:t>Job Creation Activities</w:t>
      </w:r>
      <w:r w:rsidR="005E3C25" w:rsidRPr="007F5D29">
        <w:rPr>
          <w:sz w:val="22"/>
        </w:rPr>
        <w:t xml:space="preserve"> – David Bachrach, East Providence, RI</w:t>
      </w:r>
      <w:r w:rsidRPr="007F5D29">
        <w:rPr>
          <w:sz w:val="22"/>
        </w:rPr>
        <w:t xml:space="preserve"> </w:t>
      </w:r>
    </w:p>
    <w:p w14:paraId="528638E7" w14:textId="4C9040D6" w:rsidR="00D20BDF" w:rsidRPr="0059258D" w:rsidRDefault="00D20BDF" w:rsidP="00A02A7F">
      <w:pPr>
        <w:pStyle w:val="ListParagraph"/>
        <w:numPr>
          <w:ilvl w:val="0"/>
          <w:numId w:val="13"/>
        </w:numPr>
        <w:spacing w:after="0" w:line="240" w:lineRule="auto"/>
        <w:ind w:left="1080" w:right="109"/>
        <w:rPr>
          <w:sz w:val="22"/>
        </w:rPr>
      </w:pPr>
      <w:r w:rsidRPr="007F5D29">
        <w:rPr>
          <w:sz w:val="22"/>
        </w:rPr>
        <w:t>Small Entitlements Under $1 Million in CDBG – Angela Rahman, Kettering, OH</w:t>
      </w:r>
    </w:p>
    <w:p w14:paraId="45FE775C" w14:textId="5667431B" w:rsidR="00D20BDF" w:rsidRPr="0059258D" w:rsidRDefault="00D20BDF" w:rsidP="00A02A7F">
      <w:pPr>
        <w:spacing w:after="0" w:line="240" w:lineRule="auto"/>
        <w:ind w:left="360" w:right="109" w:firstLine="0"/>
        <w:rPr>
          <w:b/>
          <w:bCs/>
          <w:sz w:val="22"/>
        </w:rPr>
      </w:pPr>
      <w:r w:rsidRPr="0059258D">
        <w:rPr>
          <w:b/>
          <w:bCs/>
          <w:sz w:val="22"/>
        </w:rPr>
        <w:t>Porter Square</w:t>
      </w:r>
    </w:p>
    <w:p w14:paraId="07A4027B" w14:textId="695C39E4" w:rsidR="00E416A3" w:rsidRPr="007F5D29" w:rsidRDefault="00E416A3" w:rsidP="00A02A7F">
      <w:pPr>
        <w:pStyle w:val="ListParagraph"/>
        <w:numPr>
          <w:ilvl w:val="0"/>
          <w:numId w:val="13"/>
        </w:numPr>
        <w:spacing w:after="0" w:line="240" w:lineRule="auto"/>
        <w:ind w:left="1080" w:right="109"/>
        <w:rPr>
          <w:sz w:val="22"/>
        </w:rPr>
      </w:pPr>
      <w:r w:rsidRPr="007F5D29">
        <w:rPr>
          <w:sz w:val="22"/>
        </w:rPr>
        <w:t>Medium Entitlements Receiving $1M - $5M in CDBG</w:t>
      </w:r>
      <w:r w:rsidR="005B733D" w:rsidRPr="007F5D29">
        <w:rPr>
          <w:sz w:val="22"/>
        </w:rPr>
        <w:t xml:space="preserve"> – Susan Fink, </w:t>
      </w:r>
      <w:r w:rsidR="00F568D5">
        <w:rPr>
          <w:sz w:val="22"/>
        </w:rPr>
        <w:t>Lawrence</w:t>
      </w:r>
      <w:r w:rsidR="005B733D" w:rsidRPr="007F5D29">
        <w:rPr>
          <w:sz w:val="22"/>
        </w:rPr>
        <w:t>, MA</w:t>
      </w:r>
    </w:p>
    <w:p w14:paraId="39FFCDA0" w14:textId="35BA0CE6" w:rsidR="00E416A3" w:rsidRPr="007F5D29" w:rsidRDefault="00E416A3" w:rsidP="00A02A7F">
      <w:pPr>
        <w:pStyle w:val="ListParagraph"/>
        <w:numPr>
          <w:ilvl w:val="0"/>
          <w:numId w:val="13"/>
        </w:numPr>
        <w:spacing w:after="0" w:line="240" w:lineRule="auto"/>
        <w:ind w:left="1080" w:right="109"/>
        <w:rPr>
          <w:sz w:val="22"/>
        </w:rPr>
      </w:pPr>
      <w:r w:rsidRPr="007F5D29">
        <w:rPr>
          <w:sz w:val="22"/>
        </w:rPr>
        <w:t>Large Entitlements Receiving Over $5M in CDBG</w:t>
      </w:r>
      <w:r w:rsidR="00CC62AE" w:rsidRPr="007F5D29">
        <w:rPr>
          <w:sz w:val="22"/>
        </w:rPr>
        <w:t xml:space="preserve"> – Emily Freedman, Providence, RI</w:t>
      </w:r>
    </w:p>
    <w:p w14:paraId="25803BA8" w14:textId="77777777" w:rsidR="00E416A3" w:rsidRPr="007F5D29" w:rsidRDefault="00E416A3" w:rsidP="00A02A7F">
      <w:pPr>
        <w:pStyle w:val="ListParagraph"/>
        <w:numPr>
          <w:ilvl w:val="0"/>
          <w:numId w:val="13"/>
        </w:numPr>
        <w:spacing w:after="0" w:line="240" w:lineRule="auto"/>
        <w:ind w:left="1080" w:right="109"/>
        <w:rPr>
          <w:b/>
          <w:i/>
          <w:iCs/>
          <w:sz w:val="22"/>
        </w:rPr>
      </w:pPr>
      <w:r w:rsidRPr="007F5D29">
        <w:rPr>
          <w:sz w:val="22"/>
        </w:rPr>
        <w:t>Miscellaneous Issues – Heather Royal, Salt Lake City, UT</w:t>
      </w:r>
    </w:p>
    <w:p w14:paraId="1C601CA1" w14:textId="668333E3" w:rsidR="004007AA" w:rsidRPr="007F5D29" w:rsidRDefault="004007AA" w:rsidP="007F5D29">
      <w:pPr>
        <w:pStyle w:val="ListParagraph"/>
        <w:spacing w:after="0" w:line="240" w:lineRule="auto"/>
        <w:ind w:right="109" w:firstLine="0"/>
        <w:rPr>
          <w:sz w:val="22"/>
        </w:rPr>
      </w:pPr>
    </w:p>
    <w:p w14:paraId="4047C042" w14:textId="62A380EC" w:rsidR="003919FE" w:rsidRPr="007F5D29" w:rsidRDefault="003919FE" w:rsidP="007F5D29">
      <w:pPr>
        <w:spacing w:after="0" w:line="240" w:lineRule="auto"/>
        <w:ind w:left="-5" w:right="109"/>
        <w:rPr>
          <w:b/>
          <w:bCs/>
          <w:sz w:val="22"/>
        </w:rPr>
      </w:pPr>
      <w:r w:rsidRPr="007F5D29">
        <w:rPr>
          <w:b/>
          <w:bCs/>
          <w:sz w:val="22"/>
        </w:rPr>
        <w:t>12:</w:t>
      </w:r>
      <w:r w:rsidR="00EE4486" w:rsidRPr="007F5D29">
        <w:rPr>
          <w:b/>
          <w:bCs/>
          <w:sz w:val="22"/>
        </w:rPr>
        <w:t>15</w:t>
      </w:r>
      <w:r w:rsidRPr="007F5D29">
        <w:rPr>
          <w:b/>
          <w:bCs/>
          <w:sz w:val="22"/>
        </w:rPr>
        <w:t xml:space="preserve"> pm – 1:</w:t>
      </w:r>
      <w:r w:rsidR="00EE4486" w:rsidRPr="007F5D29">
        <w:rPr>
          <w:b/>
          <w:bCs/>
          <w:sz w:val="22"/>
        </w:rPr>
        <w:t>45</w:t>
      </w:r>
      <w:r w:rsidRPr="007F5D29">
        <w:rPr>
          <w:b/>
          <w:bCs/>
          <w:sz w:val="22"/>
        </w:rPr>
        <w:t xml:space="preserve"> pm</w:t>
      </w:r>
    </w:p>
    <w:p w14:paraId="19C37C1F" w14:textId="1346473B" w:rsidR="003919FE" w:rsidRPr="007F5D29" w:rsidRDefault="003919FE" w:rsidP="007F5D29">
      <w:pPr>
        <w:spacing w:after="0" w:line="240" w:lineRule="auto"/>
        <w:ind w:left="-5" w:right="109"/>
        <w:rPr>
          <w:b/>
          <w:bCs/>
          <w:sz w:val="22"/>
        </w:rPr>
      </w:pPr>
      <w:r w:rsidRPr="00A02A7F">
        <w:rPr>
          <w:b/>
          <w:bCs/>
          <w:sz w:val="22"/>
          <w:u w:val="single"/>
        </w:rPr>
        <w:t>Lunch on your own</w:t>
      </w:r>
      <w:r w:rsidR="00F948CF" w:rsidRPr="007F5D29">
        <w:rPr>
          <w:b/>
          <w:bCs/>
          <w:sz w:val="22"/>
        </w:rPr>
        <w:t xml:space="preserve"> – hotel will provide boxed lunches to purchase</w:t>
      </w:r>
    </w:p>
    <w:p w14:paraId="46582EE4" w14:textId="62ED68CE" w:rsidR="003919FE" w:rsidRPr="007F5D29" w:rsidRDefault="003919FE" w:rsidP="007F5D29">
      <w:pPr>
        <w:spacing w:after="0" w:line="240" w:lineRule="auto"/>
        <w:ind w:left="-5" w:right="109"/>
        <w:rPr>
          <w:sz w:val="22"/>
        </w:rPr>
      </w:pPr>
    </w:p>
    <w:p w14:paraId="1ABD7E0C" w14:textId="5C837A32" w:rsidR="003919FE" w:rsidRPr="007F5D29" w:rsidRDefault="003919FE" w:rsidP="007F5D29">
      <w:pPr>
        <w:spacing w:after="0" w:line="240" w:lineRule="auto"/>
        <w:ind w:left="-5" w:right="109"/>
        <w:rPr>
          <w:b/>
          <w:bCs/>
          <w:sz w:val="22"/>
        </w:rPr>
      </w:pPr>
      <w:r w:rsidRPr="007F5D29">
        <w:rPr>
          <w:b/>
          <w:bCs/>
          <w:sz w:val="22"/>
        </w:rPr>
        <w:t>12:</w:t>
      </w:r>
      <w:r w:rsidR="00EE4486" w:rsidRPr="007F5D29">
        <w:rPr>
          <w:b/>
          <w:bCs/>
          <w:sz w:val="22"/>
        </w:rPr>
        <w:t>15</w:t>
      </w:r>
      <w:r w:rsidRPr="007F5D29">
        <w:rPr>
          <w:b/>
          <w:bCs/>
          <w:sz w:val="22"/>
        </w:rPr>
        <w:t xml:space="preserve"> pm – 1:</w:t>
      </w:r>
      <w:r w:rsidR="00EE4486" w:rsidRPr="007F5D29">
        <w:rPr>
          <w:b/>
          <w:bCs/>
          <w:sz w:val="22"/>
        </w:rPr>
        <w:t>45</w:t>
      </w:r>
      <w:r w:rsidRPr="007F5D29">
        <w:rPr>
          <w:b/>
          <w:bCs/>
          <w:sz w:val="22"/>
        </w:rPr>
        <w:t xml:space="preserve"> pm</w:t>
      </w:r>
      <w:r w:rsidR="006968D0" w:rsidRPr="007F5D29">
        <w:rPr>
          <w:b/>
          <w:bCs/>
          <w:sz w:val="22"/>
        </w:rPr>
        <w:t xml:space="preserve"> – Harvard Square</w:t>
      </w:r>
    </w:p>
    <w:p w14:paraId="1F054F12" w14:textId="1E50946D" w:rsidR="003919FE" w:rsidRPr="00A02A7F" w:rsidRDefault="003919FE" w:rsidP="007F5D29">
      <w:pPr>
        <w:spacing w:after="0" w:line="240" w:lineRule="auto"/>
        <w:ind w:left="-5" w:right="109"/>
        <w:rPr>
          <w:b/>
          <w:bCs/>
          <w:sz w:val="22"/>
          <w:u w:val="single"/>
        </w:rPr>
      </w:pPr>
      <w:r w:rsidRPr="00A02A7F">
        <w:rPr>
          <w:b/>
          <w:bCs/>
          <w:sz w:val="22"/>
          <w:u w:val="single"/>
        </w:rPr>
        <w:t>Board of Directors Luncheon Meeting</w:t>
      </w:r>
      <w:r w:rsidR="007B1972" w:rsidRPr="00A02A7F">
        <w:rPr>
          <w:b/>
          <w:bCs/>
          <w:sz w:val="22"/>
          <w:u w:val="single"/>
        </w:rPr>
        <w:t xml:space="preserve"> </w:t>
      </w:r>
    </w:p>
    <w:p w14:paraId="06AFFF4F" w14:textId="4D078983" w:rsidR="0024018D" w:rsidRPr="007F5D29" w:rsidRDefault="0024018D" w:rsidP="007F5D29">
      <w:pPr>
        <w:spacing w:after="0" w:line="240" w:lineRule="auto"/>
        <w:ind w:left="-5" w:right="109"/>
        <w:rPr>
          <w:b/>
          <w:bCs/>
          <w:sz w:val="22"/>
        </w:rPr>
      </w:pPr>
    </w:p>
    <w:p w14:paraId="477E1227" w14:textId="578F2C08" w:rsidR="003919FE" w:rsidRPr="007F5D29" w:rsidRDefault="00C85BE2" w:rsidP="007F5D29">
      <w:pPr>
        <w:spacing w:after="0" w:line="240" w:lineRule="auto"/>
        <w:ind w:left="-5" w:right="109"/>
        <w:rPr>
          <w:b/>
          <w:bCs/>
          <w:sz w:val="22"/>
        </w:rPr>
      </w:pPr>
      <w:r w:rsidRPr="007F5D29">
        <w:rPr>
          <w:b/>
          <w:bCs/>
          <w:sz w:val="22"/>
        </w:rPr>
        <w:t>1:</w:t>
      </w:r>
      <w:r w:rsidR="00EE4486" w:rsidRPr="007F5D29">
        <w:rPr>
          <w:b/>
          <w:bCs/>
          <w:sz w:val="22"/>
        </w:rPr>
        <w:t>55</w:t>
      </w:r>
      <w:r w:rsidRPr="007F5D29">
        <w:rPr>
          <w:b/>
          <w:bCs/>
          <w:sz w:val="22"/>
        </w:rPr>
        <w:t xml:space="preserve"> pm – </w:t>
      </w:r>
      <w:r w:rsidR="00EE4486" w:rsidRPr="007F5D29">
        <w:rPr>
          <w:b/>
          <w:bCs/>
          <w:sz w:val="22"/>
        </w:rPr>
        <w:t>2</w:t>
      </w:r>
      <w:r w:rsidRPr="007F5D29">
        <w:rPr>
          <w:b/>
          <w:bCs/>
          <w:sz w:val="22"/>
        </w:rPr>
        <w:t>:</w:t>
      </w:r>
      <w:r w:rsidR="00EE4486" w:rsidRPr="007F5D29">
        <w:rPr>
          <w:b/>
          <w:bCs/>
          <w:sz w:val="22"/>
        </w:rPr>
        <w:t>10</w:t>
      </w:r>
      <w:r w:rsidRPr="007F5D29">
        <w:rPr>
          <w:b/>
          <w:bCs/>
          <w:sz w:val="22"/>
        </w:rPr>
        <w:t xml:space="preserve"> pm</w:t>
      </w:r>
    </w:p>
    <w:p w14:paraId="30419F30" w14:textId="57FEEDB5" w:rsidR="00C85BE2" w:rsidRPr="00A02A7F" w:rsidRDefault="00C85BE2" w:rsidP="007F5D29">
      <w:pPr>
        <w:spacing w:after="0" w:line="240" w:lineRule="auto"/>
        <w:ind w:left="-5" w:right="109"/>
        <w:rPr>
          <w:b/>
          <w:bCs/>
          <w:sz w:val="22"/>
          <w:u w:val="single"/>
        </w:rPr>
      </w:pPr>
      <w:r w:rsidRPr="00A02A7F">
        <w:rPr>
          <w:b/>
          <w:bCs/>
          <w:sz w:val="22"/>
          <w:u w:val="single"/>
        </w:rPr>
        <w:t>Board the Buses for the Projects Tour</w:t>
      </w:r>
      <w:r w:rsidR="007B1972" w:rsidRPr="00A02A7F">
        <w:rPr>
          <w:b/>
          <w:bCs/>
          <w:sz w:val="22"/>
          <w:u w:val="single"/>
        </w:rPr>
        <w:t xml:space="preserve"> </w:t>
      </w:r>
    </w:p>
    <w:p w14:paraId="055F6661" w14:textId="4C93592C" w:rsidR="0024018D" w:rsidRPr="007F5D29" w:rsidRDefault="0024018D" w:rsidP="007F5D29">
      <w:pPr>
        <w:spacing w:after="0" w:line="240" w:lineRule="auto"/>
        <w:ind w:left="-5" w:right="109"/>
        <w:rPr>
          <w:sz w:val="22"/>
        </w:rPr>
      </w:pPr>
    </w:p>
    <w:p w14:paraId="5EBAD725" w14:textId="3A9F93C9" w:rsidR="00C85BE2" w:rsidRPr="007F5D29" w:rsidRDefault="00EE4486" w:rsidP="007F5D29">
      <w:pPr>
        <w:spacing w:after="0" w:line="240" w:lineRule="auto"/>
        <w:ind w:left="-5" w:right="109"/>
        <w:rPr>
          <w:b/>
          <w:bCs/>
          <w:sz w:val="22"/>
        </w:rPr>
      </w:pPr>
      <w:r w:rsidRPr="007F5D29">
        <w:rPr>
          <w:b/>
          <w:bCs/>
          <w:sz w:val="22"/>
        </w:rPr>
        <w:t>2</w:t>
      </w:r>
      <w:r w:rsidR="00C85BE2" w:rsidRPr="007F5D29">
        <w:rPr>
          <w:b/>
          <w:bCs/>
          <w:sz w:val="22"/>
        </w:rPr>
        <w:t>:</w:t>
      </w:r>
      <w:r w:rsidRPr="007F5D29">
        <w:rPr>
          <w:b/>
          <w:bCs/>
          <w:sz w:val="22"/>
        </w:rPr>
        <w:t>10</w:t>
      </w:r>
      <w:r w:rsidR="00C85BE2" w:rsidRPr="007F5D29">
        <w:rPr>
          <w:b/>
          <w:bCs/>
          <w:sz w:val="22"/>
        </w:rPr>
        <w:t xml:space="preserve"> pm – 4:45 pm</w:t>
      </w:r>
    </w:p>
    <w:p w14:paraId="11E9EC7D" w14:textId="78021610" w:rsidR="00361605" w:rsidRPr="00A02A7F" w:rsidRDefault="00C85BE2" w:rsidP="007F5D29">
      <w:pPr>
        <w:spacing w:after="0" w:line="240" w:lineRule="auto"/>
        <w:ind w:left="-5" w:right="109"/>
        <w:rPr>
          <w:b/>
          <w:bCs/>
          <w:sz w:val="22"/>
          <w:u w:val="single"/>
        </w:rPr>
      </w:pPr>
      <w:r w:rsidRPr="00A02A7F">
        <w:rPr>
          <w:b/>
          <w:bCs/>
          <w:sz w:val="22"/>
          <w:u w:val="single"/>
        </w:rPr>
        <w:t>Local Projects Tour</w:t>
      </w:r>
    </w:p>
    <w:p w14:paraId="3FB08092" w14:textId="52147D53" w:rsidR="00A8160E" w:rsidRPr="007F5D29" w:rsidRDefault="00C85BE2" w:rsidP="007F5D29">
      <w:pPr>
        <w:pStyle w:val="NormalWeb"/>
        <w:spacing w:before="0" w:beforeAutospacing="0" w:after="0" w:afterAutospacing="0"/>
        <w:rPr>
          <w:rFonts w:ascii="Arial" w:hAnsi="Arial" w:cs="Arial"/>
          <w:color w:val="222222"/>
          <w:sz w:val="22"/>
          <w:szCs w:val="22"/>
        </w:rPr>
      </w:pPr>
      <w:r w:rsidRPr="007F5D29">
        <w:rPr>
          <w:rFonts w:ascii="Arial" w:hAnsi="Arial" w:cs="Arial"/>
          <w:sz w:val="22"/>
          <w:szCs w:val="22"/>
        </w:rPr>
        <w:t xml:space="preserve">Narrated bus tour </w:t>
      </w:r>
      <w:r w:rsidR="00E967A8" w:rsidRPr="007F5D29">
        <w:rPr>
          <w:rFonts w:ascii="Arial" w:hAnsi="Arial" w:cs="Arial"/>
          <w:sz w:val="22"/>
          <w:szCs w:val="22"/>
        </w:rPr>
        <w:t>of the</w:t>
      </w:r>
      <w:r w:rsidR="00A8160E" w:rsidRPr="007F5D29">
        <w:rPr>
          <w:rFonts w:ascii="Arial" w:hAnsi="Arial" w:cs="Arial"/>
          <w:sz w:val="22"/>
          <w:szCs w:val="22"/>
        </w:rPr>
        <w:t xml:space="preserve"> innovative </w:t>
      </w:r>
      <w:r w:rsidRPr="007F5D29">
        <w:rPr>
          <w:rFonts w:ascii="Arial" w:hAnsi="Arial" w:cs="Arial"/>
          <w:sz w:val="22"/>
          <w:szCs w:val="22"/>
        </w:rPr>
        <w:t xml:space="preserve">affordable housing and </w:t>
      </w:r>
      <w:r w:rsidR="00D633A1" w:rsidRPr="007F5D29">
        <w:rPr>
          <w:rFonts w:ascii="Arial" w:hAnsi="Arial" w:cs="Arial"/>
          <w:sz w:val="22"/>
          <w:szCs w:val="22"/>
        </w:rPr>
        <w:t xml:space="preserve">community development projects in </w:t>
      </w:r>
      <w:r w:rsidR="00011BA3" w:rsidRPr="007F5D29">
        <w:rPr>
          <w:rFonts w:ascii="Arial" w:hAnsi="Arial" w:cs="Arial"/>
          <w:sz w:val="22"/>
          <w:szCs w:val="22"/>
        </w:rPr>
        <w:t>Cambridge</w:t>
      </w:r>
      <w:r w:rsidR="00D633A1" w:rsidRPr="007F5D29">
        <w:rPr>
          <w:rFonts w:ascii="Arial" w:hAnsi="Arial" w:cs="Arial"/>
          <w:sz w:val="22"/>
          <w:szCs w:val="22"/>
        </w:rPr>
        <w:t>.</w:t>
      </w:r>
      <w:r w:rsidR="00A8160E" w:rsidRPr="007F5D29">
        <w:rPr>
          <w:rStyle w:val="Heading2Char"/>
          <w:szCs w:val="22"/>
        </w:rPr>
        <w:t xml:space="preserve"> </w:t>
      </w:r>
    </w:p>
    <w:p w14:paraId="6E8428F5" w14:textId="31C14087" w:rsidR="00D2053D" w:rsidRPr="007F5D29" w:rsidRDefault="00D2053D" w:rsidP="007F5D29">
      <w:pPr>
        <w:spacing w:after="0" w:line="240" w:lineRule="auto"/>
        <w:ind w:left="-5" w:right="109"/>
        <w:rPr>
          <w:sz w:val="22"/>
        </w:rPr>
      </w:pPr>
    </w:p>
    <w:p w14:paraId="0D689CB1" w14:textId="6C3CFD06" w:rsidR="00D2053D" w:rsidRPr="007F5D29" w:rsidRDefault="00C85BE2" w:rsidP="007F5D29">
      <w:pPr>
        <w:spacing w:after="0" w:line="240" w:lineRule="auto"/>
        <w:ind w:left="-5" w:right="109"/>
        <w:rPr>
          <w:b/>
          <w:bCs/>
          <w:sz w:val="22"/>
        </w:rPr>
      </w:pPr>
      <w:r w:rsidRPr="007F5D29">
        <w:rPr>
          <w:b/>
          <w:bCs/>
          <w:sz w:val="22"/>
        </w:rPr>
        <w:t>7:00 pm – 10:00 pm</w:t>
      </w:r>
    </w:p>
    <w:p w14:paraId="2557890B" w14:textId="72D33644" w:rsidR="00B2582A" w:rsidRDefault="00C85BE2" w:rsidP="00B2582A">
      <w:pPr>
        <w:spacing w:after="0" w:line="240" w:lineRule="auto"/>
        <w:ind w:left="-5" w:right="109"/>
        <w:rPr>
          <w:b/>
          <w:bCs/>
          <w:sz w:val="22"/>
          <w:u w:val="single"/>
        </w:rPr>
      </w:pPr>
      <w:r w:rsidRPr="00A02A7F">
        <w:rPr>
          <w:b/>
          <w:bCs/>
          <w:sz w:val="22"/>
          <w:u w:val="single"/>
        </w:rPr>
        <w:t>NCDA Conference Reception</w:t>
      </w:r>
      <w:r w:rsidR="00D2053D" w:rsidRPr="00A02A7F">
        <w:rPr>
          <w:b/>
          <w:bCs/>
          <w:sz w:val="22"/>
          <w:u w:val="single"/>
        </w:rPr>
        <w:t xml:space="preserve"> </w:t>
      </w:r>
      <w:r w:rsidR="0080451D" w:rsidRPr="00A02A7F">
        <w:rPr>
          <w:b/>
          <w:bCs/>
          <w:sz w:val="22"/>
          <w:u w:val="single"/>
        </w:rPr>
        <w:t>at the hotel</w:t>
      </w:r>
      <w:r w:rsidR="00B2582A">
        <w:rPr>
          <w:b/>
          <w:bCs/>
          <w:sz w:val="22"/>
          <w:u w:val="single"/>
        </w:rPr>
        <w:t xml:space="preserve"> – Riverside Pavilion – Please wear your </w:t>
      </w:r>
      <w:proofErr w:type="spellStart"/>
      <w:r w:rsidR="00B2582A">
        <w:rPr>
          <w:b/>
          <w:bCs/>
          <w:sz w:val="22"/>
          <w:u w:val="single"/>
        </w:rPr>
        <w:t>namebadge</w:t>
      </w:r>
      <w:proofErr w:type="spellEnd"/>
      <w:r w:rsidR="00B2582A">
        <w:rPr>
          <w:b/>
          <w:bCs/>
          <w:sz w:val="22"/>
          <w:u w:val="single"/>
        </w:rPr>
        <w:t>!</w:t>
      </w:r>
    </w:p>
    <w:p w14:paraId="34329EDB" w14:textId="33D356D9" w:rsidR="00B2582A" w:rsidRDefault="00B2582A" w:rsidP="00B2582A">
      <w:pPr>
        <w:spacing w:after="0" w:line="240" w:lineRule="auto"/>
        <w:ind w:left="0" w:right="109" w:firstLine="0"/>
        <w:rPr>
          <w:b/>
          <w:bCs/>
          <w:sz w:val="22"/>
          <w:u w:val="single"/>
        </w:rPr>
      </w:pPr>
      <w:r w:rsidRPr="00B16E6C">
        <w:rPr>
          <w:noProof/>
          <w:color w:val="5CA8FD"/>
          <w:sz w:val="12"/>
        </w:rPr>
        <mc:AlternateContent>
          <mc:Choice Requires="wps">
            <w:drawing>
              <wp:anchor distT="0" distB="0" distL="114300" distR="114300" simplePos="0" relativeHeight="251804672" behindDoc="1" locked="0" layoutInCell="1" allowOverlap="1" wp14:anchorId="75EFF513" wp14:editId="4DB786CB">
                <wp:simplePos x="0" y="0"/>
                <wp:positionH relativeFrom="page">
                  <wp:align>center</wp:align>
                </wp:positionH>
                <wp:positionV relativeFrom="paragraph">
                  <wp:posOffset>62914</wp:posOffset>
                </wp:positionV>
                <wp:extent cx="6400800" cy="731520"/>
                <wp:effectExtent l="0" t="0" r="19050" b="11430"/>
                <wp:wrapNone/>
                <wp:docPr id="1222057115" name="Rounded Rectangle 1"/>
                <wp:cNvGraphicFramePr/>
                <a:graphic xmlns:a="http://schemas.openxmlformats.org/drawingml/2006/main">
                  <a:graphicData uri="http://schemas.microsoft.com/office/word/2010/wordprocessingShape">
                    <wps:wsp>
                      <wps:cNvSpPr/>
                      <wps:spPr>
                        <a:xfrm>
                          <a:off x="0" y="0"/>
                          <a:ext cx="6400800" cy="731520"/>
                        </a:xfrm>
                        <a:prstGeom prst="roundRect">
                          <a:avLst/>
                        </a:prstGeom>
                        <a:solidFill>
                          <a:schemeClr val="accent4">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8DB50" id="Rounded Rectangle 1" o:spid="_x0000_s1026" style="position:absolute;margin-left:0;margin-top:4.95pt;width:7in;height:57.6pt;z-index:-251511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" fillcolor="#ffd966 [1943]" strokecolor="#09101d [484]" strokeweight="1pt">
                <v:stroke joinstyle="miter"/>
                <w10:wrap anchorx="page"/>
              </v:roundrect>
            </w:pict>
          </mc:Fallback>
        </mc:AlternateContent>
      </w:r>
    </w:p>
    <w:p w14:paraId="29B58DE0" w14:textId="64737AC4" w:rsidR="0024018D" w:rsidRPr="002C1CFF" w:rsidRDefault="00483BE3" w:rsidP="00B2582A">
      <w:pPr>
        <w:pStyle w:val="Heading1"/>
        <w:ind w:left="0" w:firstLine="720"/>
        <w:rPr>
          <w:color w:val="000000" w:themeColor="text1"/>
          <w:sz w:val="36"/>
          <w:szCs w:val="36"/>
          <w:u w:val="none"/>
        </w:rPr>
      </w:pPr>
      <w:r w:rsidRPr="002C1CFF">
        <w:rPr>
          <w:color w:val="000000" w:themeColor="text1"/>
          <w:sz w:val="36"/>
          <w:szCs w:val="36"/>
          <w:u w:val="none"/>
        </w:rPr>
        <w:t>FRI</w:t>
      </w:r>
      <w:r w:rsidR="00CA5824" w:rsidRPr="002C1CFF">
        <w:rPr>
          <w:color w:val="000000" w:themeColor="text1"/>
          <w:sz w:val="36"/>
          <w:szCs w:val="36"/>
          <w:u w:val="none"/>
        </w:rPr>
        <w:t>DAY</w:t>
      </w:r>
      <w:r w:rsidR="00B60F23" w:rsidRPr="002C1CFF">
        <w:rPr>
          <w:color w:val="000000" w:themeColor="text1"/>
          <w:sz w:val="36"/>
          <w:szCs w:val="36"/>
          <w:u w:val="none"/>
        </w:rPr>
        <w:t xml:space="preserve">, JUNE </w:t>
      </w:r>
      <w:r w:rsidR="00CA5824" w:rsidRPr="002C1CFF">
        <w:rPr>
          <w:color w:val="000000" w:themeColor="text1"/>
          <w:sz w:val="36"/>
          <w:szCs w:val="36"/>
          <w:u w:val="none"/>
        </w:rPr>
        <w:t>1</w:t>
      </w:r>
      <w:r w:rsidRPr="002C1CFF">
        <w:rPr>
          <w:color w:val="000000" w:themeColor="text1"/>
          <w:sz w:val="36"/>
          <w:szCs w:val="36"/>
          <w:u w:val="none"/>
        </w:rPr>
        <w:t>4</w:t>
      </w:r>
      <w:r w:rsidR="00B60F23" w:rsidRPr="002C1CFF">
        <w:rPr>
          <w:color w:val="000000" w:themeColor="text1"/>
          <w:sz w:val="36"/>
          <w:szCs w:val="36"/>
          <w:u w:val="none"/>
        </w:rPr>
        <w:t xml:space="preserve"> | 9:00 AM – </w:t>
      </w:r>
      <w:r w:rsidR="00F92BBD" w:rsidRPr="002C1CFF">
        <w:rPr>
          <w:color w:val="000000" w:themeColor="text1"/>
          <w:sz w:val="36"/>
          <w:szCs w:val="36"/>
          <w:u w:val="none"/>
        </w:rPr>
        <w:t>2</w:t>
      </w:r>
      <w:r w:rsidR="00B60F23" w:rsidRPr="002C1CFF">
        <w:rPr>
          <w:color w:val="000000" w:themeColor="text1"/>
          <w:sz w:val="36"/>
          <w:szCs w:val="36"/>
          <w:u w:val="none"/>
        </w:rPr>
        <w:t>:</w:t>
      </w:r>
      <w:r w:rsidR="00F92BBD" w:rsidRPr="002C1CFF">
        <w:rPr>
          <w:color w:val="000000" w:themeColor="text1"/>
          <w:sz w:val="36"/>
          <w:szCs w:val="36"/>
          <w:u w:val="none"/>
        </w:rPr>
        <w:t>3</w:t>
      </w:r>
      <w:r w:rsidR="00B60F23" w:rsidRPr="002C1CFF">
        <w:rPr>
          <w:color w:val="000000" w:themeColor="text1"/>
          <w:sz w:val="36"/>
          <w:szCs w:val="36"/>
          <w:u w:val="none"/>
        </w:rPr>
        <w:t>0 PM</w:t>
      </w:r>
    </w:p>
    <w:p w14:paraId="1B894077" w14:textId="6C634C2D" w:rsidR="002C1CFF" w:rsidRDefault="002C1CFF" w:rsidP="002C1CFF">
      <w:pPr>
        <w:spacing w:after="0" w:line="240" w:lineRule="auto"/>
        <w:ind w:left="0" w:firstLine="0"/>
        <w:jc w:val="center"/>
        <w:rPr>
          <w:i/>
          <w:iCs/>
          <w:sz w:val="22"/>
        </w:rPr>
      </w:pPr>
      <w:r w:rsidRPr="002C1CFF">
        <w:rPr>
          <w:i/>
          <w:iCs/>
          <w:sz w:val="22"/>
        </w:rPr>
        <w:t>Conference Registration and Information</w:t>
      </w:r>
      <w:r>
        <w:rPr>
          <w:i/>
          <w:iCs/>
          <w:sz w:val="22"/>
        </w:rPr>
        <w:t xml:space="preserve">: </w:t>
      </w:r>
      <w:r w:rsidRPr="002C1CFF">
        <w:rPr>
          <w:i/>
          <w:iCs/>
          <w:sz w:val="22"/>
        </w:rPr>
        <w:t xml:space="preserve">8:00 am – </w:t>
      </w:r>
      <w:r>
        <w:rPr>
          <w:i/>
          <w:iCs/>
          <w:sz w:val="22"/>
        </w:rPr>
        <w:t>12</w:t>
      </w:r>
      <w:r w:rsidRPr="002C1CFF">
        <w:rPr>
          <w:i/>
          <w:iCs/>
          <w:sz w:val="22"/>
        </w:rPr>
        <w:t>:00 pm</w:t>
      </w:r>
    </w:p>
    <w:p w14:paraId="1E449A98" w14:textId="02EE454D" w:rsidR="00B60F23" w:rsidRPr="007F5D29" w:rsidRDefault="00B60F23" w:rsidP="007F5D29">
      <w:pPr>
        <w:spacing w:after="0" w:line="240" w:lineRule="auto"/>
        <w:ind w:left="-5" w:right="109"/>
        <w:rPr>
          <w:sz w:val="22"/>
        </w:rPr>
      </w:pPr>
    </w:p>
    <w:p w14:paraId="0A9EBB1A" w14:textId="77777777" w:rsidR="00B2582A" w:rsidRDefault="00B2582A" w:rsidP="007F5D29">
      <w:pPr>
        <w:spacing w:after="0" w:line="240" w:lineRule="auto"/>
        <w:ind w:left="0" w:firstLine="0"/>
        <w:rPr>
          <w:b/>
          <w:bCs/>
          <w:sz w:val="22"/>
        </w:rPr>
      </w:pPr>
    </w:p>
    <w:p w14:paraId="1B78ABCB" w14:textId="752E41C9" w:rsidR="00B60F23" w:rsidRPr="007F5D29" w:rsidRDefault="00B60F23" w:rsidP="007F5D29">
      <w:pPr>
        <w:spacing w:after="0" w:line="240" w:lineRule="auto"/>
        <w:ind w:left="0" w:firstLine="0"/>
        <w:rPr>
          <w:b/>
          <w:bCs/>
          <w:sz w:val="22"/>
        </w:rPr>
      </w:pPr>
      <w:r w:rsidRPr="007F5D29">
        <w:rPr>
          <w:b/>
          <w:bCs/>
          <w:sz w:val="22"/>
        </w:rPr>
        <w:t xml:space="preserve">8:00 am – </w:t>
      </w:r>
      <w:r w:rsidR="00CF4A46" w:rsidRPr="007F5D29">
        <w:rPr>
          <w:b/>
          <w:bCs/>
          <w:sz w:val="22"/>
        </w:rPr>
        <w:t>8:45</w:t>
      </w:r>
      <w:r w:rsidRPr="007F5D29">
        <w:rPr>
          <w:b/>
          <w:bCs/>
          <w:sz w:val="22"/>
        </w:rPr>
        <w:t xml:space="preserve"> am</w:t>
      </w:r>
    </w:p>
    <w:p w14:paraId="7F63468A" w14:textId="7ECF291A" w:rsidR="00B60F23" w:rsidRPr="007F5D29" w:rsidRDefault="00B60F23" w:rsidP="007F5D29">
      <w:pPr>
        <w:spacing w:after="0" w:line="240" w:lineRule="auto"/>
        <w:ind w:left="0" w:firstLine="0"/>
        <w:rPr>
          <w:b/>
          <w:bCs/>
          <w:sz w:val="22"/>
        </w:rPr>
      </w:pPr>
      <w:r w:rsidRPr="00A02A7F">
        <w:rPr>
          <w:b/>
          <w:bCs/>
          <w:sz w:val="22"/>
          <w:u w:val="single"/>
        </w:rPr>
        <w:t>Breakfast</w:t>
      </w:r>
      <w:r w:rsidR="00BB74CC" w:rsidRPr="007F5D29">
        <w:rPr>
          <w:b/>
          <w:bCs/>
          <w:sz w:val="22"/>
        </w:rPr>
        <w:t xml:space="preserve"> </w:t>
      </w:r>
      <w:proofErr w:type="gramStart"/>
      <w:r w:rsidR="00BB74CC" w:rsidRPr="007F5D29">
        <w:rPr>
          <w:b/>
          <w:bCs/>
          <w:sz w:val="22"/>
        </w:rPr>
        <w:t xml:space="preserve">-  </w:t>
      </w:r>
      <w:r w:rsidR="00BB74CC" w:rsidRPr="007F5D29">
        <w:rPr>
          <w:b/>
          <w:bCs/>
          <w:i/>
          <w:iCs/>
          <w:sz w:val="22"/>
        </w:rPr>
        <w:t>Riverside</w:t>
      </w:r>
      <w:proofErr w:type="gramEnd"/>
      <w:r w:rsidR="00BB74CC" w:rsidRPr="007F5D29">
        <w:rPr>
          <w:b/>
          <w:bCs/>
          <w:i/>
          <w:iCs/>
          <w:sz w:val="22"/>
        </w:rPr>
        <w:t xml:space="preserve"> Pavilion</w:t>
      </w:r>
      <w:r w:rsidR="00CF4A46" w:rsidRPr="007F5D29">
        <w:rPr>
          <w:b/>
          <w:bCs/>
          <w:sz w:val="22"/>
        </w:rPr>
        <w:t xml:space="preserve"> </w:t>
      </w:r>
    </w:p>
    <w:p w14:paraId="2EABF316" w14:textId="37CB5996" w:rsidR="00B60F23" w:rsidRPr="007F5D29" w:rsidRDefault="00B60F23" w:rsidP="007F5D29">
      <w:pPr>
        <w:spacing w:after="0" w:line="240" w:lineRule="auto"/>
        <w:ind w:left="-5" w:right="109"/>
        <w:rPr>
          <w:sz w:val="22"/>
        </w:rPr>
      </w:pPr>
    </w:p>
    <w:p w14:paraId="3F761D22" w14:textId="07F0F8E5" w:rsidR="00E43111" w:rsidRPr="007F5D29" w:rsidRDefault="00B60F23" w:rsidP="007F5D29">
      <w:pPr>
        <w:spacing w:after="0" w:line="240" w:lineRule="auto"/>
        <w:ind w:left="-5" w:right="109"/>
        <w:rPr>
          <w:b/>
          <w:bCs/>
          <w:sz w:val="22"/>
        </w:rPr>
      </w:pPr>
      <w:r w:rsidRPr="007F5D29">
        <w:rPr>
          <w:b/>
          <w:bCs/>
          <w:sz w:val="22"/>
        </w:rPr>
        <w:t>9:00 am – 10:00 am</w:t>
      </w:r>
    </w:p>
    <w:p w14:paraId="2975D285" w14:textId="4ABBA080" w:rsidR="00D633A1" w:rsidRPr="007F5D29" w:rsidRDefault="00D633A1" w:rsidP="007F5D29">
      <w:pPr>
        <w:spacing w:after="0" w:line="240" w:lineRule="auto"/>
        <w:ind w:left="0" w:right="109" w:firstLine="0"/>
        <w:rPr>
          <w:sz w:val="22"/>
        </w:rPr>
      </w:pPr>
      <w:r w:rsidRPr="00A02A7F">
        <w:rPr>
          <w:b/>
          <w:bCs/>
          <w:sz w:val="22"/>
          <w:u w:val="single"/>
        </w:rPr>
        <w:t>R</w:t>
      </w:r>
      <w:r w:rsidR="00A02A7F">
        <w:rPr>
          <w:b/>
          <w:bCs/>
          <w:sz w:val="22"/>
          <w:u w:val="single"/>
        </w:rPr>
        <w:t>ound Tables</w:t>
      </w:r>
      <w:r w:rsidR="00D22D70" w:rsidRPr="007F5D29">
        <w:rPr>
          <w:b/>
          <w:bCs/>
          <w:i/>
          <w:iCs/>
          <w:sz w:val="22"/>
          <w:u w:val="single"/>
        </w:rPr>
        <w:t xml:space="preserve"> </w:t>
      </w:r>
      <w:r w:rsidR="00D22D70" w:rsidRPr="007F5D29">
        <w:rPr>
          <w:sz w:val="22"/>
        </w:rPr>
        <w:t xml:space="preserve">– </w:t>
      </w:r>
      <w:r w:rsidR="00BB74CC" w:rsidRPr="007F5D29">
        <w:rPr>
          <w:sz w:val="22"/>
        </w:rPr>
        <w:t xml:space="preserve">most </w:t>
      </w:r>
      <w:r w:rsidR="00D22D70" w:rsidRPr="007F5D29">
        <w:rPr>
          <w:sz w:val="22"/>
        </w:rPr>
        <w:t xml:space="preserve">sessions </w:t>
      </w:r>
      <w:r w:rsidR="00E43111" w:rsidRPr="007F5D29">
        <w:rPr>
          <w:sz w:val="22"/>
        </w:rPr>
        <w:t xml:space="preserve">are </w:t>
      </w:r>
      <w:r w:rsidR="00D22D70" w:rsidRPr="007F5D29">
        <w:rPr>
          <w:sz w:val="22"/>
        </w:rPr>
        <w:t>repeated</w:t>
      </w:r>
    </w:p>
    <w:p w14:paraId="6138358C" w14:textId="1FC1E5AF" w:rsidR="004007AA" w:rsidRPr="007F5D29" w:rsidRDefault="004007AA" w:rsidP="007F5D29">
      <w:pPr>
        <w:spacing w:after="0" w:line="240" w:lineRule="auto"/>
        <w:ind w:left="0" w:right="109" w:firstLine="0"/>
        <w:rPr>
          <w:sz w:val="22"/>
        </w:rPr>
      </w:pPr>
    </w:p>
    <w:p w14:paraId="3D026A25" w14:textId="0DC03ABD" w:rsidR="009D1C64" w:rsidRPr="0059258D" w:rsidRDefault="009D1C64" w:rsidP="00A02A7F">
      <w:pPr>
        <w:spacing w:after="0" w:line="240" w:lineRule="auto"/>
        <w:ind w:left="360" w:right="109" w:firstLine="0"/>
        <w:rPr>
          <w:b/>
          <w:bCs/>
          <w:sz w:val="22"/>
        </w:rPr>
      </w:pPr>
      <w:r w:rsidRPr="0059258D">
        <w:rPr>
          <w:b/>
          <w:bCs/>
          <w:sz w:val="22"/>
        </w:rPr>
        <w:t>Charles View Ballroom</w:t>
      </w:r>
    </w:p>
    <w:p w14:paraId="446B33D2" w14:textId="699CBCC3" w:rsidR="004007AA" w:rsidRPr="007F5D29" w:rsidRDefault="004007AA" w:rsidP="00A02A7F">
      <w:pPr>
        <w:pStyle w:val="ListParagraph"/>
        <w:numPr>
          <w:ilvl w:val="0"/>
          <w:numId w:val="13"/>
        </w:numPr>
        <w:spacing w:after="0" w:line="240" w:lineRule="auto"/>
        <w:ind w:left="1080" w:right="109"/>
        <w:rPr>
          <w:sz w:val="22"/>
        </w:rPr>
      </w:pPr>
      <w:r w:rsidRPr="007F5D29">
        <w:rPr>
          <w:sz w:val="22"/>
        </w:rPr>
        <w:t xml:space="preserve">Are you a new Director? What to expect! </w:t>
      </w:r>
      <w:r w:rsidR="00EE4486" w:rsidRPr="007F5D29">
        <w:rPr>
          <w:sz w:val="22"/>
        </w:rPr>
        <w:t>Sean Glennon, Quincy, MA</w:t>
      </w:r>
    </w:p>
    <w:p w14:paraId="5FAFD1B5" w14:textId="6DD0BB69" w:rsidR="004007AA" w:rsidRPr="007F5D29" w:rsidRDefault="005E3C25" w:rsidP="00A02A7F">
      <w:pPr>
        <w:pStyle w:val="ListParagraph"/>
        <w:numPr>
          <w:ilvl w:val="0"/>
          <w:numId w:val="13"/>
        </w:numPr>
        <w:spacing w:after="0" w:line="240" w:lineRule="auto"/>
        <w:ind w:left="1080" w:right="109"/>
        <w:rPr>
          <w:sz w:val="22"/>
        </w:rPr>
      </w:pPr>
      <w:r w:rsidRPr="007F5D29">
        <w:rPr>
          <w:sz w:val="22"/>
        </w:rPr>
        <w:t>Benefits of CDBG Target Areas – Nancy Mikes</w:t>
      </w:r>
      <w:r w:rsidR="0016322C">
        <w:rPr>
          <w:sz w:val="22"/>
        </w:rPr>
        <w:t>k</w:t>
      </w:r>
      <w:r w:rsidRPr="007F5D29">
        <w:rPr>
          <w:sz w:val="22"/>
        </w:rPr>
        <w:t>a, Conroe, TX</w:t>
      </w:r>
    </w:p>
    <w:p w14:paraId="537D723B" w14:textId="77777777" w:rsidR="009D1C64" w:rsidRPr="007F5D29" w:rsidRDefault="009D1C64" w:rsidP="00A02A7F">
      <w:pPr>
        <w:pStyle w:val="ListParagraph"/>
        <w:numPr>
          <w:ilvl w:val="0"/>
          <w:numId w:val="13"/>
        </w:numPr>
        <w:spacing w:after="0" w:line="240" w:lineRule="auto"/>
        <w:ind w:left="1080" w:right="109"/>
        <w:rPr>
          <w:sz w:val="22"/>
        </w:rPr>
      </w:pPr>
      <w:r w:rsidRPr="007F5D29">
        <w:rPr>
          <w:sz w:val="22"/>
        </w:rPr>
        <w:t>Documenting National Objectives with CDBG, Tammy Stratz, Wausau, WI</w:t>
      </w:r>
    </w:p>
    <w:p w14:paraId="66035A47" w14:textId="0B0BD832" w:rsidR="009D1C64" w:rsidRPr="0059258D" w:rsidRDefault="009D1C64" w:rsidP="00A02A7F">
      <w:pPr>
        <w:spacing w:after="0" w:line="240" w:lineRule="auto"/>
        <w:ind w:left="360" w:right="109" w:firstLine="0"/>
        <w:rPr>
          <w:b/>
          <w:bCs/>
          <w:sz w:val="22"/>
        </w:rPr>
      </w:pPr>
      <w:r w:rsidRPr="0059258D">
        <w:rPr>
          <w:b/>
          <w:bCs/>
          <w:sz w:val="22"/>
        </w:rPr>
        <w:t xml:space="preserve">Amesbury Ballroom </w:t>
      </w:r>
    </w:p>
    <w:p w14:paraId="4997719C" w14:textId="0E943008" w:rsidR="004007AA" w:rsidRPr="007F5D29" w:rsidRDefault="004007AA" w:rsidP="00A02A7F">
      <w:pPr>
        <w:pStyle w:val="ListParagraph"/>
        <w:numPr>
          <w:ilvl w:val="0"/>
          <w:numId w:val="13"/>
        </w:numPr>
        <w:spacing w:after="0" w:line="240" w:lineRule="auto"/>
        <w:ind w:left="1080" w:right="109"/>
        <w:rPr>
          <w:sz w:val="22"/>
        </w:rPr>
      </w:pPr>
      <w:r w:rsidRPr="007F5D29">
        <w:rPr>
          <w:sz w:val="22"/>
        </w:rPr>
        <w:t>Working with Your Continuum of Care</w:t>
      </w:r>
      <w:r w:rsidR="004457C7" w:rsidRPr="007F5D29">
        <w:rPr>
          <w:sz w:val="22"/>
        </w:rPr>
        <w:t xml:space="preserve"> – Cambridge, MA</w:t>
      </w:r>
    </w:p>
    <w:p w14:paraId="3BB34FDA" w14:textId="49B76BD8" w:rsidR="004007AA" w:rsidRPr="007F5D29" w:rsidRDefault="004007AA" w:rsidP="00A02A7F">
      <w:pPr>
        <w:pStyle w:val="ListParagraph"/>
        <w:numPr>
          <w:ilvl w:val="0"/>
          <w:numId w:val="13"/>
        </w:numPr>
        <w:spacing w:after="0" w:line="240" w:lineRule="auto"/>
        <w:ind w:left="1080" w:right="109"/>
        <w:rPr>
          <w:sz w:val="22"/>
        </w:rPr>
      </w:pPr>
      <w:r w:rsidRPr="007F5D29">
        <w:rPr>
          <w:sz w:val="22"/>
        </w:rPr>
        <w:t>Job Creation Activities</w:t>
      </w:r>
      <w:r w:rsidR="005E3C25" w:rsidRPr="007F5D29">
        <w:rPr>
          <w:sz w:val="22"/>
        </w:rPr>
        <w:t xml:space="preserve"> – David Bachrach, East Providence, R</w:t>
      </w:r>
      <w:r w:rsidR="002F6A0B" w:rsidRPr="007F5D29">
        <w:rPr>
          <w:sz w:val="22"/>
        </w:rPr>
        <w:t>I</w:t>
      </w:r>
    </w:p>
    <w:p w14:paraId="690B2899" w14:textId="4E98897F" w:rsidR="004007AA" w:rsidRPr="007F5D29" w:rsidRDefault="004007AA" w:rsidP="00A02A7F">
      <w:pPr>
        <w:pStyle w:val="ListParagraph"/>
        <w:numPr>
          <w:ilvl w:val="0"/>
          <w:numId w:val="13"/>
        </w:numPr>
        <w:spacing w:after="0" w:line="240" w:lineRule="auto"/>
        <w:ind w:left="1080" w:right="109"/>
        <w:rPr>
          <w:sz w:val="22"/>
        </w:rPr>
      </w:pPr>
      <w:r w:rsidRPr="007F5D29">
        <w:rPr>
          <w:sz w:val="22"/>
        </w:rPr>
        <w:t>Small Entitlements Under $1 Million in CDBG</w:t>
      </w:r>
      <w:r w:rsidR="00A63CDB" w:rsidRPr="007F5D29">
        <w:rPr>
          <w:sz w:val="22"/>
        </w:rPr>
        <w:t xml:space="preserve"> – Angela Rahman, Kettering, OH</w:t>
      </w:r>
    </w:p>
    <w:p w14:paraId="2F79A42A" w14:textId="5FF447F5" w:rsidR="009D1C64" w:rsidRPr="0059258D" w:rsidRDefault="009D1C64" w:rsidP="00A02A7F">
      <w:pPr>
        <w:spacing w:after="0" w:line="240" w:lineRule="auto"/>
        <w:ind w:left="360" w:right="109" w:firstLine="0"/>
        <w:rPr>
          <w:b/>
          <w:bCs/>
          <w:sz w:val="22"/>
        </w:rPr>
      </w:pPr>
      <w:r w:rsidRPr="0059258D">
        <w:rPr>
          <w:b/>
          <w:bCs/>
          <w:sz w:val="22"/>
        </w:rPr>
        <w:t>Porter Square</w:t>
      </w:r>
    </w:p>
    <w:p w14:paraId="6C215D95" w14:textId="1E805E54" w:rsidR="004007AA" w:rsidRPr="007F5D29" w:rsidRDefault="004007AA" w:rsidP="00A02A7F">
      <w:pPr>
        <w:pStyle w:val="ListParagraph"/>
        <w:numPr>
          <w:ilvl w:val="0"/>
          <w:numId w:val="13"/>
        </w:numPr>
        <w:spacing w:after="0" w:line="240" w:lineRule="auto"/>
        <w:ind w:left="1080" w:right="109"/>
        <w:rPr>
          <w:sz w:val="22"/>
        </w:rPr>
      </w:pPr>
      <w:r w:rsidRPr="007F5D29">
        <w:rPr>
          <w:sz w:val="22"/>
        </w:rPr>
        <w:t>Medium Entitlements Receiving $1 M - $5M in CDBG</w:t>
      </w:r>
      <w:r w:rsidR="00D004B4" w:rsidRPr="007F5D29">
        <w:rPr>
          <w:sz w:val="22"/>
        </w:rPr>
        <w:t xml:space="preserve"> – Susan Fink, </w:t>
      </w:r>
      <w:r w:rsidR="00F568D5">
        <w:rPr>
          <w:sz w:val="22"/>
        </w:rPr>
        <w:t>Lawrence</w:t>
      </w:r>
      <w:r w:rsidR="00D004B4" w:rsidRPr="007F5D29">
        <w:rPr>
          <w:sz w:val="22"/>
        </w:rPr>
        <w:t>, MA</w:t>
      </w:r>
    </w:p>
    <w:p w14:paraId="570FFB76" w14:textId="2C1C9A9C" w:rsidR="004007AA" w:rsidRPr="007F5D29" w:rsidRDefault="004007AA" w:rsidP="00A02A7F">
      <w:pPr>
        <w:pStyle w:val="ListParagraph"/>
        <w:numPr>
          <w:ilvl w:val="0"/>
          <w:numId w:val="13"/>
        </w:numPr>
        <w:spacing w:after="0" w:line="240" w:lineRule="auto"/>
        <w:ind w:left="1080" w:right="109"/>
        <w:rPr>
          <w:sz w:val="22"/>
        </w:rPr>
      </w:pPr>
      <w:r w:rsidRPr="007F5D29">
        <w:rPr>
          <w:sz w:val="22"/>
        </w:rPr>
        <w:t>Large Entitlements Receiving Over $5M in CDBG</w:t>
      </w:r>
      <w:r w:rsidR="00626583" w:rsidRPr="007F5D29">
        <w:rPr>
          <w:sz w:val="22"/>
        </w:rPr>
        <w:t xml:space="preserve"> – Emily Freedman, Providence, RI</w:t>
      </w:r>
    </w:p>
    <w:p w14:paraId="1B2ED215" w14:textId="571D130C" w:rsidR="004007AA" w:rsidRPr="007F5D29" w:rsidRDefault="004007AA" w:rsidP="00A02A7F">
      <w:pPr>
        <w:pStyle w:val="ListParagraph"/>
        <w:numPr>
          <w:ilvl w:val="0"/>
          <w:numId w:val="13"/>
        </w:numPr>
        <w:spacing w:after="0" w:line="240" w:lineRule="auto"/>
        <w:ind w:left="1080" w:right="109"/>
        <w:rPr>
          <w:b/>
          <w:i/>
          <w:iCs/>
          <w:sz w:val="22"/>
        </w:rPr>
      </w:pPr>
      <w:r w:rsidRPr="007F5D29">
        <w:rPr>
          <w:sz w:val="22"/>
        </w:rPr>
        <w:t xml:space="preserve">Miscellaneous Issues </w:t>
      </w:r>
      <w:r w:rsidR="00EE4486" w:rsidRPr="007F5D29">
        <w:rPr>
          <w:sz w:val="22"/>
        </w:rPr>
        <w:t>-Heather Royal, Salt Lake City, UT</w:t>
      </w:r>
    </w:p>
    <w:p w14:paraId="16D58F41" w14:textId="0F38AB95" w:rsidR="00DF7824" w:rsidRPr="007F5D29" w:rsidRDefault="00DF7824" w:rsidP="007F5D29">
      <w:pPr>
        <w:spacing w:after="0" w:line="240" w:lineRule="auto"/>
        <w:ind w:left="0" w:right="109" w:firstLine="0"/>
        <w:rPr>
          <w:b/>
          <w:bCs/>
          <w:sz w:val="22"/>
        </w:rPr>
      </w:pPr>
    </w:p>
    <w:p w14:paraId="6F7C9842" w14:textId="77777777" w:rsidR="00A02A7F" w:rsidRDefault="00562A3A" w:rsidP="007F5D29">
      <w:pPr>
        <w:spacing w:after="0" w:line="240" w:lineRule="auto"/>
        <w:ind w:left="-5" w:right="109"/>
        <w:rPr>
          <w:b/>
          <w:bCs/>
          <w:sz w:val="22"/>
        </w:rPr>
      </w:pPr>
      <w:r w:rsidRPr="007F5D29">
        <w:rPr>
          <w:b/>
          <w:bCs/>
          <w:sz w:val="22"/>
        </w:rPr>
        <w:t>10:00 am – 10:15 am</w:t>
      </w:r>
    </w:p>
    <w:p w14:paraId="3EA2B907" w14:textId="4926C5BC" w:rsidR="00562A3A" w:rsidRPr="00A02A7F" w:rsidRDefault="00562A3A" w:rsidP="007F5D29">
      <w:pPr>
        <w:spacing w:after="0" w:line="240" w:lineRule="auto"/>
        <w:ind w:left="-5" w:right="109"/>
        <w:rPr>
          <w:b/>
          <w:bCs/>
          <w:sz w:val="22"/>
          <w:u w:val="single"/>
        </w:rPr>
      </w:pPr>
      <w:r w:rsidRPr="00A02A7F">
        <w:rPr>
          <w:b/>
          <w:bCs/>
          <w:sz w:val="22"/>
          <w:u w:val="single"/>
        </w:rPr>
        <w:t>Break</w:t>
      </w:r>
    </w:p>
    <w:p w14:paraId="316AFCCD" w14:textId="77777777" w:rsidR="00361605" w:rsidRPr="007F5D29" w:rsidRDefault="00361605" w:rsidP="007F5D29">
      <w:pPr>
        <w:spacing w:after="0" w:line="240" w:lineRule="auto"/>
        <w:ind w:left="-5" w:right="109"/>
        <w:rPr>
          <w:b/>
          <w:bCs/>
          <w:sz w:val="22"/>
        </w:rPr>
      </w:pPr>
    </w:p>
    <w:p w14:paraId="0694BA8E" w14:textId="18924661" w:rsidR="009D1F6B" w:rsidRPr="007F5D29" w:rsidRDefault="00A034C5" w:rsidP="007F5D29">
      <w:pPr>
        <w:spacing w:after="0" w:line="240" w:lineRule="auto"/>
        <w:ind w:left="-5" w:right="109"/>
        <w:rPr>
          <w:b/>
          <w:bCs/>
          <w:sz w:val="22"/>
        </w:rPr>
      </w:pPr>
      <w:r w:rsidRPr="007F5D29">
        <w:rPr>
          <w:b/>
          <w:bCs/>
          <w:sz w:val="22"/>
        </w:rPr>
        <w:t>10</w:t>
      </w:r>
      <w:r w:rsidR="004D44B6" w:rsidRPr="007F5D29">
        <w:rPr>
          <w:b/>
          <w:bCs/>
          <w:sz w:val="22"/>
        </w:rPr>
        <w:t>:</w:t>
      </w:r>
      <w:r w:rsidR="0089523F" w:rsidRPr="007F5D29">
        <w:rPr>
          <w:b/>
          <w:bCs/>
          <w:sz w:val="22"/>
        </w:rPr>
        <w:t>1</w:t>
      </w:r>
      <w:r w:rsidR="00D633A1" w:rsidRPr="007F5D29">
        <w:rPr>
          <w:b/>
          <w:bCs/>
          <w:sz w:val="22"/>
        </w:rPr>
        <w:t>5</w:t>
      </w:r>
      <w:r w:rsidR="004D44B6" w:rsidRPr="007F5D29">
        <w:rPr>
          <w:b/>
          <w:bCs/>
          <w:sz w:val="22"/>
        </w:rPr>
        <w:t xml:space="preserve"> </w:t>
      </w:r>
      <w:r w:rsidRPr="007F5D29">
        <w:rPr>
          <w:b/>
          <w:bCs/>
          <w:sz w:val="22"/>
        </w:rPr>
        <w:t>am</w:t>
      </w:r>
      <w:r w:rsidR="004D44B6" w:rsidRPr="007F5D29">
        <w:rPr>
          <w:b/>
          <w:bCs/>
          <w:sz w:val="22"/>
        </w:rPr>
        <w:t xml:space="preserve"> – </w:t>
      </w:r>
      <w:r w:rsidRPr="007F5D29">
        <w:rPr>
          <w:b/>
          <w:bCs/>
          <w:sz w:val="22"/>
        </w:rPr>
        <w:t>11:</w:t>
      </w:r>
      <w:r w:rsidR="00111FFB" w:rsidRPr="007F5D29">
        <w:rPr>
          <w:b/>
          <w:bCs/>
          <w:sz w:val="22"/>
        </w:rPr>
        <w:t>15</w:t>
      </w:r>
      <w:r w:rsidRPr="007F5D29">
        <w:rPr>
          <w:b/>
          <w:bCs/>
          <w:sz w:val="22"/>
        </w:rPr>
        <w:t xml:space="preserve"> am</w:t>
      </w:r>
    </w:p>
    <w:p w14:paraId="12C58100" w14:textId="463862E2" w:rsidR="009D1F6B" w:rsidRPr="007F5D29" w:rsidRDefault="004D44B6" w:rsidP="007F5D29">
      <w:pPr>
        <w:spacing w:after="0" w:line="240" w:lineRule="auto"/>
        <w:ind w:left="-5" w:right="0"/>
        <w:rPr>
          <w:b/>
          <w:sz w:val="22"/>
        </w:rPr>
      </w:pPr>
      <w:r w:rsidRPr="007F5D29">
        <w:rPr>
          <w:b/>
          <w:sz w:val="22"/>
          <w:u w:val="single" w:color="000000"/>
        </w:rPr>
        <w:t>C</w:t>
      </w:r>
      <w:r w:rsidR="00A02A7F">
        <w:rPr>
          <w:b/>
          <w:sz w:val="22"/>
          <w:u w:val="single" w:color="000000"/>
        </w:rPr>
        <w:t>oncurrent Sessions</w:t>
      </w:r>
      <w:r w:rsidRPr="007F5D29">
        <w:rPr>
          <w:b/>
          <w:sz w:val="22"/>
        </w:rPr>
        <w:t xml:space="preserve"> </w:t>
      </w:r>
    </w:p>
    <w:p w14:paraId="4C2FF8A1" w14:textId="77777777" w:rsidR="0014316F" w:rsidRPr="007F5D29" w:rsidRDefault="0014316F" w:rsidP="007F5D29">
      <w:pPr>
        <w:spacing w:after="0" w:line="240" w:lineRule="auto"/>
        <w:ind w:left="-5" w:right="0"/>
        <w:rPr>
          <w:b/>
          <w:bCs/>
          <w:sz w:val="22"/>
        </w:rPr>
      </w:pPr>
    </w:p>
    <w:p w14:paraId="5A68331F" w14:textId="6154A285" w:rsidR="00F61DBF" w:rsidRPr="00A02A7F" w:rsidRDefault="0080451D" w:rsidP="00A02A7F">
      <w:pPr>
        <w:spacing w:after="0" w:line="240" w:lineRule="auto"/>
        <w:ind w:left="720" w:right="109" w:firstLine="0"/>
        <w:rPr>
          <w:b/>
          <w:bCs/>
          <w:sz w:val="22"/>
        </w:rPr>
      </w:pPr>
      <w:r w:rsidRPr="00A02A7F">
        <w:rPr>
          <w:b/>
          <w:bCs/>
          <w:sz w:val="22"/>
        </w:rPr>
        <w:t>CDBG Limited Clientele Activities</w:t>
      </w:r>
      <w:r w:rsidR="009C5C80" w:rsidRPr="00A02A7F">
        <w:rPr>
          <w:b/>
          <w:bCs/>
          <w:sz w:val="22"/>
        </w:rPr>
        <w:t xml:space="preserve"> – </w:t>
      </w:r>
      <w:r w:rsidR="009A44E5" w:rsidRPr="00A02A7F">
        <w:rPr>
          <w:b/>
          <w:bCs/>
          <w:sz w:val="22"/>
        </w:rPr>
        <w:t xml:space="preserve">CM I 1.00 -   </w:t>
      </w:r>
      <w:r w:rsidR="009C5C80" w:rsidRPr="00A02A7F">
        <w:rPr>
          <w:b/>
          <w:bCs/>
          <w:sz w:val="22"/>
        </w:rPr>
        <w:t>Charles View Ballroom</w:t>
      </w:r>
    </w:p>
    <w:p w14:paraId="0C09D876" w14:textId="0E43B91A" w:rsidR="00311038" w:rsidRPr="00A02A7F" w:rsidRDefault="00311038" w:rsidP="00A02A7F">
      <w:pPr>
        <w:spacing w:after="0" w:line="240" w:lineRule="auto"/>
        <w:ind w:left="720" w:right="0" w:firstLine="0"/>
        <w:rPr>
          <w:rFonts w:eastAsia="Times New Roman"/>
          <w:color w:val="222222"/>
          <w:sz w:val="22"/>
        </w:rPr>
      </w:pPr>
      <w:r w:rsidRPr="00A02A7F">
        <w:rPr>
          <w:rFonts w:eastAsia="Times New Roman"/>
          <w:color w:val="222222"/>
          <w:sz w:val="22"/>
        </w:rPr>
        <w:t xml:space="preserve">On of the three national objectives for the Community Development Block Grant program is to benefit low-and </w:t>
      </w:r>
      <w:r w:rsidR="00192085" w:rsidRPr="00A02A7F">
        <w:rPr>
          <w:rFonts w:eastAsia="Times New Roman"/>
          <w:color w:val="222222"/>
          <w:sz w:val="22"/>
        </w:rPr>
        <w:t>moderate-income</w:t>
      </w:r>
      <w:r w:rsidRPr="00A02A7F">
        <w:rPr>
          <w:rFonts w:eastAsia="Times New Roman"/>
          <w:color w:val="222222"/>
          <w:sz w:val="22"/>
        </w:rPr>
        <w:t xml:space="preserve"> persons.</w:t>
      </w:r>
      <w:r w:rsidR="00C75C15" w:rsidRPr="00A02A7F">
        <w:rPr>
          <w:rFonts w:eastAsia="Times New Roman"/>
          <w:color w:val="222222"/>
          <w:sz w:val="22"/>
        </w:rPr>
        <w:t xml:space="preserve"> For many grantees, activities are offered to a specific group of people or limited clientele. Activities may be services, housing related or the creation or retention of jobs. In this session, NCDA members will discuss their best practices for conducting limited clientele activities with CDBG.</w:t>
      </w:r>
    </w:p>
    <w:p w14:paraId="6A96F86D" w14:textId="79BDC948" w:rsidR="00821464" w:rsidRPr="00A02A7F" w:rsidRDefault="00821464" w:rsidP="00A02A7F">
      <w:pPr>
        <w:spacing w:after="0" w:line="240" w:lineRule="auto"/>
        <w:ind w:left="720" w:right="0" w:firstLine="0"/>
        <w:rPr>
          <w:rFonts w:eastAsia="Times New Roman"/>
          <w:color w:val="222222"/>
          <w:sz w:val="22"/>
        </w:rPr>
      </w:pPr>
    </w:p>
    <w:p w14:paraId="4D938912" w14:textId="64F6EC3D" w:rsidR="00821464" w:rsidRPr="00A02A7F" w:rsidRDefault="00821464" w:rsidP="00A02A7F">
      <w:pPr>
        <w:spacing w:after="0" w:line="240" w:lineRule="auto"/>
        <w:ind w:left="720" w:right="0" w:firstLine="0"/>
        <w:rPr>
          <w:rFonts w:eastAsia="Times New Roman"/>
          <w:color w:val="222222"/>
          <w:sz w:val="22"/>
        </w:rPr>
      </w:pPr>
      <w:r w:rsidRPr="00A02A7F">
        <w:rPr>
          <w:rFonts w:eastAsia="Times New Roman"/>
          <w:color w:val="222222"/>
          <w:sz w:val="22"/>
        </w:rPr>
        <w:t>Moderator:</w:t>
      </w:r>
      <w:r w:rsidR="000A47D1" w:rsidRPr="00A02A7F">
        <w:rPr>
          <w:rFonts w:eastAsia="Times New Roman"/>
          <w:color w:val="222222"/>
          <w:sz w:val="22"/>
        </w:rPr>
        <w:t xml:space="preserve"> Beth Ulrich, Grants Program Administrator, Saint Paul, MN</w:t>
      </w:r>
    </w:p>
    <w:p w14:paraId="2FFE44CB" w14:textId="77777777" w:rsidR="00821464" w:rsidRPr="00A02A7F" w:rsidRDefault="00821464" w:rsidP="00A02A7F">
      <w:pPr>
        <w:spacing w:after="0" w:line="240" w:lineRule="auto"/>
        <w:ind w:left="720" w:right="0" w:firstLine="0"/>
        <w:rPr>
          <w:rFonts w:eastAsia="Times New Roman"/>
          <w:color w:val="222222"/>
          <w:sz w:val="22"/>
        </w:rPr>
      </w:pPr>
    </w:p>
    <w:p w14:paraId="48A1DDA3" w14:textId="6FD1BE7E" w:rsidR="00821464" w:rsidRPr="00A02A7F" w:rsidRDefault="00821464" w:rsidP="00A02A7F">
      <w:pPr>
        <w:spacing w:after="0" w:line="240" w:lineRule="auto"/>
        <w:ind w:left="720" w:right="0" w:firstLine="0"/>
        <w:rPr>
          <w:rFonts w:eastAsia="Times New Roman"/>
          <w:color w:val="222222"/>
          <w:sz w:val="22"/>
        </w:rPr>
      </w:pPr>
      <w:r w:rsidRPr="00A02A7F">
        <w:rPr>
          <w:rFonts w:eastAsia="Times New Roman"/>
          <w:color w:val="222222"/>
          <w:sz w:val="22"/>
        </w:rPr>
        <w:t>Speakers:</w:t>
      </w:r>
    </w:p>
    <w:p w14:paraId="5C85DBE9" w14:textId="467DD2D2" w:rsidR="000A47D1" w:rsidRPr="00A02A7F" w:rsidRDefault="000A47D1" w:rsidP="00A02A7F">
      <w:pPr>
        <w:spacing w:after="0" w:line="240" w:lineRule="auto"/>
        <w:ind w:left="720" w:right="0" w:firstLine="0"/>
        <w:rPr>
          <w:rFonts w:eastAsia="Times New Roman"/>
          <w:color w:val="222222"/>
          <w:sz w:val="22"/>
        </w:rPr>
      </w:pPr>
      <w:r w:rsidRPr="00A02A7F">
        <w:rPr>
          <w:rFonts w:eastAsia="Times New Roman"/>
          <w:color w:val="222222"/>
          <w:sz w:val="22"/>
        </w:rPr>
        <w:t>Dennis Newburn, Community Development Division Manager, City of Ashville, NC</w:t>
      </w:r>
    </w:p>
    <w:p w14:paraId="1997F108" w14:textId="714BF783" w:rsidR="00A765D6" w:rsidRPr="00A02A7F" w:rsidRDefault="00A765D6" w:rsidP="00A02A7F">
      <w:pPr>
        <w:spacing w:after="0" w:line="240" w:lineRule="auto"/>
        <w:ind w:left="720" w:right="0" w:firstLine="0"/>
        <w:rPr>
          <w:rFonts w:eastAsia="Times New Roman"/>
          <w:color w:val="222222"/>
          <w:sz w:val="22"/>
        </w:rPr>
      </w:pPr>
      <w:r w:rsidRPr="00A02A7F">
        <w:rPr>
          <w:rFonts w:eastAsia="Times New Roman"/>
          <w:color w:val="222222"/>
          <w:sz w:val="22"/>
        </w:rPr>
        <w:t>Tammy Stratz, Director, City of Wausau, WI</w:t>
      </w:r>
    </w:p>
    <w:p w14:paraId="4261543E" w14:textId="2868DBC3" w:rsidR="00E416A3" w:rsidRPr="00A02A7F" w:rsidRDefault="00E416A3" w:rsidP="00A02A7F">
      <w:pPr>
        <w:spacing w:after="0" w:line="240" w:lineRule="auto"/>
        <w:ind w:left="720" w:right="0" w:firstLine="0"/>
        <w:rPr>
          <w:rFonts w:eastAsia="Times New Roman"/>
          <w:color w:val="222222"/>
          <w:sz w:val="22"/>
        </w:rPr>
      </w:pPr>
    </w:p>
    <w:p w14:paraId="03F50B83" w14:textId="6351019C" w:rsidR="00F61DBF" w:rsidRPr="00A02A7F" w:rsidRDefault="0080451D" w:rsidP="00A02A7F">
      <w:pPr>
        <w:spacing w:after="0" w:line="240" w:lineRule="auto"/>
        <w:ind w:left="720" w:right="109" w:firstLine="0"/>
        <w:rPr>
          <w:b/>
          <w:bCs/>
          <w:sz w:val="22"/>
        </w:rPr>
      </w:pPr>
      <w:r w:rsidRPr="00A02A7F">
        <w:rPr>
          <w:b/>
          <w:bCs/>
          <w:sz w:val="22"/>
        </w:rPr>
        <w:t>Best Practices for Internal and External Monitoring</w:t>
      </w:r>
      <w:r w:rsidR="00CF4A46" w:rsidRPr="00A02A7F">
        <w:rPr>
          <w:b/>
          <w:bCs/>
          <w:sz w:val="22"/>
        </w:rPr>
        <w:t xml:space="preserve"> </w:t>
      </w:r>
      <w:r w:rsidR="00F86E7E" w:rsidRPr="00A02A7F">
        <w:rPr>
          <w:b/>
          <w:bCs/>
          <w:sz w:val="22"/>
        </w:rPr>
        <w:t>–</w:t>
      </w:r>
      <w:r w:rsidR="009A44E5" w:rsidRPr="00A02A7F">
        <w:rPr>
          <w:b/>
          <w:bCs/>
          <w:sz w:val="22"/>
        </w:rPr>
        <w:t xml:space="preserve"> CM I 1.00 - </w:t>
      </w:r>
      <w:r w:rsidR="00F86E7E" w:rsidRPr="00A02A7F">
        <w:rPr>
          <w:b/>
          <w:bCs/>
          <w:sz w:val="22"/>
        </w:rPr>
        <w:t>Porter Square</w:t>
      </w:r>
    </w:p>
    <w:p w14:paraId="32AC132F" w14:textId="12BBCA9C" w:rsidR="003113C2" w:rsidRPr="00A02A7F" w:rsidRDefault="003113C2" w:rsidP="00A02A7F">
      <w:pPr>
        <w:spacing w:after="0" w:line="240" w:lineRule="auto"/>
        <w:ind w:left="720" w:right="0" w:firstLine="0"/>
        <w:rPr>
          <w:rFonts w:eastAsia="Times New Roman"/>
          <w:color w:val="222222"/>
          <w:sz w:val="22"/>
        </w:rPr>
      </w:pPr>
      <w:r w:rsidRPr="00A02A7F">
        <w:rPr>
          <w:rFonts w:eastAsia="Times New Roman"/>
          <w:color w:val="222222"/>
          <w:sz w:val="22"/>
        </w:rPr>
        <w:t xml:space="preserve">Most grantees use partner departments or outside agencies to deploy funding and deliver activities for CDBG and HOME. </w:t>
      </w:r>
      <w:r w:rsidR="00401035" w:rsidRPr="00A02A7F">
        <w:rPr>
          <w:rFonts w:eastAsia="Times New Roman"/>
          <w:color w:val="222222"/>
          <w:sz w:val="22"/>
        </w:rPr>
        <w:t>As the administrator of these funds, it is important to ensure compliance with all grant regulations along with meeting the performance objectives! NCDA members will discuss their best practices for internal and external monitoring, mistakes that have been made and corrective actions.</w:t>
      </w:r>
    </w:p>
    <w:p w14:paraId="103CBFDE" w14:textId="77777777" w:rsidR="00F568D5" w:rsidRDefault="00F568D5" w:rsidP="00A02A7F">
      <w:pPr>
        <w:spacing w:after="0" w:line="240" w:lineRule="auto"/>
        <w:ind w:left="720" w:right="0" w:firstLine="0"/>
        <w:rPr>
          <w:rFonts w:eastAsia="Times New Roman"/>
          <w:color w:val="222222"/>
          <w:sz w:val="22"/>
        </w:rPr>
      </w:pPr>
    </w:p>
    <w:p w14:paraId="21F0BE30" w14:textId="3DAF7C35" w:rsidR="00821464" w:rsidRPr="00A02A7F" w:rsidRDefault="00821464" w:rsidP="00A02A7F">
      <w:pPr>
        <w:spacing w:after="0" w:line="240" w:lineRule="auto"/>
        <w:ind w:left="720" w:right="0" w:firstLine="0"/>
        <w:rPr>
          <w:rFonts w:eastAsia="Times New Roman"/>
          <w:color w:val="222222"/>
          <w:sz w:val="22"/>
        </w:rPr>
      </w:pPr>
      <w:proofErr w:type="spellStart"/>
      <w:proofErr w:type="gramStart"/>
      <w:r w:rsidRPr="00A02A7F">
        <w:rPr>
          <w:rFonts w:eastAsia="Times New Roman"/>
          <w:color w:val="222222"/>
          <w:sz w:val="22"/>
        </w:rPr>
        <w:t>Moderator</w:t>
      </w:r>
      <w:r w:rsidR="00951B1B" w:rsidRPr="00A02A7F">
        <w:rPr>
          <w:rFonts w:eastAsia="Times New Roman"/>
          <w:color w:val="222222"/>
          <w:sz w:val="22"/>
        </w:rPr>
        <w:t>:Tony</w:t>
      </w:r>
      <w:proofErr w:type="spellEnd"/>
      <w:proofErr w:type="gramEnd"/>
      <w:r w:rsidR="00951B1B" w:rsidRPr="00A02A7F">
        <w:rPr>
          <w:rFonts w:eastAsia="Times New Roman"/>
          <w:color w:val="222222"/>
          <w:sz w:val="22"/>
        </w:rPr>
        <w:t xml:space="preserve"> Milner, </w:t>
      </w:r>
      <w:r w:rsidR="000A47D1" w:rsidRPr="00A02A7F">
        <w:rPr>
          <w:rFonts w:eastAsia="Times New Roman"/>
          <w:color w:val="222222"/>
          <w:sz w:val="22"/>
        </w:rPr>
        <w:t xml:space="preserve"> Director, Salt Lake City, UT</w:t>
      </w:r>
    </w:p>
    <w:p w14:paraId="0DBFF451" w14:textId="5D0E48E0" w:rsidR="00821464" w:rsidRPr="00A02A7F" w:rsidRDefault="00821464" w:rsidP="00A02A7F">
      <w:pPr>
        <w:spacing w:after="0" w:line="240" w:lineRule="auto"/>
        <w:ind w:left="720" w:right="0" w:firstLine="0"/>
        <w:rPr>
          <w:rFonts w:eastAsia="Times New Roman"/>
          <w:color w:val="222222"/>
          <w:sz w:val="22"/>
        </w:rPr>
      </w:pPr>
    </w:p>
    <w:p w14:paraId="15A1240D" w14:textId="3678257B" w:rsidR="001A3806" w:rsidRPr="00A02A7F" w:rsidRDefault="001A3806" w:rsidP="00A02A7F">
      <w:pPr>
        <w:spacing w:after="0" w:line="240" w:lineRule="auto"/>
        <w:ind w:left="720" w:right="0" w:firstLine="0"/>
        <w:rPr>
          <w:rFonts w:eastAsia="Times New Roman"/>
          <w:color w:val="222222"/>
          <w:sz w:val="22"/>
        </w:rPr>
      </w:pPr>
      <w:r w:rsidRPr="00A02A7F">
        <w:rPr>
          <w:rFonts w:eastAsia="Times New Roman"/>
          <w:color w:val="222222"/>
          <w:sz w:val="22"/>
        </w:rPr>
        <w:t>Speakers:</w:t>
      </w:r>
    </w:p>
    <w:p w14:paraId="177C08AE" w14:textId="4B1DF51E" w:rsidR="00246C36" w:rsidRPr="00A02A7F" w:rsidRDefault="00246C36" w:rsidP="00A02A7F">
      <w:pPr>
        <w:spacing w:after="0" w:line="240" w:lineRule="auto"/>
        <w:ind w:left="720" w:right="0" w:firstLine="0"/>
        <w:rPr>
          <w:rFonts w:eastAsia="Times New Roman"/>
          <w:color w:val="222222"/>
          <w:sz w:val="22"/>
        </w:rPr>
      </w:pPr>
      <w:r w:rsidRPr="00A02A7F">
        <w:rPr>
          <w:rFonts w:eastAsia="Times New Roman"/>
          <w:color w:val="222222"/>
          <w:sz w:val="22"/>
        </w:rPr>
        <w:t>Jessica Deegan, Grants Compliance Manager, St. Paul, MN</w:t>
      </w:r>
    </w:p>
    <w:p w14:paraId="218FD66D" w14:textId="69195413" w:rsidR="00CF4A46" w:rsidRPr="00A02A7F" w:rsidRDefault="00D004B4" w:rsidP="00A02A7F">
      <w:pPr>
        <w:spacing w:after="0" w:line="240" w:lineRule="auto"/>
        <w:ind w:left="720" w:right="0" w:firstLine="0"/>
        <w:rPr>
          <w:rFonts w:eastAsia="Times New Roman"/>
          <w:color w:val="222222"/>
          <w:sz w:val="22"/>
        </w:rPr>
      </w:pPr>
      <w:r w:rsidRPr="00A02A7F">
        <w:rPr>
          <w:rFonts w:eastAsia="Times New Roman"/>
          <w:color w:val="222222"/>
          <w:sz w:val="22"/>
        </w:rPr>
        <w:t>Heather Royal, Deputy Director, Salt Lake City, UT</w:t>
      </w:r>
    </w:p>
    <w:p w14:paraId="59DA0033" w14:textId="56935858" w:rsidR="00D004B4" w:rsidRPr="00A02A7F" w:rsidRDefault="00D004B4" w:rsidP="00A02A7F">
      <w:pPr>
        <w:spacing w:after="0" w:line="240" w:lineRule="auto"/>
        <w:ind w:left="720" w:right="0" w:firstLine="0"/>
        <w:rPr>
          <w:rFonts w:eastAsia="Times New Roman"/>
          <w:color w:val="222222"/>
          <w:sz w:val="22"/>
        </w:rPr>
      </w:pPr>
    </w:p>
    <w:p w14:paraId="4F4463FC" w14:textId="6A2F559C" w:rsidR="00D01B67" w:rsidRPr="00A02A7F" w:rsidRDefault="0066045C" w:rsidP="00A02A7F">
      <w:pPr>
        <w:spacing w:after="0" w:line="240" w:lineRule="auto"/>
        <w:ind w:left="720" w:right="0" w:firstLine="0"/>
        <w:rPr>
          <w:rFonts w:eastAsia="Times New Roman"/>
          <w:color w:val="222222"/>
          <w:sz w:val="22"/>
        </w:rPr>
      </w:pPr>
      <w:r w:rsidRPr="00A02A7F">
        <w:rPr>
          <w:b/>
          <w:bCs/>
          <w:sz w:val="22"/>
        </w:rPr>
        <w:t>Management – Training and Professional Development for New and Seasoned Employees</w:t>
      </w:r>
      <w:r w:rsidR="001D4AA0" w:rsidRPr="00A02A7F">
        <w:rPr>
          <w:b/>
          <w:bCs/>
          <w:sz w:val="22"/>
        </w:rPr>
        <w:t xml:space="preserve"> –</w:t>
      </w:r>
      <w:r w:rsidR="001D4AA0" w:rsidRPr="00A02A7F">
        <w:rPr>
          <w:rFonts w:eastAsia="Times New Roman"/>
          <w:b/>
          <w:bCs/>
          <w:color w:val="222222"/>
          <w:sz w:val="22"/>
        </w:rPr>
        <w:t xml:space="preserve"> </w:t>
      </w:r>
      <w:r w:rsidR="009A44E5" w:rsidRPr="00A02A7F">
        <w:rPr>
          <w:rFonts w:eastAsia="Times New Roman"/>
          <w:b/>
          <w:bCs/>
          <w:color w:val="222222"/>
          <w:sz w:val="22"/>
        </w:rPr>
        <w:t xml:space="preserve">CM I 1.00 - </w:t>
      </w:r>
      <w:r w:rsidR="001D4AA0" w:rsidRPr="00A02A7F">
        <w:rPr>
          <w:rFonts w:eastAsia="Times New Roman"/>
          <w:b/>
          <w:bCs/>
          <w:color w:val="222222"/>
          <w:sz w:val="22"/>
        </w:rPr>
        <w:t>Amesbury Ballroom</w:t>
      </w:r>
    </w:p>
    <w:p w14:paraId="03FE7C62" w14:textId="1BF4D29E" w:rsidR="00821464" w:rsidRPr="00A02A7F" w:rsidRDefault="00821464" w:rsidP="00A02A7F">
      <w:pPr>
        <w:spacing w:after="0" w:line="240" w:lineRule="auto"/>
        <w:ind w:left="720" w:right="0" w:firstLine="0"/>
        <w:rPr>
          <w:rFonts w:eastAsia="Times New Roman"/>
          <w:color w:val="222222"/>
          <w:sz w:val="22"/>
        </w:rPr>
      </w:pPr>
      <w:r w:rsidRPr="00A02A7F">
        <w:rPr>
          <w:rFonts w:eastAsia="Times New Roman"/>
          <w:color w:val="222222"/>
          <w:sz w:val="22"/>
        </w:rPr>
        <w:t xml:space="preserve">The key to achieving positive morale, </w:t>
      </w:r>
      <w:r w:rsidR="00192085" w:rsidRPr="00A02A7F">
        <w:rPr>
          <w:rFonts w:eastAsia="Times New Roman"/>
          <w:color w:val="222222"/>
          <w:sz w:val="22"/>
        </w:rPr>
        <w:t>hiring,</w:t>
      </w:r>
      <w:r w:rsidRPr="00A02A7F">
        <w:rPr>
          <w:rFonts w:eastAsia="Times New Roman"/>
          <w:color w:val="222222"/>
          <w:sz w:val="22"/>
        </w:rPr>
        <w:t xml:space="preserve"> and retaining your Community Development staff is often the training and professional development you make available to new and seasoned employees. Listen to NCDA Directors and managers as they discuss the tools they use to train their employees, including those available within the NCDA arsenal of training. </w:t>
      </w:r>
    </w:p>
    <w:p w14:paraId="40C990DD" w14:textId="030D3C6F" w:rsidR="00821464" w:rsidRPr="00A02A7F" w:rsidRDefault="00821464" w:rsidP="00A02A7F">
      <w:pPr>
        <w:spacing w:after="0" w:line="240" w:lineRule="auto"/>
        <w:ind w:left="720" w:right="0" w:firstLine="0"/>
        <w:rPr>
          <w:rFonts w:eastAsia="Times New Roman"/>
          <w:color w:val="222222"/>
          <w:sz w:val="22"/>
        </w:rPr>
      </w:pPr>
    </w:p>
    <w:p w14:paraId="3CC56FE6" w14:textId="0B0F8139" w:rsidR="00821464" w:rsidRPr="00A02A7F" w:rsidRDefault="00821464" w:rsidP="00A02A7F">
      <w:pPr>
        <w:spacing w:after="0" w:line="240" w:lineRule="auto"/>
        <w:ind w:left="720" w:right="0" w:firstLine="0"/>
        <w:rPr>
          <w:rFonts w:eastAsia="Times New Roman"/>
          <w:color w:val="222222"/>
          <w:sz w:val="22"/>
        </w:rPr>
      </w:pPr>
      <w:r w:rsidRPr="00A02A7F">
        <w:rPr>
          <w:rFonts w:eastAsia="Times New Roman"/>
          <w:color w:val="222222"/>
          <w:sz w:val="22"/>
        </w:rPr>
        <w:t>Moderator:</w:t>
      </w:r>
      <w:r w:rsidR="00D61540" w:rsidRPr="00A02A7F">
        <w:rPr>
          <w:rFonts w:eastAsia="Times New Roman"/>
          <w:color w:val="222222"/>
          <w:sz w:val="22"/>
        </w:rPr>
        <w:t xml:space="preserve"> Terri Porter Holmes, Assistant Director, City of Durham, NC</w:t>
      </w:r>
    </w:p>
    <w:p w14:paraId="7D629F85" w14:textId="265DCC8A" w:rsidR="00821464" w:rsidRPr="00A02A7F" w:rsidRDefault="00821464" w:rsidP="00A02A7F">
      <w:pPr>
        <w:spacing w:after="0" w:line="240" w:lineRule="auto"/>
        <w:ind w:left="720" w:right="0" w:firstLine="0"/>
        <w:rPr>
          <w:rFonts w:eastAsia="Times New Roman"/>
          <w:color w:val="222222"/>
          <w:sz w:val="22"/>
        </w:rPr>
      </w:pPr>
    </w:p>
    <w:p w14:paraId="4B8EB0C5" w14:textId="063E213C" w:rsidR="00821464" w:rsidRPr="00A02A7F" w:rsidRDefault="00821464" w:rsidP="00A02A7F">
      <w:pPr>
        <w:spacing w:after="0" w:line="240" w:lineRule="auto"/>
        <w:ind w:left="720" w:right="0" w:firstLine="0"/>
        <w:rPr>
          <w:rFonts w:eastAsia="Times New Roman"/>
          <w:color w:val="222222"/>
          <w:sz w:val="22"/>
        </w:rPr>
      </w:pPr>
      <w:r w:rsidRPr="00A02A7F">
        <w:rPr>
          <w:rFonts w:eastAsia="Times New Roman"/>
          <w:color w:val="222222"/>
          <w:sz w:val="22"/>
        </w:rPr>
        <w:t>Speakers:</w:t>
      </w:r>
    </w:p>
    <w:p w14:paraId="188D9E17" w14:textId="6C12C488" w:rsidR="000A47D1" w:rsidRPr="00A02A7F" w:rsidRDefault="000A47D1" w:rsidP="00A02A7F">
      <w:pPr>
        <w:spacing w:after="0" w:line="240" w:lineRule="auto"/>
        <w:ind w:left="720" w:right="0" w:firstLine="0"/>
        <w:rPr>
          <w:rFonts w:eastAsia="Times New Roman"/>
          <w:color w:val="222222"/>
          <w:sz w:val="22"/>
        </w:rPr>
      </w:pPr>
      <w:r w:rsidRPr="00A02A7F">
        <w:rPr>
          <w:rFonts w:eastAsia="Times New Roman"/>
          <w:color w:val="222222"/>
          <w:sz w:val="22"/>
        </w:rPr>
        <w:t>Sherry Zou, Housing Program Manager, City of Quincy, MA</w:t>
      </w:r>
    </w:p>
    <w:p w14:paraId="5EA079B6" w14:textId="18185B9E" w:rsidR="00A60205" w:rsidRPr="00A02A7F" w:rsidRDefault="00A60205" w:rsidP="00A02A7F">
      <w:pPr>
        <w:spacing w:after="0" w:line="240" w:lineRule="auto"/>
        <w:ind w:left="720" w:right="0" w:firstLine="0"/>
        <w:rPr>
          <w:rFonts w:eastAsia="Times New Roman"/>
          <w:color w:val="222222"/>
          <w:sz w:val="22"/>
        </w:rPr>
      </w:pPr>
      <w:r w:rsidRPr="00A02A7F">
        <w:rPr>
          <w:rFonts w:eastAsia="Times New Roman"/>
          <w:color w:val="222222"/>
          <w:sz w:val="22"/>
        </w:rPr>
        <w:t>Heather Johnson, Community Development Resources Manager, Davenport, IA</w:t>
      </w:r>
    </w:p>
    <w:p w14:paraId="30B36A18" w14:textId="6DB0FD29" w:rsidR="00BF6D91" w:rsidRPr="007F5D29" w:rsidRDefault="00BF6D91" w:rsidP="007F5D29">
      <w:pPr>
        <w:spacing w:after="0" w:line="240" w:lineRule="auto"/>
        <w:ind w:left="0" w:firstLine="0"/>
        <w:rPr>
          <w:sz w:val="22"/>
        </w:rPr>
      </w:pPr>
    </w:p>
    <w:p w14:paraId="4E4CFBC3" w14:textId="4EF90F12" w:rsidR="008E0247" w:rsidRPr="007F5D29" w:rsidRDefault="008E0247" w:rsidP="007F5D29">
      <w:pPr>
        <w:spacing w:after="0" w:line="240" w:lineRule="auto"/>
        <w:ind w:left="0" w:firstLine="0"/>
        <w:rPr>
          <w:b/>
          <w:bCs/>
          <w:sz w:val="22"/>
        </w:rPr>
      </w:pPr>
      <w:r w:rsidRPr="007F5D29">
        <w:rPr>
          <w:b/>
          <w:bCs/>
          <w:sz w:val="22"/>
        </w:rPr>
        <w:t>1</w:t>
      </w:r>
      <w:r w:rsidR="00D633A1" w:rsidRPr="007F5D29">
        <w:rPr>
          <w:b/>
          <w:bCs/>
          <w:sz w:val="22"/>
        </w:rPr>
        <w:t>1</w:t>
      </w:r>
      <w:r w:rsidRPr="007F5D29">
        <w:rPr>
          <w:b/>
          <w:bCs/>
          <w:sz w:val="22"/>
        </w:rPr>
        <w:t>:</w:t>
      </w:r>
      <w:r w:rsidR="00111FFB" w:rsidRPr="007F5D29">
        <w:rPr>
          <w:b/>
          <w:bCs/>
          <w:sz w:val="22"/>
        </w:rPr>
        <w:t>30</w:t>
      </w:r>
      <w:r w:rsidRPr="007F5D29">
        <w:rPr>
          <w:b/>
          <w:bCs/>
          <w:sz w:val="22"/>
        </w:rPr>
        <w:t xml:space="preserve"> </w:t>
      </w:r>
      <w:r w:rsidR="00D633A1" w:rsidRPr="007F5D29">
        <w:rPr>
          <w:b/>
          <w:bCs/>
          <w:sz w:val="22"/>
        </w:rPr>
        <w:t>a</w:t>
      </w:r>
      <w:r w:rsidRPr="007F5D29">
        <w:rPr>
          <w:b/>
          <w:bCs/>
          <w:sz w:val="22"/>
        </w:rPr>
        <w:t xml:space="preserve">m to </w:t>
      </w:r>
      <w:r w:rsidR="00D633A1" w:rsidRPr="007F5D29">
        <w:rPr>
          <w:b/>
          <w:bCs/>
          <w:sz w:val="22"/>
        </w:rPr>
        <w:t>1</w:t>
      </w:r>
      <w:r w:rsidR="00F92BBD" w:rsidRPr="007F5D29">
        <w:rPr>
          <w:b/>
          <w:bCs/>
          <w:sz w:val="22"/>
        </w:rPr>
        <w:t>:</w:t>
      </w:r>
      <w:r w:rsidR="00111FFB" w:rsidRPr="007F5D29">
        <w:rPr>
          <w:b/>
          <w:bCs/>
          <w:sz w:val="22"/>
        </w:rPr>
        <w:t>30</w:t>
      </w:r>
      <w:r w:rsidR="00F92BBD" w:rsidRPr="007F5D29">
        <w:rPr>
          <w:b/>
          <w:bCs/>
          <w:sz w:val="22"/>
        </w:rPr>
        <w:t xml:space="preserve"> pm</w:t>
      </w:r>
    </w:p>
    <w:p w14:paraId="1A7422F5" w14:textId="7F1F721A" w:rsidR="00ED4DC2" w:rsidRPr="00A02A7F" w:rsidRDefault="00F92BBD" w:rsidP="007F5D29">
      <w:pPr>
        <w:spacing w:after="0" w:line="240" w:lineRule="auto"/>
        <w:ind w:left="0" w:firstLine="0"/>
        <w:rPr>
          <w:sz w:val="22"/>
          <w:u w:val="single"/>
        </w:rPr>
      </w:pPr>
      <w:r w:rsidRPr="00A02A7F">
        <w:rPr>
          <w:b/>
          <w:bCs/>
          <w:sz w:val="22"/>
          <w:u w:val="single"/>
        </w:rPr>
        <w:t xml:space="preserve">Awards Luncheon and </w:t>
      </w:r>
      <w:r w:rsidR="0014316F" w:rsidRPr="00A02A7F">
        <w:rPr>
          <w:b/>
          <w:bCs/>
          <w:sz w:val="22"/>
          <w:u w:val="single"/>
        </w:rPr>
        <w:t xml:space="preserve">NCDA </w:t>
      </w:r>
      <w:r w:rsidRPr="00A02A7F">
        <w:rPr>
          <w:b/>
          <w:bCs/>
          <w:sz w:val="22"/>
          <w:u w:val="single"/>
        </w:rPr>
        <w:t>Business Meeting</w:t>
      </w:r>
      <w:r w:rsidR="00C932E5" w:rsidRPr="00A02A7F">
        <w:rPr>
          <w:b/>
          <w:bCs/>
          <w:sz w:val="22"/>
        </w:rPr>
        <w:t xml:space="preserve"> – </w:t>
      </w:r>
      <w:r w:rsidR="00C932E5" w:rsidRPr="00A02A7F">
        <w:rPr>
          <w:b/>
          <w:bCs/>
          <w:i/>
          <w:iCs/>
          <w:sz w:val="22"/>
        </w:rPr>
        <w:t>Amesbury Ballroom</w:t>
      </w:r>
    </w:p>
    <w:p w14:paraId="5FDCB409" w14:textId="77777777" w:rsidR="0014316F" w:rsidRPr="007F5D29" w:rsidRDefault="00615B09" w:rsidP="007F5D29">
      <w:pPr>
        <w:spacing w:after="0" w:line="240" w:lineRule="auto"/>
        <w:ind w:left="0" w:firstLine="0"/>
        <w:rPr>
          <w:sz w:val="22"/>
        </w:rPr>
      </w:pPr>
      <w:r w:rsidRPr="007F5D29">
        <w:rPr>
          <w:sz w:val="22"/>
        </w:rPr>
        <w:t>The w</w:t>
      </w:r>
      <w:r w:rsidR="00683BED" w:rsidRPr="007F5D29">
        <w:rPr>
          <w:sz w:val="22"/>
        </w:rPr>
        <w:t xml:space="preserve">inners of the John Sasso National Community Development Week Award </w:t>
      </w:r>
      <w:r w:rsidR="0081412D" w:rsidRPr="007F5D29">
        <w:rPr>
          <w:sz w:val="22"/>
        </w:rPr>
        <w:t xml:space="preserve">and other award recipients </w:t>
      </w:r>
      <w:r w:rsidR="00683BED" w:rsidRPr="007F5D29">
        <w:rPr>
          <w:sz w:val="22"/>
        </w:rPr>
        <w:t xml:space="preserve">will be recognized. </w:t>
      </w:r>
    </w:p>
    <w:p w14:paraId="41DA49C6" w14:textId="77777777" w:rsidR="00B2582A" w:rsidRDefault="00B2582A" w:rsidP="007F5D29">
      <w:pPr>
        <w:spacing w:after="0" w:line="240" w:lineRule="auto"/>
        <w:ind w:left="0" w:firstLine="0"/>
        <w:rPr>
          <w:sz w:val="22"/>
        </w:rPr>
      </w:pPr>
    </w:p>
    <w:p w14:paraId="023854C3" w14:textId="2BD5BDAC" w:rsidR="00ED4DC2" w:rsidRPr="007F5D29" w:rsidRDefault="00ED4DC2" w:rsidP="007F5D29">
      <w:pPr>
        <w:spacing w:after="0" w:line="240" w:lineRule="auto"/>
        <w:ind w:left="0" w:firstLine="0"/>
        <w:rPr>
          <w:sz w:val="22"/>
        </w:rPr>
      </w:pPr>
      <w:r w:rsidRPr="007F5D29">
        <w:rPr>
          <w:sz w:val="22"/>
        </w:rPr>
        <w:t>Emcee: Vicki Watson, NCDA Executive Director</w:t>
      </w:r>
    </w:p>
    <w:p w14:paraId="47BBB869" w14:textId="079E7960" w:rsidR="007A1CB2" w:rsidRPr="007F5D29" w:rsidRDefault="007A1CB2" w:rsidP="007F5D29">
      <w:pPr>
        <w:spacing w:after="0" w:line="240" w:lineRule="auto"/>
        <w:ind w:left="0" w:firstLine="0"/>
        <w:rPr>
          <w:sz w:val="22"/>
        </w:rPr>
      </w:pPr>
    </w:p>
    <w:p w14:paraId="65A31A8F" w14:textId="42AF2EBE" w:rsidR="007A1CB2" w:rsidRPr="007F5D29" w:rsidRDefault="0014316F" w:rsidP="007F5D29">
      <w:pPr>
        <w:spacing w:after="0" w:line="240" w:lineRule="auto"/>
        <w:ind w:left="0" w:firstLine="0"/>
        <w:rPr>
          <w:sz w:val="22"/>
        </w:rPr>
      </w:pPr>
      <w:r w:rsidRPr="007F5D29">
        <w:rPr>
          <w:sz w:val="22"/>
        </w:rPr>
        <w:t>Luncheon</w:t>
      </w:r>
      <w:r w:rsidR="007A1CB2" w:rsidRPr="007F5D29">
        <w:rPr>
          <w:sz w:val="22"/>
        </w:rPr>
        <w:t xml:space="preserve"> Speaker: </w:t>
      </w:r>
      <w:r w:rsidRPr="007F5D29">
        <w:rPr>
          <w:sz w:val="22"/>
        </w:rPr>
        <w:t>The Honorable Senator Edward Markey (D-MA) (</w:t>
      </w:r>
      <w:r w:rsidR="0074590B">
        <w:rPr>
          <w:sz w:val="22"/>
        </w:rPr>
        <w:t>video message)</w:t>
      </w:r>
    </w:p>
    <w:p w14:paraId="2DC1EBD3" w14:textId="0380BD45" w:rsidR="0050266B" w:rsidRPr="007F5D29" w:rsidRDefault="0050266B" w:rsidP="007F5D29">
      <w:pPr>
        <w:spacing w:after="0" w:line="240" w:lineRule="auto"/>
        <w:ind w:left="0" w:firstLine="0"/>
        <w:rPr>
          <w:sz w:val="22"/>
        </w:rPr>
      </w:pPr>
    </w:p>
    <w:p w14:paraId="7E550871" w14:textId="67948F0E" w:rsidR="0047372C" w:rsidRPr="007F5D29" w:rsidRDefault="0050266B" w:rsidP="007F5D29">
      <w:pPr>
        <w:spacing w:after="0" w:line="240" w:lineRule="auto"/>
        <w:ind w:left="0" w:firstLine="0"/>
        <w:rPr>
          <w:sz w:val="22"/>
          <w:u w:val="single"/>
        </w:rPr>
      </w:pPr>
      <w:r w:rsidRPr="007F5D29">
        <w:rPr>
          <w:sz w:val="22"/>
          <w:u w:val="single"/>
        </w:rPr>
        <w:t>John Sasso National Community Development Award Winners</w:t>
      </w:r>
    </w:p>
    <w:p w14:paraId="558626B1" w14:textId="32305977" w:rsidR="0047372C" w:rsidRPr="0059258D" w:rsidRDefault="0047372C" w:rsidP="0059258D">
      <w:pPr>
        <w:pStyle w:val="ListParagraph"/>
        <w:numPr>
          <w:ilvl w:val="0"/>
          <w:numId w:val="35"/>
        </w:numPr>
        <w:spacing w:after="0" w:line="240" w:lineRule="auto"/>
        <w:rPr>
          <w:sz w:val="22"/>
        </w:rPr>
      </w:pPr>
      <w:r w:rsidRPr="0059258D">
        <w:rPr>
          <w:sz w:val="22"/>
        </w:rPr>
        <w:t>City of Birmingham, AL</w:t>
      </w:r>
    </w:p>
    <w:p w14:paraId="0491EFF0" w14:textId="12E8FA19" w:rsidR="0047372C" w:rsidRPr="0059258D" w:rsidRDefault="0047372C" w:rsidP="0059258D">
      <w:pPr>
        <w:pStyle w:val="ListParagraph"/>
        <w:numPr>
          <w:ilvl w:val="0"/>
          <w:numId w:val="35"/>
        </w:numPr>
        <w:spacing w:after="0" w:line="240" w:lineRule="auto"/>
        <w:rPr>
          <w:sz w:val="22"/>
        </w:rPr>
      </w:pPr>
      <w:r w:rsidRPr="0059258D">
        <w:rPr>
          <w:sz w:val="22"/>
        </w:rPr>
        <w:t>Village of Oak Park, IL</w:t>
      </w:r>
    </w:p>
    <w:p w14:paraId="41240C82" w14:textId="368D1C3C" w:rsidR="0047372C" w:rsidRPr="0059258D" w:rsidRDefault="0047372C" w:rsidP="0059258D">
      <w:pPr>
        <w:pStyle w:val="ListParagraph"/>
        <w:numPr>
          <w:ilvl w:val="0"/>
          <w:numId w:val="35"/>
        </w:numPr>
        <w:spacing w:after="0" w:line="240" w:lineRule="auto"/>
        <w:rPr>
          <w:sz w:val="22"/>
        </w:rPr>
      </w:pPr>
      <w:r w:rsidRPr="0059258D">
        <w:rPr>
          <w:sz w:val="22"/>
        </w:rPr>
        <w:t>City of Quincy, MA</w:t>
      </w:r>
    </w:p>
    <w:p w14:paraId="167555E4" w14:textId="53756284" w:rsidR="0047372C" w:rsidRPr="0059258D" w:rsidRDefault="0047372C" w:rsidP="0059258D">
      <w:pPr>
        <w:pStyle w:val="ListParagraph"/>
        <w:numPr>
          <w:ilvl w:val="0"/>
          <w:numId w:val="35"/>
        </w:numPr>
        <w:spacing w:after="0" w:line="240" w:lineRule="auto"/>
        <w:rPr>
          <w:sz w:val="22"/>
        </w:rPr>
      </w:pPr>
      <w:r w:rsidRPr="0059258D">
        <w:rPr>
          <w:sz w:val="22"/>
        </w:rPr>
        <w:t>City of Kettering, OH</w:t>
      </w:r>
    </w:p>
    <w:p w14:paraId="1C5E6D32" w14:textId="3C684B18" w:rsidR="0047372C" w:rsidRPr="0059258D" w:rsidRDefault="0047372C" w:rsidP="0059258D">
      <w:pPr>
        <w:pStyle w:val="ListParagraph"/>
        <w:numPr>
          <w:ilvl w:val="0"/>
          <w:numId w:val="35"/>
        </w:numPr>
        <w:spacing w:after="0" w:line="240" w:lineRule="auto"/>
        <w:rPr>
          <w:sz w:val="22"/>
        </w:rPr>
      </w:pPr>
      <w:r w:rsidRPr="0059258D">
        <w:rPr>
          <w:sz w:val="22"/>
        </w:rPr>
        <w:t>City of Columbia, SC</w:t>
      </w:r>
    </w:p>
    <w:p w14:paraId="52DCEFCF" w14:textId="28A46630" w:rsidR="0047372C" w:rsidRPr="0059258D" w:rsidRDefault="0047372C" w:rsidP="0059258D">
      <w:pPr>
        <w:pStyle w:val="ListParagraph"/>
        <w:numPr>
          <w:ilvl w:val="0"/>
          <w:numId w:val="35"/>
        </w:numPr>
        <w:spacing w:after="0" w:line="240" w:lineRule="auto"/>
        <w:rPr>
          <w:sz w:val="22"/>
        </w:rPr>
      </w:pPr>
      <w:r w:rsidRPr="0059258D">
        <w:rPr>
          <w:sz w:val="22"/>
        </w:rPr>
        <w:t>City of Fort Worth, TX</w:t>
      </w:r>
    </w:p>
    <w:p w14:paraId="2019DE39" w14:textId="77777777" w:rsidR="0074590B" w:rsidRDefault="0074590B" w:rsidP="007F5D29">
      <w:pPr>
        <w:spacing w:after="0" w:line="240" w:lineRule="auto"/>
        <w:ind w:left="0" w:firstLine="0"/>
        <w:rPr>
          <w:sz w:val="22"/>
          <w:u w:val="single"/>
        </w:rPr>
      </w:pPr>
    </w:p>
    <w:p w14:paraId="7A625D97" w14:textId="55A117C6" w:rsidR="0081412D" w:rsidRPr="007F5D29" w:rsidRDefault="0081412D" w:rsidP="007F5D29">
      <w:pPr>
        <w:spacing w:after="0" w:line="240" w:lineRule="auto"/>
        <w:ind w:left="0" w:firstLine="0"/>
        <w:rPr>
          <w:sz w:val="22"/>
        </w:rPr>
      </w:pPr>
      <w:r w:rsidRPr="007F5D29">
        <w:rPr>
          <w:sz w:val="22"/>
          <w:u w:val="single"/>
        </w:rPr>
        <w:t>Host City Award</w:t>
      </w:r>
      <w:r w:rsidR="0014316F" w:rsidRPr="007F5D29">
        <w:rPr>
          <w:sz w:val="22"/>
          <w:u w:val="single"/>
        </w:rPr>
        <w:t>:</w:t>
      </w:r>
      <w:r w:rsidR="0014316F" w:rsidRPr="007F5D29">
        <w:rPr>
          <w:sz w:val="22"/>
        </w:rPr>
        <w:t xml:space="preserve"> </w:t>
      </w:r>
      <w:r w:rsidRPr="007F5D29">
        <w:rPr>
          <w:sz w:val="22"/>
        </w:rPr>
        <w:t xml:space="preserve">City of </w:t>
      </w:r>
      <w:r w:rsidR="00C83ABF" w:rsidRPr="007F5D29">
        <w:rPr>
          <w:sz w:val="22"/>
        </w:rPr>
        <w:t>Cambridge</w:t>
      </w:r>
    </w:p>
    <w:p w14:paraId="543A6960" w14:textId="10D0DC1D" w:rsidR="0050266B" w:rsidRPr="007F5D29" w:rsidRDefault="0050266B" w:rsidP="007F5D29">
      <w:pPr>
        <w:spacing w:after="0" w:line="240" w:lineRule="auto"/>
        <w:ind w:left="0" w:firstLine="0"/>
        <w:rPr>
          <w:sz w:val="22"/>
        </w:rPr>
      </w:pPr>
      <w:r w:rsidRPr="007F5D29">
        <w:rPr>
          <w:sz w:val="22"/>
          <w:u w:val="single"/>
        </w:rPr>
        <w:t>President’s Award</w:t>
      </w:r>
      <w:r w:rsidR="0014316F" w:rsidRPr="007F5D29">
        <w:rPr>
          <w:sz w:val="22"/>
        </w:rPr>
        <w:t xml:space="preserve">: </w:t>
      </w:r>
      <w:r w:rsidR="00C83ABF" w:rsidRPr="007F5D29">
        <w:rPr>
          <w:sz w:val="22"/>
        </w:rPr>
        <w:t xml:space="preserve">Shirletta Best, </w:t>
      </w:r>
      <w:r w:rsidR="00496370" w:rsidRPr="007F5D29">
        <w:rPr>
          <w:sz w:val="22"/>
        </w:rPr>
        <w:t>NCDA</w:t>
      </w:r>
      <w:r w:rsidRPr="007F5D29">
        <w:rPr>
          <w:sz w:val="22"/>
        </w:rPr>
        <w:t xml:space="preserve"> President</w:t>
      </w:r>
      <w:r w:rsidR="00C83ABF" w:rsidRPr="007F5D29">
        <w:rPr>
          <w:sz w:val="22"/>
        </w:rPr>
        <w:t>, McKinney, TX</w:t>
      </w:r>
    </w:p>
    <w:p w14:paraId="2C41CBE6" w14:textId="77777777" w:rsidR="0014316F" w:rsidRPr="007F5D29" w:rsidRDefault="0014316F" w:rsidP="007F5D29">
      <w:pPr>
        <w:spacing w:after="0" w:line="240" w:lineRule="auto"/>
        <w:ind w:left="0" w:firstLine="0"/>
        <w:rPr>
          <w:sz w:val="22"/>
        </w:rPr>
      </w:pPr>
    </w:p>
    <w:p w14:paraId="6735E163" w14:textId="0E31FA7A" w:rsidR="0014316F" w:rsidRPr="007F5D29" w:rsidRDefault="0014316F" w:rsidP="007F5D29">
      <w:pPr>
        <w:spacing w:after="0" w:line="240" w:lineRule="auto"/>
        <w:ind w:left="0" w:firstLine="0"/>
        <w:rPr>
          <w:b/>
          <w:bCs/>
          <w:sz w:val="22"/>
          <w:u w:val="single"/>
        </w:rPr>
      </w:pPr>
      <w:r w:rsidRPr="007F5D29">
        <w:rPr>
          <w:b/>
          <w:bCs/>
          <w:sz w:val="22"/>
          <w:u w:val="single"/>
        </w:rPr>
        <w:t>NCDA Annual Business Meeting</w:t>
      </w:r>
    </w:p>
    <w:p w14:paraId="19147C9E" w14:textId="77777777" w:rsidR="0014316F" w:rsidRPr="007F5D29" w:rsidRDefault="0014316F" w:rsidP="007F5D29">
      <w:pPr>
        <w:spacing w:after="0" w:line="240" w:lineRule="auto"/>
        <w:ind w:left="0" w:firstLine="0"/>
        <w:rPr>
          <w:sz w:val="22"/>
        </w:rPr>
      </w:pPr>
      <w:r w:rsidRPr="007F5D29">
        <w:rPr>
          <w:sz w:val="22"/>
        </w:rPr>
        <w:t>Presiding: Shirletta Best, NCDA President</w:t>
      </w:r>
    </w:p>
    <w:p w14:paraId="41FD7138" w14:textId="77777777" w:rsidR="0014316F" w:rsidRPr="007F5D29" w:rsidRDefault="0014316F" w:rsidP="007F5D29">
      <w:pPr>
        <w:spacing w:after="0" w:line="240" w:lineRule="auto"/>
        <w:ind w:left="0" w:firstLine="0"/>
        <w:rPr>
          <w:sz w:val="22"/>
        </w:rPr>
      </w:pPr>
    </w:p>
    <w:p w14:paraId="191987BD" w14:textId="4596CB17" w:rsidR="0014316F" w:rsidRPr="007F5D29" w:rsidRDefault="0014316F" w:rsidP="007F5D29">
      <w:pPr>
        <w:spacing w:after="0" w:line="240" w:lineRule="auto"/>
        <w:ind w:left="0" w:firstLine="0"/>
        <w:rPr>
          <w:sz w:val="22"/>
        </w:rPr>
      </w:pPr>
      <w:r w:rsidRPr="007F5D29">
        <w:rPr>
          <w:sz w:val="22"/>
        </w:rPr>
        <w:t>Election of 2024/2025 NCDA Officers: Shirletta Best, NCDA President</w:t>
      </w:r>
    </w:p>
    <w:p w14:paraId="03791CFB" w14:textId="77777777" w:rsidR="0014316F" w:rsidRPr="007F5D29" w:rsidRDefault="0014316F" w:rsidP="007F5D29">
      <w:pPr>
        <w:spacing w:after="0" w:line="240" w:lineRule="auto"/>
        <w:ind w:left="0" w:firstLine="0"/>
        <w:rPr>
          <w:sz w:val="22"/>
        </w:rPr>
      </w:pPr>
      <w:r w:rsidRPr="007F5D29">
        <w:rPr>
          <w:sz w:val="22"/>
        </w:rPr>
        <w:t>Remarks: Shirletta Best, NCDA President</w:t>
      </w:r>
    </w:p>
    <w:p w14:paraId="585968F4" w14:textId="4F53BBD0" w:rsidR="0014316F" w:rsidRPr="007F5D29" w:rsidRDefault="0014316F" w:rsidP="007F5D29">
      <w:pPr>
        <w:spacing w:after="0" w:line="240" w:lineRule="auto"/>
        <w:ind w:left="0" w:firstLine="0"/>
        <w:rPr>
          <w:sz w:val="22"/>
        </w:rPr>
      </w:pPr>
      <w:r w:rsidRPr="007F5D29">
        <w:rPr>
          <w:sz w:val="22"/>
        </w:rPr>
        <w:t>Remarks: Marcy Esbjerg (incoming President)</w:t>
      </w:r>
    </w:p>
    <w:p w14:paraId="47A62DAC" w14:textId="77777777" w:rsidR="0014316F" w:rsidRPr="007F5D29" w:rsidRDefault="0014316F" w:rsidP="007F5D29">
      <w:pPr>
        <w:spacing w:after="0" w:line="240" w:lineRule="auto"/>
        <w:ind w:left="0" w:firstLine="0"/>
        <w:rPr>
          <w:sz w:val="22"/>
        </w:rPr>
      </w:pPr>
    </w:p>
    <w:p w14:paraId="37B35567" w14:textId="625B13A2" w:rsidR="0014316F" w:rsidRPr="007F5D29" w:rsidRDefault="0014316F" w:rsidP="007F5D29">
      <w:pPr>
        <w:spacing w:after="0" w:line="240" w:lineRule="auto"/>
        <w:ind w:left="0" w:firstLine="0"/>
        <w:rPr>
          <w:sz w:val="22"/>
        </w:rPr>
      </w:pPr>
      <w:r w:rsidRPr="007F5D29">
        <w:rPr>
          <w:sz w:val="22"/>
        </w:rPr>
        <w:t>Conference adjournment</w:t>
      </w:r>
    </w:p>
    <w:sectPr w:rsidR="0014316F" w:rsidRPr="007F5D29" w:rsidSect="00947800">
      <w:headerReference w:type="even" r:id="rId14"/>
      <w:headerReference w:type="default" r:id="rId15"/>
      <w:footerReference w:type="even" r:id="rId16"/>
      <w:footerReference w:type="default" r:id="rId17"/>
      <w:headerReference w:type="first" r:id="rId18"/>
      <w:footerReference w:type="first" r:id="rId19"/>
      <w:pgSz w:w="12240" w:h="15840"/>
      <w:pgMar w:top="968" w:right="1205" w:bottom="1080" w:left="1301" w:header="720" w:footer="576" w:gutter="0"/>
      <w:pgBorders w:offsetFrom="page">
        <w:top w:val="single" w:sz="18" w:space="24" w:color="4472C4" w:themeColor="accent1" w:shadow="1"/>
        <w:left w:val="single" w:sz="18" w:space="24" w:color="4472C4" w:themeColor="accent1" w:shadow="1"/>
        <w:bottom w:val="single" w:sz="18" w:space="24" w:color="4472C4" w:themeColor="accent1" w:shadow="1"/>
        <w:right w:val="single" w:sz="18" w:space="24" w:color="4472C4" w:themeColor="accent1"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E32F7" w14:textId="77777777" w:rsidR="00EE58AE" w:rsidRDefault="00EE58AE">
      <w:pPr>
        <w:spacing w:after="0" w:line="240" w:lineRule="auto"/>
      </w:pPr>
      <w:r>
        <w:separator/>
      </w:r>
    </w:p>
  </w:endnote>
  <w:endnote w:type="continuationSeparator" w:id="0">
    <w:p w14:paraId="09712D0C" w14:textId="77777777" w:rsidR="00EE58AE" w:rsidRDefault="00E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2EBD5" w14:textId="77777777" w:rsidR="009D1F6B" w:rsidRDefault="004D44B6">
    <w:pPr>
      <w:tabs>
        <w:tab w:val="right" w:pos="9734"/>
      </w:tabs>
      <w:spacing w:after="0" w:line="259" w:lineRule="auto"/>
      <w:ind w:left="0" w:right="0"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546EA" w14:textId="3EFD96A7" w:rsidR="009D1F6B" w:rsidRDefault="004D44B6">
    <w:pPr>
      <w:tabs>
        <w:tab w:val="right" w:pos="9734"/>
      </w:tabs>
      <w:spacing w:after="0" w:line="259" w:lineRule="auto"/>
      <w:ind w:left="0" w:right="0" w:firstLine="0"/>
    </w:pPr>
    <w:r>
      <w:t xml:space="preserve">  </w:t>
    </w:r>
    <w:r>
      <w:tab/>
    </w:r>
    <w:r>
      <w:fldChar w:fldCharType="begin"/>
    </w:r>
    <w:r>
      <w:instrText xml:space="preserve"> PAGE   \* MERGEFORMAT </w:instrText>
    </w:r>
    <w:r>
      <w:fldChar w:fldCharType="separate"/>
    </w:r>
    <w:r w:rsidR="00D12CDE" w:rsidRPr="00D12CDE">
      <w:rPr>
        <w:noProof/>
        <w:sz w:val="22"/>
      </w:rPr>
      <w:t>8</w:t>
    </w:r>
    <w:r>
      <w:rPr>
        <w:sz w:val="22"/>
      </w:rPr>
      <w:fldChar w:fldCharType="end"/>
    </w: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B8316" w14:textId="77777777" w:rsidR="009D1F6B" w:rsidRDefault="004D44B6">
    <w:pPr>
      <w:tabs>
        <w:tab w:val="right" w:pos="9734"/>
      </w:tabs>
      <w:spacing w:after="0" w:line="259" w:lineRule="auto"/>
      <w:ind w:left="0" w:right="0"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76DE4" w14:textId="77777777" w:rsidR="00EE58AE" w:rsidRDefault="00EE58AE">
      <w:pPr>
        <w:spacing w:after="0" w:line="240" w:lineRule="auto"/>
      </w:pPr>
      <w:r>
        <w:separator/>
      </w:r>
    </w:p>
  </w:footnote>
  <w:footnote w:type="continuationSeparator" w:id="0">
    <w:p w14:paraId="3B151C6B" w14:textId="77777777" w:rsidR="00EE58AE" w:rsidRDefault="00EE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32E7E" w14:textId="77777777" w:rsidR="009D1F6B" w:rsidRDefault="004D44B6">
    <w:pPr>
      <w:spacing w:after="0" w:line="259" w:lineRule="auto"/>
      <w:ind w:left="-1301"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0122760" wp14:editId="637D8083">
              <wp:simplePos x="0" y="0"/>
              <wp:positionH relativeFrom="page">
                <wp:posOffset>807720</wp:posOffset>
              </wp:positionH>
              <wp:positionV relativeFrom="page">
                <wp:posOffset>-65706</wp:posOffset>
              </wp:positionV>
              <wp:extent cx="6134100" cy="241602"/>
              <wp:effectExtent l="0" t="0" r="0" b="0"/>
              <wp:wrapSquare wrapText="bothSides"/>
              <wp:docPr id="4051" name="Group 4051"/>
              <wp:cNvGraphicFramePr/>
              <a:graphic xmlns:a="http://schemas.openxmlformats.org/drawingml/2006/main">
                <a:graphicData uri="http://schemas.microsoft.com/office/word/2010/wordprocessingGroup">
                  <wpg:wgp>
                    <wpg:cNvGrpSpPr/>
                    <wpg:grpSpPr>
                      <a:xfrm>
                        <a:off x="0" y="0"/>
                        <a:ext cx="6134100" cy="241602"/>
                        <a:chOff x="0" y="0"/>
                        <a:chExt cx="6134100" cy="241602"/>
                      </a:xfrm>
                    </wpg:grpSpPr>
                    <wps:wsp>
                      <wps:cNvPr id="4052" name="Shape 4052"/>
                      <wps:cNvSpPr/>
                      <wps:spPr>
                        <a:xfrm>
                          <a:off x="0" y="241602"/>
                          <a:ext cx="6134100" cy="0"/>
                        </a:xfrm>
                        <a:custGeom>
                          <a:avLst/>
                          <a:gdLst/>
                          <a:ahLst/>
                          <a:cxnLst/>
                          <a:rect l="0" t="0" r="0" b="0"/>
                          <a:pathLst>
                            <a:path w="6134100">
                              <a:moveTo>
                                <a:pt x="0" y="0"/>
                              </a:moveTo>
                              <a:lnTo>
                                <a:pt x="6134100" y="0"/>
                              </a:lnTo>
                            </a:path>
                          </a:pathLst>
                        </a:custGeom>
                        <a:ln w="9144" cap="flat">
                          <a:round/>
                        </a:ln>
                      </wps:spPr>
                      <wps:style>
                        <a:lnRef idx="1">
                          <a:srgbClr val="006EC0"/>
                        </a:lnRef>
                        <a:fillRef idx="0">
                          <a:srgbClr val="000000">
                            <a:alpha val="0"/>
                          </a:srgbClr>
                        </a:fillRef>
                        <a:effectRef idx="0">
                          <a:scrgbClr r="0" g="0" b="0"/>
                        </a:effectRef>
                        <a:fontRef idx="none"/>
                      </wps:style>
                      <wps:bodyPr/>
                    </wps:wsp>
                    <pic:pic xmlns:pic="http://schemas.openxmlformats.org/drawingml/2006/picture">
                      <pic:nvPicPr>
                        <pic:cNvPr id="4053" name="Picture 4053"/>
                        <pic:cNvPicPr/>
                      </pic:nvPicPr>
                      <pic:blipFill>
                        <a:blip r:embed="rId1"/>
                        <a:stretch>
                          <a:fillRect/>
                        </a:stretch>
                      </pic:blipFill>
                      <pic:spPr>
                        <a:xfrm>
                          <a:off x="18288" y="65707"/>
                          <a:ext cx="45720" cy="158494"/>
                        </a:xfrm>
                        <a:prstGeom prst="rect">
                          <a:avLst/>
                        </a:prstGeom>
                      </pic:spPr>
                    </pic:pic>
                    <wps:wsp>
                      <wps:cNvPr id="4054" name="Rectangle 4054"/>
                      <wps:cNvSpPr/>
                      <wps:spPr>
                        <a:xfrm>
                          <a:off x="18593" y="0"/>
                          <a:ext cx="46741" cy="187581"/>
                        </a:xfrm>
                        <a:prstGeom prst="rect">
                          <a:avLst/>
                        </a:prstGeom>
                        <a:ln>
                          <a:noFill/>
                        </a:ln>
                      </wps:spPr>
                      <wps:txbx>
                        <w:txbxContent>
                          <w:p w14:paraId="2239DF75"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s:wsp>
                      <wps:cNvPr id="4055" name="Rectangle 4055"/>
                      <wps:cNvSpPr/>
                      <wps:spPr>
                        <a:xfrm>
                          <a:off x="53645" y="0"/>
                          <a:ext cx="46741" cy="187581"/>
                        </a:xfrm>
                        <a:prstGeom prst="rect">
                          <a:avLst/>
                        </a:prstGeom>
                        <a:ln>
                          <a:noFill/>
                        </a:ln>
                      </wps:spPr>
                      <wps:txbx>
                        <w:txbxContent>
                          <w:p w14:paraId="6DFFBDF6"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50122760" id="Group 4051" o:spid="_x0000_s1026" style="position:absolute;left:0;text-align:left;margin-left:63.6pt;margin-top:-5.15pt;width:483pt;height:19pt;z-index:251658240;mso-position-horizontal-relative:page;mso-position-vertical-relative:page" coordsize="61341,2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">
              <v:shape id="Shape 4052" o:spid="_x0000_s1027" style="position:absolute;top:2416;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" path="m,l6134100,e" filled="f" strokecolor="#006ec0" strokeweight=".72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3" o:spid="_x0000_s1028" type="#_x0000_t75" style="position:absolute;left:182;top:657;width:458;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">
                <v:imagedata r:id="rId2" o:title=""/>
              </v:shape>
              <v:rect id="Rectangle 4054" o:spid="_x0000_s1029" style="position:absolute;left:18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14:paraId="2239DF75" w14:textId="77777777" w:rsidR="009D1F6B" w:rsidRDefault="004D44B6">
                      <w:pPr>
                        <w:spacing w:after="160" w:line="259" w:lineRule="auto"/>
                        <w:ind w:left="0" w:right="0" w:firstLine="0"/>
                      </w:pPr>
                      <w:r>
                        <w:t xml:space="preserve"> </w:t>
                      </w:r>
                    </w:p>
                  </w:txbxContent>
                </v:textbox>
              </v:rect>
              <v:rect id="Rectangle 4055" o:spid="_x0000_s1030" style="position:absolute;left:5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14:paraId="6DFFBDF6" w14:textId="77777777" w:rsidR="009D1F6B" w:rsidRDefault="004D44B6">
                      <w:pPr>
                        <w:spacing w:after="160" w:line="259" w:lineRule="auto"/>
                        <w:ind w:left="0" w:right="0" w:firstLine="0"/>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F1A02" w14:textId="2E1B96CF" w:rsidR="009D1F6B" w:rsidRDefault="004D44B6">
    <w:pPr>
      <w:spacing w:after="0" w:line="259" w:lineRule="auto"/>
      <w:ind w:left="-1301"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4F54D" w14:textId="77777777" w:rsidR="009D1F6B" w:rsidRDefault="004D44B6">
    <w:pPr>
      <w:spacing w:after="0" w:line="259" w:lineRule="auto"/>
      <w:ind w:left="-1301"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27ED4B" wp14:editId="5AC7133D">
              <wp:simplePos x="0" y="0"/>
              <wp:positionH relativeFrom="page">
                <wp:posOffset>807720</wp:posOffset>
              </wp:positionH>
              <wp:positionV relativeFrom="page">
                <wp:posOffset>-65706</wp:posOffset>
              </wp:positionV>
              <wp:extent cx="6134100" cy="241602"/>
              <wp:effectExtent l="0" t="0" r="0" b="0"/>
              <wp:wrapSquare wrapText="bothSides"/>
              <wp:docPr id="4007" name="Group 4007"/>
              <wp:cNvGraphicFramePr/>
              <a:graphic xmlns:a="http://schemas.openxmlformats.org/drawingml/2006/main">
                <a:graphicData uri="http://schemas.microsoft.com/office/word/2010/wordprocessingGroup">
                  <wpg:wgp>
                    <wpg:cNvGrpSpPr/>
                    <wpg:grpSpPr>
                      <a:xfrm>
                        <a:off x="0" y="0"/>
                        <a:ext cx="6134100" cy="241602"/>
                        <a:chOff x="0" y="0"/>
                        <a:chExt cx="6134100" cy="241602"/>
                      </a:xfrm>
                    </wpg:grpSpPr>
                    <wps:wsp>
                      <wps:cNvPr id="4008" name="Shape 4008"/>
                      <wps:cNvSpPr/>
                      <wps:spPr>
                        <a:xfrm>
                          <a:off x="0" y="241602"/>
                          <a:ext cx="6134100" cy="0"/>
                        </a:xfrm>
                        <a:custGeom>
                          <a:avLst/>
                          <a:gdLst/>
                          <a:ahLst/>
                          <a:cxnLst/>
                          <a:rect l="0" t="0" r="0" b="0"/>
                          <a:pathLst>
                            <a:path w="6134100">
                              <a:moveTo>
                                <a:pt x="0" y="0"/>
                              </a:moveTo>
                              <a:lnTo>
                                <a:pt x="6134100" y="0"/>
                              </a:lnTo>
                            </a:path>
                          </a:pathLst>
                        </a:custGeom>
                        <a:ln w="9144" cap="flat">
                          <a:round/>
                        </a:ln>
                      </wps:spPr>
                      <wps:style>
                        <a:lnRef idx="1">
                          <a:srgbClr val="006EC0"/>
                        </a:lnRef>
                        <a:fillRef idx="0">
                          <a:srgbClr val="000000">
                            <a:alpha val="0"/>
                          </a:srgbClr>
                        </a:fillRef>
                        <a:effectRef idx="0">
                          <a:scrgbClr r="0" g="0" b="0"/>
                        </a:effectRef>
                        <a:fontRef idx="none"/>
                      </wps:style>
                      <wps:bodyPr/>
                    </wps:wsp>
                    <pic:pic xmlns:pic="http://schemas.openxmlformats.org/drawingml/2006/picture">
                      <pic:nvPicPr>
                        <pic:cNvPr id="4009" name="Picture 4009"/>
                        <pic:cNvPicPr/>
                      </pic:nvPicPr>
                      <pic:blipFill>
                        <a:blip r:embed="rId1"/>
                        <a:stretch>
                          <a:fillRect/>
                        </a:stretch>
                      </pic:blipFill>
                      <pic:spPr>
                        <a:xfrm>
                          <a:off x="18288" y="65707"/>
                          <a:ext cx="45720" cy="158494"/>
                        </a:xfrm>
                        <a:prstGeom prst="rect">
                          <a:avLst/>
                        </a:prstGeom>
                      </pic:spPr>
                    </pic:pic>
                    <wps:wsp>
                      <wps:cNvPr id="4010" name="Rectangle 4010"/>
                      <wps:cNvSpPr/>
                      <wps:spPr>
                        <a:xfrm>
                          <a:off x="18593" y="0"/>
                          <a:ext cx="46741" cy="187581"/>
                        </a:xfrm>
                        <a:prstGeom prst="rect">
                          <a:avLst/>
                        </a:prstGeom>
                        <a:ln>
                          <a:noFill/>
                        </a:ln>
                      </wps:spPr>
                      <wps:txbx>
                        <w:txbxContent>
                          <w:p w14:paraId="6D130B1F"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s:wsp>
                      <wps:cNvPr id="4011" name="Rectangle 4011"/>
                      <wps:cNvSpPr/>
                      <wps:spPr>
                        <a:xfrm>
                          <a:off x="53645" y="0"/>
                          <a:ext cx="46741" cy="187581"/>
                        </a:xfrm>
                        <a:prstGeom prst="rect">
                          <a:avLst/>
                        </a:prstGeom>
                        <a:ln>
                          <a:noFill/>
                        </a:ln>
                      </wps:spPr>
                      <wps:txbx>
                        <w:txbxContent>
                          <w:p w14:paraId="7412FDD7"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1427ED4B" id="Group 4007" o:spid="_x0000_s1031" style="position:absolute;left:0;text-align:left;margin-left:63.6pt;margin-top:-5.15pt;width:483pt;height:19pt;z-index:251660288;mso-position-horizontal-relative:page;mso-position-vertical-relative:page" coordsize="61341,2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">
              <v:shape id="Shape 4008" o:spid="_x0000_s1032" style="position:absolute;top:2416;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" path="m,l6134100,e" filled="f" strokecolor="#006ec0" strokeweight=".72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9" o:spid="_x0000_s1033" type="#_x0000_t75" style="position:absolute;left:182;top:657;width:458;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">
                <v:imagedata r:id="rId2" o:title=""/>
              </v:shape>
              <v:rect id="Rectangle 4010" o:spid="_x0000_s1034" style="position:absolute;left:18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14:paraId="6D130B1F" w14:textId="77777777" w:rsidR="009D1F6B" w:rsidRDefault="004D44B6">
                      <w:pPr>
                        <w:spacing w:after="160" w:line="259" w:lineRule="auto"/>
                        <w:ind w:left="0" w:right="0" w:firstLine="0"/>
                      </w:pPr>
                      <w:r>
                        <w:t xml:space="preserve"> </w:t>
                      </w:r>
                    </w:p>
                  </w:txbxContent>
                </v:textbox>
              </v:rect>
              <v:rect id="Rectangle 4011" o:spid="_x0000_s1035" style="position:absolute;left:5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7412FDD7" w14:textId="77777777" w:rsidR="009D1F6B" w:rsidRDefault="004D44B6">
                      <w:pPr>
                        <w:spacing w:after="160" w:line="259" w:lineRule="auto"/>
                        <w:ind w:left="0" w:right="0" w:firstLine="0"/>
                      </w:pPr>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08B8"/>
    <w:multiLevelType w:val="hybridMultilevel"/>
    <w:tmpl w:val="6988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444"/>
    <w:multiLevelType w:val="hybridMultilevel"/>
    <w:tmpl w:val="5614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1DB"/>
    <w:multiLevelType w:val="hybridMultilevel"/>
    <w:tmpl w:val="518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200"/>
    <w:multiLevelType w:val="hybridMultilevel"/>
    <w:tmpl w:val="731C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75EC"/>
    <w:multiLevelType w:val="hybridMultilevel"/>
    <w:tmpl w:val="528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2615"/>
    <w:multiLevelType w:val="hybridMultilevel"/>
    <w:tmpl w:val="41889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F36B5"/>
    <w:multiLevelType w:val="hybridMultilevel"/>
    <w:tmpl w:val="FD7C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13C2A"/>
    <w:multiLevelType w:val="hybridMultilevel"/>
    <w:tmpl w:val="B96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8535E"/>
    <w:multiLevelType w:val="hybridMultilevel"/>
    <w:tmpl w:val="1528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26CF4"/>
    <w:multiLevelType w:val="hybridMultilevel"/>
    <w:tmpl w:val="2528C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911BD"/>
    <w:multiLevelType w:val="hybridMultilevel"/>
    <w:tmpl w:val="895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62505"/>
    <w:multiLevelType w:val="hybridMultilevel"/>
    <w:tmpl w:val="B88C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87FB3"/>
    <w:multiLevelType w:val="hybridMultilevel"/>
    <w:tmpl w:val="82A0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E4142"/>
    <w:multiLevelType w:val="hybridMultilevel"/>
    <w:tmpl w:val="9C4E0DB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EE65843"/>
    <w:multiLevelType w:val="hybridMultilevel"/>
    <w:tmpl w:val="73BC79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00E4A79"/>
    <w:multiLevelType w:val="hybridMultilevel"/>
    <w:tmpl w:val="A4BEAD4A"/>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398021A2"/>
    <w:multiLevelType w:val="hybridMultilevel"/>
    <w:tmpl w:val="956258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A2F4E11"/>
    <w:multiLevelType w:val="hybridMultilevel"/>
    <w:tmpl w:val="3F2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04F65"/>
    <w:multiLevelType w:val="hybridMultilevel"/>
    <w:tmpl w:val="5242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A36"/>
    <w:multiLevelType w:val="hybridMultilevel"/>
    <w:tmpl w:val="DC6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77AD9"/>
    <w:multiLevelType w:val="multilevel"/>
    <w:tmpl w:val="508A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477EB"/>
    <w:multiLevelType w:val="hybridMultilevel"/>
    <w:tmpl w:val="8FB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7203E"/>
    <w:multiLevelType w:val="hybridMultilevel"/>
    <w:tmpl w:val="466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4278D"/>
    <w:multiLevelType w:val="hybridMultilevel"/>
    <w:tmpl w:val="10D899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55A025C1"/>
    <w:multiLevelType w:val="hybridMultilevel"/>
    <w:tmpl w:val="3924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634F0"/>
    <w:multiLevelType w:val="hybridMultilevel"/>
    <w:tmpl w:val="2F02E648"/>
    <w:lvl w:ilvl="0" w:tplc="04090001">
      <w:start w:val="1"/>
      <w:numFmt w:val="bullet"/>
      <w:lvlText w:val=""/>
      <w:lvlJc w:val="left"/>
      <w:pPr>
        <w:ind w:left="4308" w:hanging="360"/>
      </w:pPr>
      <w:rPr>
        <w:rFonts w:ascii="Symbol" w:hAnsi="Symbol" w:hint="default"/>
      </w:rPr>
    </w:lvl>
    <w:lvl w:ilvl="1" w:tplc="04090003" w:tentative="1">
      <w:start w:val="1"/>
      <w:numFmt w:val="bullet"/>
      <w:lvlText w:val="o"/>
      <w:lvlJc w:val="left"/>
      <w:pPr>
        <w:ind w:left="5028" w:hanging="360"/>
      </w:pPr>
      <w:rPr>
        <w:rFonts w:ascii="Courier New" w:hAnsi="Courier New" w:cs="Courier New" w:hint="default"/>
      </w:rPr>
    </w:lvl>
    <w:lvl w:ilvl="2" w:tplc="04090005" w:tentative="1">
      <w:start w:val="1"/>
      <w:numFmt w:val="bullet"/>
      <w:lvlText w:val=""/>
      <w:lvlJc w:val="left"/>
      <w:pPr>
        <w:ind w:left="5748" w:hanging="360"/>
      </w:pPr>
      <w:rPr>
        <w:rFonts w:ascii="Wingdings" w:hAnsi="Wingdings" w:hint="default"/>
      </w:rPr>
    </w:lvl>
    <w:lvl w:ilvl="3" w:tplc="04090001" w:tentative="1">
      <w:start w:val="1"/>
      <w:numFmt w:val="bullet"/>
      <w:lvlText w:val=""/>
      <w:lvlJc w:val="left"/>
      <w:pPr>
        <w:ind w:left="6468" w:hanging="360"/>
      </w:pPr>
      <w:rPr>
        <w:rFonts w:ascii="Symbol" w:hAnsi="Symbol" w:hint="default"/>
      </w:rPr>
    </w:lvl>
    <w:lvl w:ilvl="4" w:tplc="04090003" w:tentative="1">
      <w:start w:val="1"/>
      <w:numFmt w:val="bullet"/>
      <w:lvlText w:val="o"/>
      <w:lvlJc w:val="left"/>
      <w:pPr>
        <w:ind w:left="7188" w:hanging="360"/>
      </w:pPr>
      <w:rPr>
        <w:rFonts w:ascii="Courier New" w:hAnsi="Courier New" w:cs="Courier New" w:hint="default"/>
      </w:rPr>
    </w:lvl>
    <w:lvl w:ilvl="5" w:tplc="04090005" w:tentative="1">
      <w:start w:val="1"/>
      <w:numFmt w:val="bullet"/>
      <w:lvlText w:val=""/>
      <w:lvlJc w:val="left"/>
      <w:pPr>
        <w:ind w:left="7908" w:hanging="360"/>
      </w:pPr>
      <w:rPr>
        <w:rFonts w:ascii="Wingdings" w:hAnsi="Wingdings" w:hint="default"/>
      </w:rPr>
    </w:lvl>
    <w:lvl w:ilvl="6" w:tplc="04090001" w:tentative="1">
      <w:start w:val="1"/>
      <w:numFmt w:val="bullet"/>
      <w:lvlText w:val=""/>
      <w:lvlJc w:val="left"/>
      <w:pPr>
        <w:ind w:left="8628" w:hanging="360"/>
      </w:pPr>
      <w:rPr>
        <w:rFonts w:ascii="Symbol" w:hAnsi="Symbol" w:hint="default"/>
      </w:rPr>
    </w:lvl>
    <w:lvl w:ilvl="7" w:tplc="04090003" w:tentative="1">
      <w:start w:val="1"/>
      <w:numFmt w:val="bullet"/>
      <w:lvlText w:val="o"/>
      <w:lvlJc w:val="left"/>
      <w:pPr>
        <w:ind w:left="9348" w:hanging="360"/>
      </w:pPr>
      <w:rPr>
        <w:rFonts w:ascii="Courier New" w:hAnsi="Courier New" w:cs="Courier New" w:hint="default"/>
      </w:rPr>
    </w:lvl>
    <w:lvl w:ilvl="8" w:tplc="04090005" w:tentative="1">
      <w:start w:val="1"/>
      <w:numFmt w:val="bullet"/>
      <w:lvlText w:val=""/>
      <w:lvlJc w:val="left"/>
      <w:pPr>
        <w:ind w:left="10068" w:hanging="360"/>
      </w:pPr>
      <w:rPr>
        <w:rFonts w:ascii="Wingdings" w:hAnsi="Wingdings" w:hint="default"/>
      </w:rPr>
    </w:lvl>
  </w:abstractNum>
  <w:abstractNum w:abstractNumId="26" w15:restartNumberingAfterBreak="0">
    <w:nsid w:val="61DC7554"/>
    <w:multiLevelType w:val="hybridMultilevel"/>
    <w:tmpl w:val="02F0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40112"/>
    <w:multiLevelType w:val="hybridMultilevel"/>
    <w:tmpl w:val="85B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13A4C"/>
    <w:multiLevelType w:val="hybridMultilevel"/>
    <w:tmpl w:val="8AAC49F0"/>
    <w:lvl w:ilvl="0" w:tplc="04090001">
      <w:start w:val="1"/>
      <w:numFmt w:val="bullet"/>
      <w:lvlText w:val=""/>
      <w:lvlJc w:val="left"/>
      <w:pPr>
        <w:ind w:left="705" w:hanging="360"/>
      </w:pPr>
      <w:rPr>
        <w:rFonts w:ascii="Symbol" w:hAnsi="Symbol"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29" w15:restartNumberingAfterBreak="0">
    <w:nsid w:val="6E766192"/>
    <w:multiLevelType w:val="hybridMultilevel"/>
    <w:tmpl w:val="C6A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E2D36"/>
    <w:multiLevelType w:val="hybridMultilevel"/>
    <w:tmpl w:val="578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B46E6"/>
    <w:multiLevelType w:val="hybridMultilevel"/>
    <w:tmpl w:val="597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812DD"/>
    <w:multiLevelType w:val="hybridMultilevel"/>
    <w:tmpl w:val="342262A6"/>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7B4150FD"/>
    <w:multiLevelType w:val="hybridMultilevel"/>
    <w:tmpl w:val="99281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E42B4"/>
    <w:multiLevelType w:val="hybridMultilevel"/>
    <w:tmpl w:val="47B2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773">
    <w:abstractNumId w:val="5"/>
  </w:num>
  <w:num w:numId="2" w16cid:durableId="580680071">
    <w:abstractNumId w:val="15"/>
  </w:num>
  <w:num w:numId="3" w16cid:durableId="421876859">
    <w:abstractNumId w:val="33"/>
  </w:num>
  <w:num w:numId="4" w16cid:durableId="1627396358">
    <w:abstractNumId w:val="14"/>
  </w:num>
  <w:num w:numId="5" w16cid:durableId="1704941403">
    <w:abstractNumId w:val="8"/>
  </w:num>
  <w:num w:numId="6" w16cid:durableId="273680417">
    <w:abstractNumId w:val="16"/>
  </w:num>
  <w:num w:numId="7" w16cid:durableId="220796418">
    <w:abstractNumId w:val="6"/>
  </w:num>
  <w:num w:numId="8" w16cid:durableId="1171022304">
    <w:abstractNumId w:val="17"/>
  </w:num>
  <w:num w:numId="9" w16cid:durableId="245581812">
    <w:abstractNumId w:val="31"/>
  </w:num>
  <w:num w:numId="10" w16cid:durableId="835613478">
    <w:abstractNumId w:val="21"/>
  </w:num>
  <w:num w:numId="11" w16cid:durableId="1494493023">
    <w:abstractNumId w:val="9"/>
  </w:num>
  <w:num w:numId="12" w16cid:durableId="255940978">
    <w:abstractNumId w:val="7"/>
  </w:num>
  <w:num w:numId="13" w16cid:durableId="157893838">
    <w:abstractNumId w:val="26"/>
  </w:num>
  <w:num w:numId="14" w16cid:durableId="1555776158">
    <w:abstractNumId w:val="25"/>
  </w:num>
  <w:num w:numId="15" w16cid:durableId="285624775">
    <w:abstractNumId w:val="11"/>
  </w:num>
  <w:num w:numId="16" w16cid:durableId="452216342">
    <w:abstractNumId w:val="20"/>
  </w:num>
  <w:num w:numId="17" w16cid:durableId="1975717645">
    <w:abstractNumId w:val="10"/>
  </w:num>
  <w:num w:numId="18" w16cid:durableId="187334327">
    <w:abstractNumId w:val="32"/>
  </w:num>
  <w:num w:numId="19" w16cid:durableId="2087341827">
    <w:abstractNumId w:val="29"/>
  </w:num>
  <w:num w:numId="20" w16cid:durableId="1593466393">
    <w:abstractNumId w:val="13"/>
  </w:num>
  <w:num w:numId="21" w16cid:durableId="678966460">
    <w:abstractNumId w:val="28"/>
  </w:num>
  <w:num w:numId="22" w16cid:durableId="1632051788">
    <w:abstractNumId w:val="34"/>
  </w:num>
  <w:num w:numId="23" w16cid:durableId="745611195">
    <w:abstractNumId w:val="30"/>
  </w:num>
  <w:num w:numId="24" w16cid:durableId="1718164384">
    <w:abstractNumId w:val="3"/>
  </w:num>
  <w:num w:numId="25" w16cid:durableId="1712069937">
    <w:abstractNumId w:val="2"/>
  </w:num>
  <w:num w:numId="26" w16cid:durableId="1542747335">
    <w:abstractNumId w:val="24"/>
  </w:num>
  <w:num w:numId="27" w16cid:durableId="1839953196">
    <w:abstractNumId w:val="27"/>
  </w:num>
  <w:num w:numId="28" w16cid:durableId="238290695">
    <w:abstractNumId w:val="23"/>
  </w:num>
  <w:num w:numId="29" w16cid:durableId="478618910">
    <w:abstractNumId w:val="4"/>
  </w:num>
  <w:num w:numId="30" w16cid:durableId="435833528">
    <w:abstractNumId w:val="19"/>
  </w:num>
  <w:num w:numId="31" w16cid:durableId="1219559958">
    <w:abstractNumId w:val="18"/>
  </w:num>
  <w:num w:numId="32" w16cid:durableId="1486701672">
    <w:abstractNumId w:val="0"/>
  </w:num>
  <w:num w:numId="33" w16cid:durableId="1476290466">
    <w:abstractNumId w:val="1"/>
  </w:num>
  <w:num w:numId="34" w16cid:durableId="1174222342">
    <w:abstractNumId w:val="22"/>
  </w:num>
  <w:num w:numId="35" w16cid:durableId="161782920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6B"/>
    <w:rsid w:val="00002AE5"/>
    <w:rsid w:val="00004946"/>
    <w:rsid w:val="00004B53"/>
    <w:rsid w:val="00010FD6"/>
    <w:rsid w:val="00011BA3"/>
    <w:rsid w:val="000370A4"/>
    <w:rsid w:val="00054934"/>
    <w:rsid w:val="00057952"/>
    <w:rsid w:val="000641E5"/>
    <w:rsid w:val="00064CDA"/>
    <w:rsid w:val="0007021D"/>
    <w:rsid w:val="00073A3A"/>
    <w:rsid w:val="0008038F"/>
    <w:rsid w:val="00080A6C"/>
    <w:rsid w:val="00081271"/>
    <w:rsid w:val="0008296D"/>
    <w:rsid w:val="00083A32"/>
    <w:rsid w:val="0009113A"/>
    <w:rsid w:val="00091681"/>
    <w:rsid w:val="00095322"/>
    <w:rsid w:val="000A04DB"/>
    <w:rsid w:val="000A287E"/>
    <w:rsid w:val="000A47D1"/>
    <w:rsid w:val="000B537A"/>
    <w:rsid w:val="000B5E5F"/>
    <w:rsid w:val="000C129F"/>
    <w:rsid w:val="000C6BA8"/>
    <w:rsid w:val="000C7BD1"/>
    <w:rsid w:val="000D146D"/>
    <w:rsid w:val="000D1717"/>
    <w:rsid w:val="000D3006"/>
    <w:rsid w:val="000D568E"/>
    <w:rsid w:val="000E1157"/>
    <w:rsid w:val="000E75FC"/>
    <w:rsid w:val="001000C5"/>
    <w:rsid w:val="001019C3"/>
    <w:rsid w:val="00104464"/>
    <w:rsid w:val="00106024"/>
    <w:rsid w:val="00106F54"/>
    <w:rsid w:val="00111FFB"/>
    <w:rsid w:val="00120E16"/>
    <w:rsid w:val="001210BF"/>
    <w:rsid w:val="001224B4"/>
    <w:rsid w:val="0012581F"/>
    <w:rsid w:val="00125FBA"/>
    <w:rsid w:val="0012616F"/>
    <w:rsid w:val="00127753"/>
    <w:rsid w:val="00134269"/>
    <w:rsid w:val="00134B1F"/>
    <w:rsid w:val="00134CF0"/>
    <w:rsid w:val="00137281"/>
    <w:rsid w:val="001405BE"/>
    <w:rsid w:val="0014316F"/>
    <w:rsid w:val="00143FD5"/>
    <w:rsid w:val="001447D0"/>
    <w:rsid w:val="00145EAF"/>
    <w:rsid w:val="00150154"/>
    <w:rsid w:val="0016239F"/>
    <w:rsid w:val="0016322C"/>
    <w:rsid w:val="0016431D"/>
    <w:rsid w:val="0017615B"/>
    <w:rsid w:val="00177840"/>
    <w:rsid w:val="001824D8"/>
    <w:rsid w:val="00184432"/>
    <w:rsid w:val="00184A38"/>
    <w:rsid w:val="00192085"/>
    <w:rsid w:val="00194FEA"/>
    <w:rsid w:val="001A07C9"/>
    <w:rsid w:val="001A3806"/>
    <w:rsid w:val="001A3DEF"/>
    <w:rsid w:val="001B40F6"/>
    <w:rsid w:val="001B53CD"/>
    <w:rsid w:val="001B75C8"/>
    <w:rsid w:val="001D207F"/>
    <w:rsid w:val="001D4AA0"/>
    <w:rsid w:val="001D5B31"/>
    <w:rsid w:val="001D5E81"/>
    <w:rsid w:val="001D6C6B"/>
    <w:rsid w:val="001E09C9"/>
    <w:rsid w:val="001F288B"/>
    <w:rsid w:val="001F3C96"/>
    <w:rsid w:val="001F7D61"/>
    <w:rsid w:val="002021A3"/>
    <w:rsid w:val="00202D3D"/>
    <w:rsid w:val="00202F34"/>
    <w:rsid w:val="002050EC"/>
    <w:rsid w:val="00205E42"/>
    <w:rsid w:val="00213098"/>
    <w:rsid w:val="00221247"/>
    <w:rsid w:val="00222131"/>
    <w:rsid w:val="00226D9F"/>
    <w:rsid w:val="00227801"/>
    <w:rsid w:val="00227C2E"/>
    <w:rsid w:val="00231330"/>
    <w:rsid w:val="00236958"/>
    <w:rsid w:val="0024018D"/>
    <w:rsid w:val="002425DF"/>
    <w:rsid w:val="00246C36"/>
    <w:rsid w:val="00247E91"/>
    <w:rsid w:val="002512B1"/>
    <w:rsid w:val="00252EFE"/>
    <w:rsid w:val="00254B1A"/>
    <w:rsid w:val="00264D75"/>
    <w:rsid w:val="0026548B"/>
    <w:rsid w:val="00265CD0"/>
    <w:rsid w:val="002661CB"/>
    <w:rsid w:val="00267202"/>
    <w:rsid w:val="002673DE"/>
    <w:rsid w:val="0027347D"/>
    <w:rsid w:val="0027474F"/>
    <w:rsid w:val="002771A3"/>
    <w:rsid w:val="002855E9"/>
    <w:rsid w:val="00287CCB"/>
    <w:rsid w:val="00291BFD"/>
    <w:rsid w:val="00293597"/>
    <w:rsid w:val="00296693"/>
    <w:rsid w:val="002A6226"/>
    <w:rsid w:val="002B60D4"/>
    <w:rsid w:val="002C1CFF"/>
    <w:rsid w:val="002C2A12"/>
    <w:rsid w:val="002C3212"/>
    <w:rsid w:val="002C3DCF"/>
    <w:rsid w:val="002C472A"/>
    <w:rsid w:val="002C6CD2"/>
    <w:rsid w:val="002C7DE6"/>
    <w:rsid w:val="002D0114"/>
    <w:rsid w:val="002D5545"/>
    <w:rsid w:val="002E698C"/>
    <w:rsid w:val="002E79D5"/>
    <w:rsid w:val="002F3D91"/>
    <w:rsid w:val="002F3E89"/>
    <w:rsid w:val="002F4B0C"/>
    <w:rsid w:val="002F6A0B"/>
    <w:rsid w:val="003009BC"/>
    <w:rsid w:val="00305BA4"/>
    <w:rsid w:val="0030641C"/>
    <w:rsid w:val="00306FE2"/>
    <w:rsid w:val="0030783F"/>
    <w:rsid w:val="00311038"/>
    <w:rsid w:val="003113C2"/>
    <w:rsid w:val="00311EFE"/>
    <w:rsid w:val="00315577"/>
    <w:rsid w:val="00316A40"/>
    <w:rsid w:val="0031714E"/>
    <w:rsid w:val="00325D84"/>
    <w:rsid w:val="003305C8"/>
    <w:rsid w:val="00330B19"/>
    <w:rsid w:val="00334649"/>
    <w:rsid w:val="00334B6F"/>
    <w:rsid w:val="00334E7A"/>
    <w:rsid w:val="0033610D"/>
    <w:rsid w:val="003370CC"/>
    <w:rsid w:val="00337F18"/>
    <w:rsid w:val="00341D00"/>
    <w:rsid w:val="003441D2"/>
    <w:rsid w:val="003475B9"/>
    <w:rsid w:val="00347826"/>
    <w:rsid w:val="00347E36"/>
    <w:rsid w:val="0035376D"/>
    <w:rsid w:val="003561A1"/>
    <w:rsid w:val="003605DF"/>
    <w:rsid w:val="0036071E"/>
    <w:rsid w:val="00361605"/>
    <w:rsid w:val="00364721"/>
    <w:rsid w:val="00364D28"/>
    <w:rsid w:val="003740E5"/>
    <w:rsid w:val="003761C8"/>
    <w:rsid w:val="0038330F"/>
    <w:rsid w:val="00391799"/>
    <w:rsid w:val="003919FE"/>
    <w:rsid w:val="00391FC4"/>
    <w:rsid w:val="00395762"/>
    <w:rsid w:val="003961C1"/>
    <w:rsid w:val="003A42F1"/>
    <w:rsid w:val="003A5B8E"/>
    <w:rsid w:val="003A5D10"/>
    <w:rsid w:val="003A70BF"/>
    <w:rsid w:val="003B1F75"/>
    <w:rsid w:val="003B4D4C"/>
    <w:rsid w:val="003B60CF"/>
    <w:rsid w:val="003B7AE4"/>
    <w:rsid w:val="003B7CDA"/>
    <w:rsid w:val="003C1566"/>
    <w:rsid w:val="003C2DC5"/>
    <w:rsid w:val="003C4807"/>
    <w:rsid w:val="003C6CC5"/>
    <w:rsid w:val="003D0CC5"/>
    <w:rsid w:val="003D4952"/>
    <w:rsid w:val="003D6DC1"/>
    <w:rsid w:val="003E0AD0"/>
    <w:rsid w:val="003E1A5A"/>
    <w:rsid w:val="003E30F1"/>
    <w:rsid w:val="003E4911"/>
    <w:rsid w:val="003E491B"/>
    <w:rsid w:val="003F2489"/>
    <w:rsid w:val="003F3365"/>
    <w:rsid w:val="004007AA"/>
    <w:rsid w:val="00401035"/>
    <w:rsid w:val="0040265E"/>
    <w:rsid w:val="00402C3A"/>
    <w:rsid w:val="004033A6"/>
    <w:rsid w:val="00406BA4"/>
    <w:rsid w:val="00407517"/>
    <w:rsid w:val="004119E4"/>
    <w:rsid w:val="004131EE"/>
    <w:rsid w:val="004146BC"/>
    <w:rsid w:val="0041530A"/>
    <w:rsid w:val="004179D9"/>
    <w:rsid w:val="004203D7"/>
    <w:rsid w:val="00421DA3"/>
    <w:rsid w:val="00422F90"/>
    <w:rsid w:val="00433ADD"/>
    <w:rsid w:val="0043437B"/>
    <w:rsid w:val="00434B75"/>
    <w:rsid w:val="0043526A"/>
    <w:rsid w:val="004416A8"/>
    <w:rsid w:val="00442F29"/>
    <w:rsid w:val="0044351C"/>
    <w:rsid w:val="004457C7"/>
    <w:rsid w:val="00445C0B"/>
    <w:rsid w:val="00460679"/>
    <w:rsid w:val="004618A2"/>
    <w:rsid w:val="00463422"/>
    <w:rsid w:val="00470848"/>
    <w:rsid w:val="004709B0"/>
    <w:rsid w:val="00470B16"/>
    <w:rsid w:val="00471266"/>
    <w:rsid w:val="0047372C"/>
    <w:rsid w:val="00473EA2"/>
    <w:rsid w:val="0047559B"/>
    <w:rsid w:val="00475E11"/>
    <w:rsid w:val="00480917"/>
    <w:rsid w:val="00482F98"/>
    <w:rsid w:val="00483BE3"/>
    <w:rsid w:val="00493979"/>
    <w:rsid w:val="00496370"/>
    <w:rsid w:val="004A0B49"/>
    <w:rsid w:val="004A2CFC"/>
    <w:rsid w:val="004A36B3"/>
    <w:rsid w:val="004A640A"/>
    <w:rsid w:val="004A7944"/>
    <w:rsid w:val="004B044A"/>
    <w:rsid w:val="004B09DC"/>
    <w:rsid w:val="004B1C17"/>
    <w:rsid w:val="004B34CE"/>
    <w:rsid w:val="004B59E0"/>
    <w:rsid w:val="004B5EB7"/>
    <w:rsid w:val="004B6C2D"/>
    <w:rsid w:val="004C2056"/>
    <w:rsid w:val="004C2370"/>
    <w:rsid w:val="004C3634"/>
    <w:rsid w:val="004C4B72"/>
    <w:rsid w:val="004D27C6"/>
    <w:rsid w:val="004D44B6"/>
    <w:rsid w:val="004E091E"/>
    <w:rsid w:val="004E157D"/>
    <w:rsid w:val="004E182B"/>
    <w:rsid w:val="004E2A9F"/>
    <w:rsid w:val="004E4F0E"/>
    <w:rsid w:val="004E5A15"/>
    <w:rsid w:val="004E7B0D"/>
    <w:rsid w:val="004F2E39"/>
    <w:rsid w:val="004F7101"/>
    <w:rsid w:val="00501B84"/>
    <w:rsid w:val="0050266B"/>
    <w:rsid w:val="00503DCB"/>
    <w:rsid w:val="00504A49"/>
    <w:rsid w:val="00504C7F"/>
    <w:rsid w:val="005071A8"/>
    <w:rsid w:val="00515320"/>
    <w:rsid w:val="00523D3C"/>
    <w:rsid w:val="00523F5B"/>
    <w:rsid w:val="00524E75"/>
    <w:rsid w:val="00527180"/>
    <w:rsid w:val="00530D4D"/>
    <w:rsid w:val="00537C87"/>
    <w:rsid w:val="0054108B"/>
    <w:rsid w:val="00542257"/>
    <w:rsid w:val="0054315B"/>
    <w:rsid w:val="00543C3A"/>
    <w:rsid w:val="00545D8D"/>
    <w:rsid w:val="00547CBD"/>
    <w:rsid w:val="0055126E"/>
    <w:rsid w:val="005541F7"/>
    <w:rsid w:val="0055448C"/>
    <w:rsid w:val="005555F4"/>
    <w:rsid w:val="00555D35"/>
    <w:rsid w:val="0055690C"/>
    <w:rsid w:val="00557511"/>
    <w:rsid w:val="00562A3A"/>
    <w:rsid w:val="00572B06"/>
    <w:rsid w:val="0057596C"/>
    <w:rsid w:val="00583827"/>
    <w:rsid w:val="005844E5"/>
    <w:rsid w:val="00586AD2"/>
    <w:rsid w:val="0059003F"/>
    <w:rsid w:val="0059062D"/>
    <w:rsid w:val="0059224C"/>
    <w:rsid w:val="0059258D"/>
    <w:rsid w:val="005935B6"/>
    <w:rsid w:val="005A1AAB"/>
    <w:rsid w:val="005A27A5"/>
    <w:rsid w:val="005A2E59"/>
    <w:rsid w:val="005A4402"/>
    <w:rsid w:val="005A4D9C"/>
    <w:rsid w:val="005B3DAB"/>
    <w:rsid w:val="005B4254"/>
    <w:rsid w:val="005B4C21"/>
    <w:rsid w:val="005B733D"/>
    <w:rsid w:val="005C32B3"/>
    <w:rsid w:val="005C3B68"/>
    <w:rsid w:val="005D07ED"/>
    <w:rsid w:val="005D1C14"/>
    <w:rsid w:val="005D5909"/>
    <w:rsid w:val="005E379F"/>
    <w:rsid w:val="005E3C25"/>
    <w:rsid w:val="005E5197"/>
    <w:rsid w:val="005E661A"/>
    <w:rsid w:val="005E6E2D"/>
    <w:rsid w:val="005E70C3"/>
    <w:rsid w:val="005E771E"/>
    <w:rsid w:val="005F0436"/>
    <w:rsid w:val="005F0904"/>
    <w:rsid w:val="005F0F26"/>
    <w:rsid w:val="005F16B7"/>
    <w:rsid w:val="006005DB"/>
    <w:rsid w:val="00600E38"/>
    <w:rsid w:val="0060255E"/>
    <w:rsid w:val="00604C19"/>
    <w:rsid w:val="00605D32"/>
    <w:rsid w:val="006065B2"/>
    <w:rsid w:val="006113DA"/>
    <w:rsid w:val="00615B09"/>
    <w:rsid w:val="00616A1E"/>
    <w:rsid w:val="006212BD"/>
    <w:rsid w:val="00621B72"/>
    <w:rsid w:val="00622B1C"/>
    <w:rsid w:val="00624FFE"/>
    <w:rsid w:val="00625CB8"/>
    <w:rsid w:val="0062605C"/>
    <w:rsid w:val="00626334"/>
    <w:rsid w:val="00626583"/>
    <w:rsid w:val="0062764C"/>
    <w:rsid w:val="006310E3"/>
    <w:rsid w:val="00640114"/>
    <w:rsid w:val="00645418"/>
    <w:rsid w:val="00654A31"/>
    <w:rsid w:val="00654ACB"/>
    <w:rsid w:val="00655225"/>
    <w:rsid w:val="00656ED9"/>
    <w:rsid w:val="0066045C"/>
    <w:rsid w:val="00660DEE"/>
    <w:rsid w:val="00661DFE"/>
    <w:rsid w:val="00664521"/>
    <w:rsid w:val="00664BDC"/>
    <w:rsid w:val="00667826"/>
    <w:rsid w:val="00676B6B"/>
    <w:rsid w:val="006775FB"/>
    <w:rsid w:val="00683BED"/>
    <w:rsid w:val="00684A96"/>
    <w:rsid w:val="00684E2C"/>
    <w:rsid w:val="00687C80"/>
    <w:rsid w:val="006910B2"/>
    <w:rsid w:val="006911C2"/>
    <w:rsid w:val="00692865"/>
    <w:rsid w:val="0069418A"/>
    <w:rsid w:val="0069431E"/>
    <w:rsid w:val="00695A42"/>
    <w:rsid w:val="00696844"/>
    <w:rsid w:val="006968D0"/>
    <w:rsid w:val="00697808"/>
    <w:rsid w:val="006A44CE"/>
    <w:rsid w:val="006A466B"/>
    <w:rsid w:val="006A4FED"/>
    <w:rsid w:val="006A6373"/>
    <w:rsid w:val="006B1305"/>
    <w:rsid w:val="006B6960"/>
    <w:rsid w:val="006D0131"/>
    <w:rsid w:val="006D06ED"/>
    <w:rsid w:val="006D1191"/>
    <w:rsid w:val="006D351E"/>
    <w:rsid w:val="006E351B"/>
    <w:rsid w:val="006F474F"/>
    <w:rsid w:val="00702080"/>
    <w:rsid w:val="007165DF"/>
    <w:rsid w:val="007220E6"/>
    <w:rsid w:val="0072705E"/>
    <w:rsid w:val="007308BC"/>
    <w:rsid w:val="00733036"/>
    <w:rsid w:val="00735244"/>
    <w:rsid w:val="00740EAA"/>
    <w:rsid w:val="00742C0E"/>
    <w:rsid w:val="00742FB8"/>
    <w:rsid w:val="00744F09"/>
    <w:rsid w:val="0074590B"/>
    <w:rsid w:val="00746A16"/>
    <w:rsid w:val="007476FE"/>
    <w:rsid w:val="007500D9"/>
    <w:rsid w:val="00753735"/>
    <w:rsid w:val="007558E9"/>
    <w:rsid w:val="0075630A"/>
    <w:rsid w:val="007577ED"/>
    <w:rsid w:val="00761C32"/>
    <w:rsid w:val="0076368A"/>
    <w:rsid w:val="00767E78"/>
    <w:rsid w:val="0077181C"/>
    <w:rsid w:val="00774363"/>
    <w:rsid w:val="00777875"/>
    <w:rsid w:val="00785EBC"/>
    <w:rsid w:val="00785EF3"/>
    <w:rsid w:val="007900DD"/>
    <w:rsid w:val="0079194B"/>
    <w:rsid w:val="00793F67"/>
    <w:rsid w:val="00797D3E"/>
    <w:rsid w:val="007A1CB2"/>
    <w:rsid w:val="007A4CA9"/>
    <w:rsid w:val="007B1972"/>
    <w:rsid w:val="007C0BE6"/>
    <w:rsid w:val="007C446D"/>
    <w:rsid w:val="007C54EC"/>
    <w:rsid w:val="007D0C00"/>
    <w:rsid w:val="007D0EC0"/>
    <w:rsid w:val="007D15F5"/>
    <w:rsid w:val="007D1844"/>
    <w:rsid w:val="007D398A"/>
    <w:rsid w:val="007E1EF0"/>
    <w:rsid w:val="007E27FE"/>
    <w:rsid w:val="007E660D"/>
    <w:rsid w:val="007F11FA"/>
    <w:rsid w:val="007F3365"/>
    <w:rsid w:val="007F5D29"/>
    <w:rsid w:val="007F7C6E"/>
    <w:rsid w:val="00801150"/>
    <w:rsid w:val="0080451D"/>
    <w:rsid w:val="00810896"/>
    <w:rsid w:val="008119EF"/>
    <w:rsid w:val="00811C39"/>
    <w:rsid w:val="0081412D"/>
    <w:rsid w:val="008156FB"/>
    <w:rsid w:val="00821464"/>
    <w:rsid w:val="00823243"/>
    <w:rsid w:val="008364F4"/>
    <w:rsid w:val="0083655C"/>
    <w:rsid w:val="00850BFF"/>
    <w:rsid w:val="0085698A"/>
    <w:rsid w:val="008603A8"/>
    <w:rsid w:val="00861501"/>
    <w:rsid w:val="00862F83"/>
    <w:rsid w:val="00867D4B"/>
    <w:rsid w:val="008810CB"/>
    <w:rsid w:val="008858D2"/>
    <w:rsid w:val="00887606"/>
    <w:rsid w:val="00887CA1"/>
    <w:rsid w:val="00887CA6"/>
    <w:rsid w:val="00890BE1"/>
    <w:rsid w:val="0089523F"/>
    <w:rsid w:val="00896EE3"/>
    <w:rsid w:val="008A1DC6"/>
    <w:rsid w:val="008A2A17"/>
    <w:rsid w:val="008A3869"/>
    <w:rsid w:val="008A4AD6"/>
    <w:rsid w:val="008A5F8A"/>
    <w:rsid w:val="008B0320"/>
    <w:rsid w:val="008B144E"/>
    <w:rsid w:val="008B2C2B"/>
    <w:rsid w:val="008B421A"/>
    <w:rsid w:val="008B6CFD"/>
    <w:rsid w:val="008B7803"/>
    <w:rsid w:val="008C1BCC"/>
    <w:rsid w:val="008C4975"/>
    <w:rsid w:val="008C6510"/>
    <w:rsid w:val="008D0147"/>
    <w:rsid w:val="008D3FEF"/>
    <w:rsid w:val="008D6985"/>
    <w:rsid w:val="008E0247"/>
    <w:rsid w:val="008E053F"/>
    <w:rsid w:val="008E54F3"/>
    <w:rsid w:val="008E6793"/>
    <w:rsid w:val="008F0547"/>
    <w:rsid w:val="008F15E9"/>
    <w:rsid w:val="008F4BAA"/>
    <w:rsid w:val="008F57BE"/>
    <w:rsid w:val="00902462"/>
    <w:rsid w:val="00913346"/>
    <w:rsid w:val="00917CB5"/>
    <w:rsid w:val="00927088"/>
    <w:rsid w:val="00935B32"/>
    <w:rsid w:val="00935C21"/>
    <w:rsid w:val="0093685C"/>
    <w:rsid w:val="00937DF6"/>
    <w:rsid w:val="009404E6"/>
    <w:rsid w:val="00942AF3"/>
    <w:rsid w:val="00943FE7"/>
    <w:rsid w:val="009463B0"/>
    <w:rsid w:val="00947800"/>
    <w:rsid w:val="00947F8E"/>
    <w:rsid w:val="0095148E"/>
    <w:rsid w:val="00951B1B"/>
    <w:rsid w:val="00954DFF"/>
    <w:rsid w:val="009569DC"/>
    <w:rsid w:val="00960658"/>
    <w:rsid w:val="00961EDE"/>
    <w:rsid w:val="00962231"/>
    <w:rsid w:val="0096424C"/>
    <w:rsid w:val="009648FF"/>
    <w:rsid w:val="00965FE4"/>
    <w:rsid w:val="0097422F"/>
    <w:rsid w:val="0098100C"/>
    <w:rsid w:val="00982AC3"/>
    <w:rsid w:val="009838DF"/>
    <w:rsid w:val="00983B9E"/>
    <w:rsid w:val="00995043"/>
    <w:rsid w:val="0099680F"/>
    <w:rsid w:val="00996E05"/>
    <w:rsid w:val="009A3808"/>
    <w:rsid w:val="009A44E5"/>
    <w:rsid w:val="009A7C73"/>
    <w:rsid w:val="009B0AC2"/>
    <w:rsid w:val="009B4360"/>
    <w:rsid w:val="009B5A45"/>
    <w:rsid w:val="009C3292"/>
    <w:rsid w:val="009C5C80"/>
    <w:rsid w:val="009D07F2"/>
    <w:rsid w:val="009D1C64"/>
    <w:rsid w:val="009D1F6B"/>
    <w:rsid w:val="009D4162"/>
    <w:rsid w:val="009D5D73"/>
    <w:rsid w:val="009D69B6"/>
    <w:rsid w:val="009E16D5"/>
    <w:rsid w:val="009E1D07"/>
    <w:rsid w:val="009E2A38"/>
    <w:rsid w:val="009E2EA3"/>
    <w:rsid w:val="009F10D4"/>
    <w:rsid w:val="009F2E1B"/>
    <w:rsid w:val="009F4919"/>
    <w:rsid w:val="009F6A7F"/>
    <w:rsid w:val="009F6CBF"/>
    <w:rsid w:val="00A02A7F"/>
    <w:rsid w:val="00A034C5"/>
    <w:rsid w:val="00A0783F"/>
    <w:rsid w:val="00A1280C"/>
    <w:rsid w:val="00A14036"/>
    <w:rsid w:val="00A14265"/>
    <w:rsid w:val="00A20E65"/>
    <w:rsid w:val="00A33BC2"/>
    <w:rsid w:val="00A36758"/>
    <w:rsid w:val="00A400E5"/>
    <w:rsid w:val="00A4186D"/>
    <w:rsid w:val="00A42CC2"/>
    <w:rsid w:val="00A545B5"/>
    <w:rsid w:val="00A57B4E"/>
    <w:rsid w:val="00A60205"/>
    <w:rsid w:val="00A63414"/>
    <w:rsid w:val="00A63CDB"/>
    <w:rsid w:val="00A72DCC"/>
    <w:rsid w:val="00A7651E"/>
    <w:rsid w:val="00A765D6"/>
    <w:rsid w:val="00A8006B"/>
    <w:rsid w:val="00A8160E"/>
    <w:rsid w:val="00A81899"/>
    <w:rsid w:val="00A828B3"/>
    <w:rsid w:val="00A84ADB"/>
    <w:rsid w:val="00A90389"/>
    <w:rsid w:val="00A91579"/>
    <w:rsid w:val="00A91865"/>
    <w:rsid w:val="00A95447"/>
    <w:rsid w:val="00AA066D"/>
    <w:rsid w:val="00AA0766"/>
    <w:rsid w:val="00AA1466"/>
    <w:rsid w:val="00AA2DC8"/>
    <w:rsid w:val="00AA30CB"/>
    <w:rsid w:val="00AA5458"/>
    <w:rsid w:val="00AA6867"/>
    <w:rsid w:val="00AA6D30"/>
    <w:rsid w:val="00AB7EB0"/>
    <w:rsid w:val="00AC048A"/>
    <w:rsid w:val="00AC37A7"/>
    <w:rsid w:val="00AC47E6"/>
    <w:rsid w:val="00AC6A18"/>
    <w:rsid w:val="00AC6DD4"/>
    <w:rsid w:val="00AD3817"/>
    <w:rsid w:val="00AD4070"/>
    <w:rsid w:val="00AD56E1"/>
    <w:rsid w:val="00AE1433"/>
    <w:rsid w:val="00AE148A"/>
    <w:rsid w:val="00AE1A7B"/>
    <w:rsid w:val="00AE72FD"/>
    <w:rsid w:val="00AF359E"/>
    <w:rsid w:val="00AF3FFA"/>
    <w:rsid w:val="00AF580A"/>
    <w:rsid w:val="00AF6120"/>
    <w:rsid w:val="00B01755"/>
    <w:rsid w:val="00B07E54"/>
    <w:rsid w:val="00B10641"/>
    <w:rsid w:val="00B1064E"/>
    <w:rsid w:val="00B14716"/>
    <w:rsid w:val="00B14CF6"/>
    <w:rsid w:val="00B163D6"/>
    <w:rsid w:val="00B167AA"/>
    <w:rsid w:val="00B16E6C"/>
    <w:rsid w:val="00B21143"/>
    <w:rsid w:val="00B24DC7"/>
    <w:rsid w:val="00B24FE1"/>
    <w:rsid w:val="00B2582A"/>
    <w:rsid w:val="00B33DE3"/>
    <w:rsid w:val="00B33EB0"/>
    <w:rsid w:val="00B40A30"/>
    <w:rsid w:val="00B47168"/>
    <w:rsid w:val="00B54214"/>
    <w:rsid w:val="00B54658"/>
    <w:rsid w:val="00B56B63"/>
    <w:rsid w:val="00B60F23"/>
    <w:rsid w:val="00B6636C"/>
    <w:rsid w:val="00B73B2C"/>
    <w:rsid w:val="00B7520D"/>
    <w:rsid w:val="00B75D4B"/>
    <w:rsid w:val="00B768CF"/>
    <w:rsid w:val="00B801AB"/>
    <w:rsid w:val="00B801AC"/>
    <w:rsid w:val="00B82577"/>
    <w:rsid w:val="00B83CE4"/>
    <w:rsid w:val="00B86531"/>
    <w:rsid w:val="00B9024B"/>
    <w:rsid w:val="00B91E19"/>
    <w:rsid w:val="00B92DB7"/>
    <w:rsid w:val="00B94D5F"/>
    <w:rsid w:val="00BA5073"/>
    <w:rsid w:val="00BA67E2"/>
    <w:rsid w:val="00BB15AF"/>
    <w:rsid w:val="00BB3940"/>
    <w:rsid w:val="00BB74CC"/>
    <w:rsid w:val="00BC07F3"/>
    <w:rsid w:val="00BC33F2"/>
    <w:rsid w:val="00BC6145"/>
    <w:rsid w:val="00BC6940"/>
    <w:rsid w:val="00BD045B"/>
    <w:rsid w:val="00BD0719"/>
    <w:rsid w:val="00BD1C7B"/>
    <w:rsid w:val="00BD4402"/>
    <w:rsid w:val="00BD4CBE"/>
    <w:rsid w:val="00BD6DAF"/>
    <w:rsid w:val="00BD6FEC"/>
    <w:rsid w:val="00BE29A8"/>
    <w:rsid w:val="00BE468D"/>
    <w:rsid w:val="00BE5BCF"/>
    <w:rsid w:val="00BF5E33"/>
    <w:rsid w:val="00BF6D91"/>
    <w:rsid w:val="00C0373E"/>
    <w:rsid w:val="00C03952"/>
    <w:rsid w:val="00C04DFA"/>
    <w:rsid w:val="00C1694B"/>
    <w:rsid w:val="00C21C4A"/>
    <w:rsid w:val="00C26FF6"/>
    <w:rsid w:val="00C33548"/>
    <w:rsid w:val="00C44DA6"/>
    <w:rsid w:val="00C458C2"/>
    <w:rsid w:val="00C467C2"/>
    <w:rsid w:val="00C467DA"/>
    <w:rsid w:val="00C50180"/>
    <w:rsid w:val="00C51B00"/>
    <w:rsid w:val="00C53386"/>
    <w:rsid w:val="00C55EAB"/>
    <w:rsid w:val="00C62651"/>
    <w:rsid w:val="00C73820"/>
    <w:rsid w:val="00C73989"/>
    <w:rsid w:val="00C75169"/>
    <w:rsid w:val="00C75C15"/>
    <w:rsid w:val="00C77776"/>
    <w:rsid w:val="00C80261"/>
    <w:rsid w:val="00C835C2"/>
    <w:rsid w:val="00C83ABF"/>
    <w:rsid w:val="00C85BE2"/>
    <w:rsid w:val="00C91C55"/>
    <w:rsid w:val="00C932E5"/>
    <w:rsid w:val="00CA22F2"/>
    <w:rsid w:val="00CA5824"/>
    <w:rsid w:val="00CA5E67"/>
    <w:rsid w:val="00CA6250"/>
    <w:rsid w:val="00CB78DC"/>
    <w:rsid w:val="00CC1179"/>
    <w:rsid w:val="00CC200C"/>
    <w:rsid w:val="00CC2AB8"/>
    <w:rsid w:val="00CC62AE"/>
    <w:rsid w:val="00CD2115"/>
    <w:rsid w:val="00CD4384"/>
    <w:rsid w:val="00CD5D0C"/>
    <w:rsid w:val="00CD63A0"/>
    <w:rsid w:val="00CD778E"/>
    <w:rsid w:val="00CD7E37"/>
    <w:rsid w:val="00CE058B"/>
    <w:rsid w:val="00CE10E1"/>
    <w:rsid w:val="00CE1DCE"/>
    <w:rsid w:val="00CE4230"/>
    <w:rsid w:val="00CE4744"/>
    <w:rsid w:val="00CF2E09"/>
    <w:rsid w:val="00CF4A46"/>
    <w:rsid w:val="00CF7041"/>
    <w:rsid w:val="00D001F1"/>
    <w:rsid w:val="00D004B4"/>
    <w:rsid w:val="00D01B67"/>
    <w:rsid w:val="00D04587"/>
    <w:rsid w:val="00D070ED"/>
    <w:rsid w:val="00D109DA"/>
    <w:rsid w:val="00D12CDE"/>
    <w:rsid w:val="00D16565"/>
    <w:rsid w:val="00D176C1"/>
    <w:rsid w:val="00D1799C"/>
    <w:rsid w:val="00D2053D"/>
    <w:rsid w:val="00D20BDF"/>
    <w:rsid w:val="00D2150B"/>
    <w:rsid w:val="00D22D70"/>
    <w:rsid w:val="00D255EE"/>
    <w:rsid w:val="00D274FC"/>
    <w:rsid w:val="00D32CB6"/>
    <w:rsid w:val="00D33BFE"/>
    <w:rsid w:val="00D34E79"/>
    <w:rsid w:val="00D35D74"/>
    <w:rsid w:val="00D43F3A"/>
    <w:rsid w:val="00D47EBA"/>
    <w:rsid w:val="00D52189"/>
    <w:rsid w:val="00D5598E"/>
    <w:rsid w:val="00D61540"/>
    <w:rsid w:val="00D633A1"/>
    <w:rsid w:val="00D7349A"/>
    <w:rsid w:val="00D759EC"/>
    <w:rsid w:val="00D76A6A"/>
    <w:rsid w:val="00D76D11"/>
    <w:rsid w:val="00D76D8B"/>
    <w:rsid w:val="00D81514"/>
    <w:rsid w:val="00D83277"/>
    <w:rsid w:val="00D84D26"/>
    <w:rsid w:val="00D8621B"/>
    <w:rsid w:val="00D92949"/>
    <w:rsid w:val="00D94F10"/>
    <w:rsid w:val="00DA4238"/>
    <w:rsid w:val="00DA4A2A"/>
    <w:rsid w:val="00DA564F"/>
    <w:rsid w:val="00DA595C"/>
    <w:rsid w:val="00DA6255"/>
    <w:rsid w:val="00DB12E0"/>
    <w:rsid w:val="00DB1639"/>
    <w:rsid w:val="00DB21F9"/>
    <w:rsid w:val="00DB65BE"/>
    <w:rsid w:val="00DC32B8"/>
    <w:rsid w:val="00DC396D"/>
    <w:rsid w:val="00DC40B0"/>
    <w:rsid w:val="00DC5727"/>
    <w:rsid w:val="00DC6448"/>
    <w:rsid w:val="00DD168C"/>
    <w:rsid w:val="00DD4131"/>
    <w:rsid w:val="00DD6BCF"/>
    <w:rsid w:val="00DD7588"/>
    <w:rsid w:val="00DD7C3C"/>
    <w:rsid w:val="00DE13F9"/>
    <w:rsid w:val="00DE15E8"/>
    <w:rsid w:val="00DE3494"/>
    <w:rsid w:val="00DE3E39"/>
    <w:rsid w:val="00DE64AE"/>
    <w:rsid w:val="00DE7402"/>
    <w:rsid w:val="00DE7F3D"/>
    <w:rsid w:val="00DF3685"/>
    <w:rsid w:val="00DF43A1"/>
    <w:rsid w:val="00DF767D"/>
    <w:rsid w:val="00DF7824"/>
    <w:rsid w:val="00E020B7"/>
    <w:rsid w:val="00E042DB"/>
    <w:rsid w:val="00E04FDA"/>
    <w:rsid w:val="00E05E5B"/>
    <w:rsid w:val="00E07951"/>
    <w:rsid w:val="00E2025D"/>
    <w:rsid w:val="00E307E8"/>
    <w:rsid w:val="00E30E74"/>
    <w:rsid w:val="00E404A5"/>
    <w:rsid w:val="00E416A3"/>
    <w:rsid w:val="00E43111"/>
    <w:rsid w:val="00E45674"/>
    <w:rsid w:val="00E45C65"/>
    <w:rsid w:val="00E4765F"/>
    <w:rsid w:val="00E529C7"/>
    <w:rsid w:val="00E52A95"/>
    <w:rsid w:val="00E60A02"/>
    <w:rsid w:val="00E618EC"/>
    <w:rsid w:val="00E66AFD"/>
    <w:rsid w:val="00E71422"/>
    <w:rsid w:val="00E74FC6"/>
    <w:rsid w:val="00E81CA0"/>
    <w:rsid w:val="00E81DD7"/>
    <w:rsid w:val="00E8202E"/>
    <w:rsid w:val="00E82072"/>
    <w:rsid w:val="00E83D97"/>
    <w:rsid w:val="00E8532A"/>
    <w:rsid w:val="00E9028E"/>
    <w:rsid w:val="00E967A8"/>
    <w:rsid w:val="00E96AEF"/>
    <w:rsid w:val="00E97344"/>
    <w:rsid w:val="00EA3756"/>
    <w:rsid w:val="00EA6A98"/>
    <w:rsid w:val="00EC162B"/>
    <w:rsid w:val="00ED004C"/>
    <w:rsid w:val="00ED2404"/>
    <w:rsid w:val="00ED4DC2"/>
    <w:rsid w:val="00ED70F4"/>
    <w:rsid w:val="00ED7F69"/>
    <w:rsid w:val="00EE34AC"/>
    <w:rsid w:val="00EE3A70"/>
    <w:rsid w:val="00EE4486"/>
    <w:rsid w:val="00EE58AE"/>
    <w:rsid w:val="00EF1057"/>
    <w:rsid w:val="00EF52BF"/>
    <w:rsid w:val="00EF52C6"/>
    <w:rsid w:val="00EF5478"/>
    <w:rsid w:val="00EF564F"/>
    <w:rsid w:val="00F0434A"/>
    <w:rsid w:val="00F04798"/>
    <w:rsid w:val="00F05BB5"/>
    <w:rsid w:val="00F07507"/>
    <w:rsid w:val="00F109ED"/>
    <w:rsid w:val="00F13BF1"/>
    <w:rsid w:val="00F17778"/>
    <w:rsid w:val="00F233AB"/>
    <w:rsid w:val="00F23A9D"/>
    <w:rsid w:val="00F24544"/>
    <w:rsid w:val="00F257C2"/>
    <w:rsid w:val="00F2602F"/>
    <w:rsid w:val="00F26701"/>
    <w:rsid w:val="00F302FB"/>
    <w:rsid w:val="00F34DD0"/>
    <w:rsid w:val="00F35658"/>
    <w:rsid w:val="00F361CD"/>
    <w:rsid w:val="00F367BF"/>
    <w:rsid w:val="00F37CBA"/>
    <w:rsid w:val="00F44F60"/>
    <w:rsid w:val="00F5062B"/>
    <w:rsid w:val="00F552B1"/>
    <w:rsid w:val="00F568D5"/>
    <w:rsid w:val="00F61DBF"/>
    <w:rsid w:val="00F65AA2"/>
    <w:rsid w:val="00F70568"/>
    <w:rsid w:val="00F70A24"/>
    <w:rsid w:val="00F757B7"/>
    <w:rsid w:val="00F75F31"/>
    <w:rsid w:val="00F77AB5"/>
    <w:rsid w:val="00F8331C"/>
    <w:rsid w:val="00F8614E"/>
    <w:rsid w:val="00F8627B"/>
    <w:rsid w:val="00F86E7E"/>
    <w:rsid w:val="00F91E94"/>
    <w:rsid w:val="00F92BBD"/>
    <w:rsid w:val="00F948CF"/>
    <w:rsid w:val="00F96978"/>
    <w:rsid w:val="00F96E21"/>
    <w:rsid w:val="00F97832"/>
    <w:rsid w:val="00FA2065"/>
    <w:rsid w:val="00FA4013"/>
    <w:rsid w:val="00FA4A25"/>
    <w:rsid w:val="00FA6810"/>
    <w:rsid w:val="00FB3B54"/>
    <w:rsid w:val="00FB6274"/>
    <w:rsid w:val="00FC0621"/>
    <w:rsid w:val="00FC1C4B"/>
    <w:rsid w:val="00FC56EF"/>
    <w:rsid w:val="00FC6FF4"/>
    <w:rsid w:val="00FD0AA0"/>
    <w:rsid w:val="00FD52EF"/>
    <w:rsid w:val="00FD7966"/>
    <w:rsid w:val="00FE09B4"/>
    <w:rsid w:val="00FE0C44"/>
    <w:rsid w:val="00FE739B"/>
    <w:rsid w:val="00FF0BCF"/>
    <w:rsid w:val="00FF17E0"/>
    <w:rsid w:val="00FF1ADE"/>
    <w:rsid w:val="00FF214E"/>
    <w:rsid w:val="00FF3C05"/>
    <w:rsid w:val="00FF4FDC"/>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CFDC"/>
  <w15:docId w15:val="{F50C2B34-2907-4CD2-A94F-DEA047B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2172" w:right="608"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uiPriority w:val="9"/>
    <w:rPr>
      <w:rFonts w:ascii="Arial" w:eastAsia="Arial" w:hAnsi="Arial" w:cs="Arial"/>
      <w:b/>
      <w:color w:val="000000"/>
      <w:sz w:val="22"/>
    </w:rPr>
  </w:style>
  <w:style w:type="paragraph" w:styleId="NormalWeb">
    <w:name w:val="Normal (Web)"/>
    <w:basedOn w:val="Normal"/>
    <w:uiPriority w:val="99"/>
    <w:unhideWhenUsed/>
    <w:rsid w:val="00D759E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759EC"/>
    <w:rPr>
      <w:b/>
      <w:bCs/>
    </w:rPr>
  </w:style>
  <w:style w:type="paragraph" w:styleId="ListParagraph">
    <w:name w:val="List Paragraph"/>
    <w:basedOn w:val="Normal"/>
    <w:uiPriority w:val="34"/>
    <w:qFormat/>
    <w:rsid w:val="00B33EB0"/>
    <w:pPr>
      <w:ind w:left="720"/>
      <w:contextualSpacing/>
    </w:pPr>
  </w:style>
  <w:style w:type="character" w:customStyle="1" w:styleId="m-697572460406221907contentpasted0">
    <w:name w:val="m_-697572460406221907contentpasted0"/>
    <w:basedOn w:val="DefaultParagraphFont"/>
    <w:rsid w:val="001D5E81"/>
  </w:style>
  <w:style w:type="character" w:customStyle="1" w:styleId="m-2042479391645745478contentpasted0">
    <w:name w:val="m_-2042479391645745478contentpasted0"/>
    <w:basedOn w:val="DefaultParagraphFont"/>
    <w:rsid w:val="00A8160E"/>
  </w:style>
  <w:style w:type="paragraph" w:styleId="Revision">
    <w:name w:val="Revision"/>
    <w:hidden/>
    <w:uiPriority w:val="99"/>
    <w:semiHidden/>
    <w:rsid w:val="00E07951"/>
    <w:pPr>
      <w:spacing w:after="0" w:line="240" w:lineRule="auto"/>
    </w:pPr>
    <w:rPr>
      <w:rFonts w:ascii="Arial" w:eastAsia="Arial" w:hAnsi="Arial" w:cs="Arial"/>
      <w:color w:val="000000"/>
      <w:sz w:val="20"/>
    </w:rPr>
  </w:style>
  <w:style w:type="character" w:styleId="Hyperlink">
    <w:name w:val="Hyperlink"/>
    <w:basedOn w:val="DefaultParagraphFont"/>
    <w:uiPriority w:val="99"/>
    <w:semiHidden/>
    <w:unhideWhenUsed/>
    <w:rsid w:val="00E07951"/>
    <w:rPr>
      <w:color w:val="0563C1"/>
      <w:u w:val="single"/>
    </w:rPr>
  </w:style>
  <w:style w:type="character" w:customStyle="1" w:styleId="cf01">
    <w:name w:val="cf01"/>
    <w:basedOn w:val="DefaultParagraphFont"/>
    <w:rsid w:val="002C7DE6"/>
    <w:rPr>
      <w:rFonts w:ascii="Segoe UI" w:hAnsi="Segoe UI" w:cs="Segoe UI" w:hint="default"/>
      <w:color w:val="262626"/>
      <w:sz w:val="36"/>
      <w:szCs w:val="36"/>
    </w:rPr>
  </w:style>
  <w:style w:type="character" w:styleId="FollowedHyperlink">
    <w:name w:val="FollowedHyperlink"/>
    <w:basedOn w:val="DefaultParagraphFont"/>
    <w:uiPriority w:val="99"/>
    <w:semiHidden/>
    <w:unhideWhenUsed/>
    <w:rsid w:val="00AA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48652">
      <w:bodyDiv w:val="1"/>
      <w:marLeft w:val="0"/>
      <w:marRight w:val="0"/>
      <w:marTop w:val="0"/>
      <w:marBottom w:val="0"/>
      <w:divBdr>
        <w:top w:val="none" w:sz="0" w:space="0" w:color="auto"/>
        <w:left w:val="none" w:sz="0" w:space="0" w:color="auto"/>
        <w:bottom w:val="none" w:sz="0" w:space="0" w:color="auto"/>
        <w:right w:val="none" w:sz="0" w:space="0" w:color="auto"/>
      </w:divBdr>
    </w:div>
    <w:div w:id="123812502">
      <w:bodyDiv w:val="1"/>
      <w:marLeft w:val="0"/>
      <w:marRight w:val="0"/>
      <w:marTop w:val="0"/>
      <w:marBottom w:val="0"/>
      <w:divBdr>
        <w:top w:val="none" w:sz="0" w:space="0" w:color="auto"/>
        <w:left w:val="none" w:sz="0" w:space="0" w:color="auto"/>
        <w:bottom w:val="none" w:sz="0" w:space="0" w:color="auto"/>
        <w:right w:val="none" w:sz="0" w:space="0" w:color="auto"/>
      </w:divBdr>
    </w:div>
    <w:div w:id="504711484">
      <w:bodyDiv w:val="1"/>
      <w:marLeft w:val="0"/>
      <w:marRight w:val="0"/>
      <w:marTop w:val="0"/>
      <w:marBottom w:val="0"/>
      <w:divBdr>
        <w:top w:val="none" w:sz="0" w:space="0" w:color="auto"/>
        <w:left w:val="none" w:sz="0" w:space="0" w:color="auto"/>
        <w:bottom w:val="none" w:sz="0" w:space="0" w:color="auto"/>
        <w:right w:val="none" w:sz="0" w:space="0" w:color="auto"/>
      </w:divBdr>
    </w:div>
    <w:div w:id="518659564">
      <w:bodyDiv w:val="1"/>
      <w:marLeft w:val="0"/>
      <w:marRight w:val="0"/>
      <w:marTop w:val="0"/>
      <w:marBottom w:val="0"/>
      <w:divBdr>
        <w:top w:val="none" w:sz="0" w:space="0" w:color="auto"/>
        <w:left w:val="none" w:sz="0" w:space="0" w:color="auto"/>
        <w:bottom w:val="none" w:sz="0" w:space="0" w:color="auto"/>
        <w:right w:val="none" w:sz="0" w:space="0" w:color="auto"/>
      </w:divBdr>
    </w:div>
    <w:div w:id="521478972">
      <w:bodyDiv w:val="1"/>
      <w:marLeft w:val="0"/>
      <w:marRight w:val="0"/>
      <w:marTop w:val="0"/>
      <w:marBottom w:val="0"/>
      <w:divBdr>
        <w:top w:val="none" w:sz="0" w:space="0" w:color="auto"/>
        <w:left w:val="none" w:sz="0" w:space="0" w:color="auto"/>
        <w:bottom w:val="none" w:sz="0" w:space="0" w:color="auto"/>
        <w:right w:val="none" w:sz="0" w:space="0" w:color="auto"/>
      </w:divBdr>
    </w:div>
    <w:div w:id="544608942">
      <w:bodyDiv w:val="1"/>
      <w:marLeft w:val="0"/>
      <w:marRight w:val="0"/>
      <w:marTop w:val="0"/>
      <w:marBottom w:val="0"/>
      <w:divBdr>
        <w:top w:val="none" w:sz="0" w:space="0" w:color="auto"/>
        <w:left w:val="none" w:sz="0" w:space="0" w:color="auto"/>
        <w:bottom w:val="none" w:sz="0" w:space="0" w:color="auto"/>
        <w:right w:val="none" w:sz="0" w:space="0" w:color="auto"/>
      </w:divBdr>
    </w:div>
    <w:div w:id="561796520">
      <w:bodyDiv w:val="1"/>
      <w:marLeft w:val="0"/>
      <w:marRight w:val="0"/>
      <w:marTop w:val="0"/>
      <w:marBottom w:val="0"/>
      <w:divBdr>
        <w:top w:val="none" w:sz="0" w:space="0" w:color="auto"/>
        <w:left w:val="none" w:sz="0" w:space="0" w:color="auto"/>
        <w:bottom w:val="none" w:sz="0" w:space="0" w:color="auto"/>
        <w:right w:val="none" w:sz="0" w:space="0" w:color="auto"/>
      </w:divBdr>
    </w:div>
    <w:div w:id="579288943">
      <w:bodyDiv w:val="1"/>
      <w:marLeft w:val="0"/>
      <w:marRight w:val="0"/>
      <w:marTop w:val="0"/>
      <w:marBottom w:val="0"/>
      <w:divBdr>
        <w:top w:val="none" w:sz="0" w:space="0" w:color="auto"/>
        <w:left w:val="none" w:sz="0" w:space="0" w:color="auto"/>
        <w:bottom w:val="none" w:sz="0" w:space="0" w:color="auto"/>
        <w:right w:val="none" w:sz="0" w:space="0" w:color="auto"/>
      </w:divBdr>
    </w:div>
    <w:div w:id="816411102">
      <w:bodyDiv w:val="1"/>
      <w:marLeft w:val="0"/>
      <w:marRight w:val="0"/>
      <w:marTop w:val="0"/>
      <w:marBottom w:val="0"/>
      <w:divBdr>
        <w:top w:val="none" w:sz="0" w:space="0" w:color="auto"/>
        <w:left w:val="none" w:sz="0" w:space="0" w:color="auto"/>
        <w:bottom w:val="none" w:sz="0" w:space="0" w:color="auto"/>
        <w:right w:val="none" w:sz="0" w:space="0" w:color="auto"/>
      </w:divBdr>
    </w:div>
    <w:div w:id="827789231">
      <w:bodyDiv w:val="1"/>
      <w:marLeft w:val="0"/>
      <w:marRight w:val="0"/>
      <w:marTop w:val="0"/>
      <w:marBottom w:val="0"/>
      <w:divBdr>
        <w:top w:val="none" w:sz="0" w:space="0" w:color="auto"/>
        <w:left w:val="none" w:sz="0" w:space="0" w:color="auto"/>
        <w:bottom w:val="none" w:sz="0" w:space="0" w:color="auto"/>
        <w:right w:val="none" w:sz="0" w:space="0" w:color="auto"/>
      </w:divBdr>
    </w:div>
    <w:div w:id="854348032">
      <w:bodyDiv w:val="1"/>
      <w:marLeft w:val="0"/>
      <w:marRight w:val="0"/>
      <w:marTop w:val="0"/>
      <w:marBottom w:val="0"/>
      <w:divBdr>
        <w:top w:val="none" w:sz="0" w:space="0" w:color="auto"/>
        <w:left w:val="none" w:sz="0" w:space="0" w:color="auto"/>
        <w:bottom w:val="none" w:sz="0" w:space="0" w:color="auto"/>
        <w:right w:val="none" w:sz="0" w:space="0" w:color="auto"/>
      </w:divBdr>
    </w:div>
    <w:div w:id="855000185">
      <w:bodyDiv w:val="1"/>
      <w:marLeft w:val="0"/>
      <w:marRight w:val="0"/>
      <w:marTop w:val="0"/>
      <w:marBottom w:val="0"/>
      <w:divBdr>
        <w:top w:val="none" w:sz="0" w:space="0" w:color="auto"/>
        <w:left w:val="none" w:sz="0" w:space="0" w:color="auto"/>
        <w:bottom w:val="none" w:sz="0" w:space="0" w:color="auto"/>
        <w:right w:val="none" w:sz="0" w:space="0" w:color="auto"/>
      </w:divBdr>
    </w:div>
    <w:div w:id="950894039">
      <w:bodyDiv w:val="1"/>
      <w:marLeft w:val="0"/>
      <w:marRight w:val="0"/>
      <w:marTop w:val="0"/>
      <w:marBottom w:val="0"/>
      <w:divBdr>
        <w:top w:val="none" w:sz="0" w:space="0" w:color="auto"/>
        <w:left w:val="none" w:sz="0" w:space="0" w:color="auto"/>
        <w:bottom w:val="none" w:sz="0" w:space="0" w:color="auto"/>
        <w:right w:val="none" w:sz="0" w:space="0" w:color="auto"/>
      </w:divBdr>
    </w:div>
    <w:div w:id="971985423">
      <w:bodyDiv w:val="1"/>
      <w:marLeft w:val="0"/>
      <w:marRight w:val="0"/>
      <w:marTop w:val="0"/>
      <w:marBottom w:val="0"/>
      <w:divBdr>
        <w:top w:val="none" w:sz="0" w:space="0" w:color="auto"/>
        <w:left w:val="none" w:sz="0" w:space="0" w:color="auto"/>
        <w:bottom w:val="none" w:sz="0" w:space="0" w:color="auto"/>
        <w:right w:val="none" w:sz="0" w:space="0" w:color="auto"/>
      </w:divBdr>
    </w:div>
    <w:div w:id="1028021403">
      <w:bodyDiv w:val="1"/>
      <w:marLeft w:val="0"/>
      <w:marRight w:val="0"/>
      <w:marTop w:val="0"/>
      <w:marBottom w:val="0"/>
      <w:divBdr>
        <w:top w:val="none" w:sz="0" w:space="0" w:color="auto"/>
        <w:left w:val="none" w:sz="0" w:space="0" w:color="auto"/>
        <w:bottom w:val="none" w:sz="0" w:space="0" w:color="auto"/>
        <w:right w:val="none" w:sz="0" w:space="0" w:color="auto"/>
      </w:divBdr>
    </w:div>
    <w:div w:id="1033263462">
      <w:bodyDiv w:val="1"/>
      <w:marLeft w:val="0"/>
      <w:marRight w:val="0"/>
      <w:marTop w:val="0"/>
      <w:marBottom w:val="0"/>
      <w:divBdr>
        <w:top w:val="none" w:sz="0" w:space="0" w:color="auto"/>
        <w:left w:val="none" w:sz="0" w:space="0" w:color="auto"/>
        <w:bottom w:val="none" w:sz="0" w:space="0" w:color="auto"/>
        <w:right w:val="none" w:sz="0" w:space="0" w:color="auto"/>
      </w:divBdr>
    </w:div>
    <w:div w:id="1069768972">
      <w:bodyDiv w:val="1"/>
      <w:marLeft w:val="0"/>
      <w:marRight w:val="0"/>
      <w:marTop w:val="0"/>
      <w:marBottom w:val="0"/>
      <w:divBdr>
        <w:top w:val="none" w:sz="0" w:space="0" w:color="auto"/>
        <w:left w:val="none" w:sz="0" w:space="0" w:color="auto"/>
        <w:bottom w:val="none" w:sz="0" w:space="0" w:color="auto"/>
        <w:right w:val="none" w:sz="0" w:space="0" w:color="auto"/>
      </w:divBdr>
    </w:div>
    <w:div w:id="1080103621">
      <w:bodyDiv w:val="1"/>
      <w:marLeft w:val="0"/>
      <w:marRight w:val="0"/>
      <w:marTop w:val="0"/>
      <w:marBottom w:val="0"/>
      <w:divBdr>
        <w:top w:val="none" w:sz="0" w:space="0" w:color="auto"/>
        <w:left w:val="none" w:sz="0" w:space="0" w:color="auto"/>
        <w:bottom w:val="none" w:sz="0" w:space="0" w:color="auto"/>
        <w:right w:val="none" w:sz="0" w:space="0" w:color="auto"/>
      </w:divBdr>
    </w:div>
    <w:div w:id="1138062910">
      <w:bodyDiv w:val="1"/>
      <w:marLeft w:val="0"/>
      <w:marRight w:val="0"/>
      <w:marTop w:val="0"/>
      <w:marBottom w:val="0"/>
      <w:divBdr>
        <w:top w:val="none" w:sz="0" w:space="0" w:color="auto"/>
        <w:left w:val="none" w:sz="0" w:space="0" w:color="auto"/>
        <w:bottom w:val="none" w:sz="0" w:space="0" w:color="auto"/>
        <w:right w:val="none" w:sz="0" w:space="0" w:color="auto"/>
      </w:divBdr>
    </w:div>
    <w:div w:id="1170488562">
      <w:bodyDiv w:val="1"/>
      <w:marLeft w:val="0"/>
      <w:marRight w:val="0"/>
      <w:marTop w:val="0"/>
      <w:marBottom w:val="0"/>
      <w:divBdr>
        <w:top w:val="none" w:sz="0" w:space="0" w:color="auto"/>
        <w:left w:val="none" w:sz="0" w:space="0" w:color="auto"/>
        <w:bottom w:val="none" w:sz="0" w:space="0" w:color="auto"/>
        <w:right w:val="none" w:sz="0" w:space="0" w:color="auto"/>
      </w:divBdr>
    </w:div>
    <w:div w:id="1260794392">
      <w:bodyDiv w:val="1"/>
      <w:marLeft w:val="0"/>
      <w:marRight w:val="0"/>
      <w:marTop w:val="0"/>
      <w:marBottom w:val="0"/>
      <w:divBdr>
        <w:top w:val="none" w:sz="0" w:space="0" w:color="auto"/>
        <w:left w:val="none" w:sz="0" w:space="0" w:color="auto"/>
        <w:bottom w:val="none" w:sz="0" w:space="0" w:color="auto"/>
        <w:right w:val="none" w:sz="0" w:space="0" w:color="auto"/>
      </w:divBdr>
      <w:divsChild>
        <w:div w:id="448478404">
          <w:marLeft w:val="0"/>
          <w:marRight w:val="0"/>
          <w:marTop w:val="0"/>
          <w:marBottom w:val="0"/>
          <w:divBdr>
            <w:top w:val="none" w:sz="0" w:space="0" w:color="auto"/>
            <w:left w:val="none" w:sz="0" w:space="0" w:color="auto"/>
            <w:bottom w:val="none" w:sz="0" w:space="0" w:color="auto"/>
            <w:right w:val="none" w:sz="0" w:space="0" w:color="auto"/>
          </w:divBdr>
        </w:div>
        <w:div w:id="899483926">
          <w:marLeft w:val="0"/>
          <w:marRight w:val="0"/>
          <w:marTop w:val="0"/>
          <w:marBottom w:val="0"/>
          <w:divBdr>
            <w:top w:val="none" w:sz="0" w:space="0" w:color="auto"/>
            <w:left w:val="none" w:sz="0" w:space="0" w:color="auto"/>
            <w:bottom w:val="none" w:sz="0" w:space="0" w:color="auto"/>
            <w:right w:val="none" w:sz="0" w:space="0" w:color="auto"/>
          </w:divBdr>
        </w:div>
        <w:div w:id="509368501">
          <w:marLeft w:val="0"/>
          <w:marRight w:val="0"/>
          <w:marTop w:val="0"/>
          <w:marBottom w:val="0"/>
          <w:divBdr>
            <w:top w:val="none" w:sz="0" w:space="0" w:color="auto"/>
            <w:left w:val="none" w:sz="0" w:space="0" w:color="auto"/>
            <w:bottom w:val="none" w:sz="0" w:space="0" w:color="auto"/>
            <w:right w:val="none" w:sz="0" w:space="0" w:color="auto"/>
          </w:divBdr>
        </w:div>
        <w:div w:id="777719160">
          <w:marLeft w:val="0"/>
          <w:marRight w:val="0"/>
          <w:marTop w:val="0"/>
          <w:marBottom w:val="0"/>
          <w:divBdr>
            <w:top w:val="none" w:sz="0" w:space="0" w:color="auto"/>
            <w:left w:val="none" w:sz="0" w:space="0" w:color="auto"/>
            <w:bottom w:val="none" w:sz="0" w:space="0" w:color="auto"/>
            <w:right w:val="none" w:sz="0" w:space="0" w:color="auto"/>
          </w:divBdr>
        </w:div>
        <w:div w:id="1259363808">
          <w:marLeft w:val="0"/>
          <w:marRight w:val="0"/>
          <w:marTop w:val="0"/>
          <w:marBottom w:val="0"/>
          <w:divBdr>
            <w:top w:val="none" w:sz="0" w:space="0" w:color="auto"/>
            <w:left w:val="none" w:sz="0" w:space="0" w:color="auto"/>
            <w:bottom w:val="none" w:sz="0" w:space="0" w:color="auto"/>
            <w:right w:val="none" w:sz="0" w:space="0" w:color="auto"/>
          </w:divBdr>
        </w:div>
        <w:div w:id="2037656356">
          <w:marLeft w:val="0"/>
          <w:marRight w:val="0"/>
          <w:marTop w:val="0"/>
          <w:marBottom w:val="0"/>
          <w:divBdr>
            <w:top w:val="none" w:sz="0" w:space="0" w:color="auto"/>
            <w:left w:val="none" w:sz="0" w:space="0" w:color="auto"/>
            <w:bottom w:val="none" w:sz="0" w:space="0" w:color="auto"/>
            <w:right w:val="none" w:sz="0" w:space="0" w:color="auto"/>
          </w:divBdr>
        </w:div>
        <w:div w:id="232355044">
          <w:marLeft w:val="0"/>
          <w:marRight w:val="0"/>
          <w:marTop w:val="0"/>
          <w:marBottom w:val="0"/>
          <w:divBdr>
            <w:top w:val="none" w:sz="0" w:space="0" w:color="auto"/>
            <w:left w:val="none" w:sz="0" w:space="0" w:color="auto"/>
            <w:bottom w:val="none" w:sz="0" w:space="0" w:color="auto"/>
            <w:right w:val="none" w:sz="0" w:space="0" w:color="auto"/>
          </w:divBdr>
        </w:div>
        <w:div w:id="51077237">
          <w:marLeft w:val="0"/>
          <w:marRight w:val="0"/>
          <w:marTop w:val="0"/>
          <w:marBottom w:val="0"/>
          <w:divBdr>
            <w:top w:val="none" w:sz="0" w:space="0" w:color="auto"/>
            <w:left w:val="none" w:sz="0" w:space="0" w:color="auto"/>
            <w:bottom w:val="none" w:sz="0" w:space="0" w:color="auto"/>
            <w:right w:val="none" w:sz="0" w:space="0" w:color="auto"/>
          </w:divBdr>
        </w:div>
        <w:div w:id="460533316">
          <w:marLeft w:val="0"/>
          <w:marRight w:val="0"/>
          <w:marTop w:val="0"/>
          <w:marBottom w:val="0"/>
          <w:divBdr>
            <w:top w:val="none" w:sz="0" w:space="0" w:color="auto"/>
            <w:left w:val="none" w:sz="0" w:space="0" w:color="auto"/>
            <w:bottom w:val="none" w:sz="0" w:space="0" w:color="auto"/>
            <w:right w:val="none" w:sz="0" w:space="0" w:color="auto"/>
          </w:divBdr>
        </w:div>
        <w:div w:id="2038381822">
          <w:marLeft w:val="0"/>
          <w:marRight w:val="0"/>
          <w:marTop w:val="0"/>
          <w:marBottom w:val="0"/>
          <w:divBdr>
            <w:top w:val="none" w:sz="0" w:space="0" w:color="auto"/>
            <w:left w:val="none" w:sz="0" w:space="0" w:color="auto"/>
            <w:bottom w:val="none" w:sz="0" w:space="0" w:color="auto"/>
            <w:right w:val="none" w:sz="0" w:space="0" w:color="auto"/>
          </w:divBdr>
        </w:div>
        <w:div w:id="1976832037">
          <w:marLeft w:val="0"/>
          <w:marRight w:val="0"/>
          <w:marTop w:val="0"/>
          <w:marBottom w:val="0"/>
          <w:divBdr>
            <w:top w:val="none" w:sz="0" w:space="0" w:color="auto"/>
            <w:left w:val="none" w:sz="0" w:space="0" w:color="auto"/>
            <w:bottom w:val="none" w:sz="0" w:space="0" w:color="auto"/>
            <w:right w:val="none" w:sz="0" w:space="0" w:color="auto"/>
          </w:divBdr>
        </w:div>
        <w:div w:id="1698967375">
          <w:marLeft w:val="0"/>
          <w:marRight w:val="0"/>
          <w:marTop w:val="0"/>
          <w:marBottom w:val="0"/>
          <w:divBdr>
            <w:top w:val="none" w:sz="0" w:space="0" w:color="auto"/>
            <w:left w:val="none" w:sz="0" w:space="0" w:color="auto"/>
            <w:bottom w:val="none" w:sz="0" w:space="0" w:color="auto"/>
            <w:right w:val="none" w:sz="0" w:space="0" w:color="auto"/>
          </w:divBdr>
        </w:div>
        <w:div w:id="1890997893">
          <w:marLeft w:val="0"/>
          <w:marRight w:val="0"/>
          <w:marTop w:val="0"/>
          <w:marBottom w:val="0"/>
          <w:divBdr>
            <w:top w:val="none" w:sz="0" w:space="0" w:color="auto"/>
            <w:left w:val="none" w:sz="0" w:space="0" w:color="auto"/>
            <w:bottom w:val="none" w:sz="0" w:space="0" w:color="auto"/>
            <w:right w:val="none" w:sz="0" w:space="0" w:color="auto"/>
          </w:divBdr>
        </w:div>
      </w:divsChild>
    </w:div>
    <w:div w:id="1282494614">
      <w:bodyDiv w:val="1"/>
      <w:marLeft w:val="0"/>
      <w:marRight w:val="0"/>
      <w:marTop w:val="0"/>
      <w:marBottom w:val="0"/>
      <w:divBdr>
        <w:top w:val="none" w:sz="0" w:space="0" w:color="auto"/>
        <w:left w:val="none" w:sz="0" w:space="0" w:color="auto"/>
        <w:bottom w:val="none" w:sz="0" w:space="0" w:color="auto"/>
        <w:right w:val="none" w:sz="0" w:space="0" w:color="auto"/>
      </w:divBdr>
    </w:div>
    <w:div w:id="1604265568">
      <w:bodyDiv w:val="1"/>
      <w:marLeft w:val="0"/>
      <w:marRight w:val="0"/>
      <w:marTop w:val="0"/>
      <w:marBottom w:val="0"/>
      <w:divBdr>
        <w:top w:val="none" w:sz="0" w:space="0" w:color="auto"/>
        <w:left w:val="none" w:sz="0" w:space="0" w:color="auto"/>
        <w:bottom w:val="none" w:sz="0" w:space="0" w:color="auto"/>
        <w:right w:val="none" w:sz="0" w:space="0" w:color="auto"/>
      </w:divBdr>
    </w:div>
    <w:div w:id="1659075110">
      <w:bodyDiv w:val="1"/>
      <w:marLeft w:val="0"/>
      <w:marRight w:val="0"/>
      <w:marTop w:val="0"/>
      <w:marBottom w:val="0"/>
      <w:divBdr>
        <w:top w:val="none" w:sz="0" w:space="0" w:color="auto"/>
        <w:left w:val="none" w:sz="0" w:space="0" w:color="auto"/>
        <w:bottom w:val="none" w:sz="0" w:space="0" w:color="auto"/>
        <w:right w:val="none" w:sz="0" w:space="0" w:color="auto"/>
      </w:divBdr>
    </w:div>
    <w:div w:id="1774133305">
      <w:bodyDiv w:val="1"/>
      <w:marLeft w:val="0"/>
      <w:marRight w:val="0"/>
      <w:marTop w:val="0"/>
      <w:marBottom w:val="0"/>
      <w:divBdr>
        <w:top w:val="none" w:sz="0" w:space="0" w:color="auto"/>
        <w:left w:val="none" w:sz="0" w:space="0" w:color="auto"/>
        <w:bottom w:val="none" w:sz="0" w:space="0" w:color="auto"/>
        <w:right w:val="none" w:sz="0" w:space="0" w:color="auto"/>
      </w:divBdr>
    </w:div>
    <w:div w:id="1803572594">
      <w:bodyDiv w:val="1"/>
      <w:marLeft w:val="0"/>
      <w:marRight w:val="0"/>
      <w:marTop w:val="0"/>
      <w:marBottom w:val="0"/>
      <w:divBdr>
        <w:top w:val="none" w:sz="0" w:space="0" w:color="auto"/>
        <w:left w:val="none" w:sz="0" w:space="0" w:color="auto"/>
        <w:bottom w:val="none" w:sz="0" w:space="0" w:color="auto"/>
        <w:right w:val="none" w:sz="0" w:space="0" w:color="auto"/>
      </w:divBdr>
    </w:div>
    <w:div w:id="1934319698">
      <w:bodyDiv w:val="1"/>
      <w:marLeft w:val="0"/>
      <w:marRight w:val="0"/>
      <w:marTop w:val="0"/>
      <w:marBottom w:val="0"/>
      <w:divBdr>
        <w:top w:val="none" w:sz="0" w:space="0" w:color="auto"/>
        <w:left w:val="none" w:sz="0" w:space="0" w:color="auto"/>
        <w:bottom w:val="none" w:sz="0" w:space="0" w:color="auto"/>
        <w:right w:val="none" w:sz="0" w:space="0" w:color="auto"/>
      </w:divBdr>
    </w:div>
    <w:div w:id="1981574574">
      <w:bodyDiv w:val="1"/>
      <w:marLeft w:val="0"/>
      <w:marRight w:val="0"/>
      <w:marTop w:val="0"/>
      <w:marBottom w:val="0"/>
      <w:divBdr>
        <w:top w:val="none" w:sz="0" w:space="0" w:color="auto"/>
        <w:left w:val="none" w:sz="0" w:space="0" w:color="auto"/>
        <w:bottom w:val="none" w:sz="0" w:space="0" w:color="auto"/>
        <w:right w:val="none" w:sz="0" w:space="0" w:color="auto"/>
      </w:divBdr>
    </w:div>
    <w:div w:id="211906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extension.harvard.edu/helix-foru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ties.harvard.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079C-4A75-4026-A61C-882B10E4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Bowman</dc:creator>
  <cp:keywords/>
  <cp:lastModifiedBy>Marcy Esbjerg</cp:lastModifiedBy>
  <cp:revision>2</cp:revision>
  <cp:lastPrinted>2022-06-06T15:33:00Z</cp:lastPrinted>
  <dcterms:created xsi:type="dcterms:W3CDTF">2024-06-06T13:07:00Z</dcterms:created>
  <dcterms:modified xsi:type="dcterms:W3CDTF">2024-06-06T13:07:00Z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2024-05-31T20:24:03Z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b712ea80-21d8-4c09-850b-9b40b66872c3</vt:lpwstr>
  </property>
  <property fmtid="{D5CDD505-2E9C-101B-9397-08002B2CF9AE}" pid="7" name="MSIP_Label_defa4170-0d19-0005-0004-bc88714345d2_ActionId">
    <vt:lpwstr>96d1333f-7eec-4b6c-82df-9562aa8b23f9</vt:lpwstr>
  </property>
  <property fmtid="{D5CDD505-2E9C-101B-9397-08002B2CF9AE}" pid="8" name="MSIP_Label_defa4170-0d19-0005-0004-bc88714345d2_ContentBits">
    <vt:lpwstr>0</vt:lpwstr>
  </property>
</Properties>
</file>