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02A2" w14:textId="1CAF347E" w:rsidR="00B75F35" w:rsidRDefault="005C176F">
      <w:pPr>
        <w:pStyle w:val="Heading1"/>
        <w:spacing w:line="259" w:lineRule="auto"/>
        <w:ind w:left="0" w:right="1659"/>
        <w:jc w:val="center"/>
        <w:rPr>
          <w:sz w:val="28"/>
          <w:szCs w:val="28"/>
        </w:rPr>
      </w:pPr>
      <w:r>
        <w:rPr>
          <w:noProof/>
          <w:sz w:val="28"/>
          <w:szCs w:val="28"/>
        </w:rPr>
        <w:drawing>
          <wp:anchor distT="0" distB="0" distL="114300" distR="114300" simplePos="0" relativeHeight="251659264" behindDoc="0" locked="0" layoutInCell="1" allowOverlap="1" wp14:anchorId="087D88D7" wp14:editId="468B32C0">
            <wp:simplePos x="0" y="0"/>
            <wp:positionH relativeFrom="column">
              <wp:posOffset>2222553</wp:posOffset>
            </wp:positionH>
            <wp:positionV relativeFrom="paragraph">
              <wp:posOffset>0</wp:posOffset>
            </wp:positionV>
            <wp:extent cx="2123739" cy="802773"/>
            <wp:effectExtent l="0" t="0" r="0" b="0"/>
            <wp:wrapSquare wrapText="bothSides"/>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23739" cy="802773"/>
                    </a:xfrm>
                    <a:prstGeom prst="rect">
                      <a:avLst/>
                    </a:prstGeom>
                  </pic:spPr>
                </pic:pic>
              </a:graphicData>
            </a:graphic>
            <wp14:sizeRelH relativeFrom="page">
              <wp14:pctWidth>0</wp14:pctWidth>
            </wp14:sizeRelH>
            <wp14:sizeRelV relativeFrom="page">
              <wp14:pctHeight>0</wp14:pctHeight>
            </wp14:sizeRelV>
          </wp:anchor>
        </w:drawing>
      </w:r>
    </w:p>
    <w:p w14:paraId="62DBEF25" w14:textId="77777777" w:rsidR="00B75F35" w:rsidRDefault="00B75F35">
      <w:pPr>
        <w:pStyle w:val="Heading1"/>
        <w:spacing w:line="259" w:lineRule="auto"/>
        <w:ind w:left="0" w:right="1659"/>
        <w:jc w:val="center"/>
        <w:rPr>
          <w:sz w:val="28"/>
          <w:szCs w:val="28"/>
        </w:rPr>
      </w:pPr>
    </w:p>
    <w:p w14:paraId="071D5D4F" w14:textId="77777777" w:rsidR="005D067D" w:rsidRDefault="005D067D">
      <w:pPr>
        <w:pStyle w:val="Heading1"/>
        <w:spacing w:line="259" w:lineRule="auto"/>
        <w:ind w:left="0" w:right="1659"/>
        <w:jc w:val="center"/>
        <w:rPr>
          <w:rFonts w:ascii="Aptos" w:hAnsi="Aptos"/>
          <w:sz w:val="28"/>
          <w:szCs w:val="28"/>
        </w:rPr>
      </w:pPr>
      <w:r>
        <w:rPr>
          <w:rFonts w:ascii="Aptos" w:hAnsi="Aptos"/>
          <w:sz w:val="28"/>
          <w:szCs w:val="28"/>
        </w:rPr>
        <w:t xml:space="preserve">   </w:t>
      </w:r>
    </w:p>
    <w:p w14:paraId="3DFCF959" w14:textId="77777777" w:rsidR="005D067D" w:rsidRDefault="005D067D">
      <w:pPr>
        <w:pStyle w:val="Heading1"/>
        <w:spacing w:line="259" w:lineRule="auto"/>
        <w:ind w:left="0" w:right="1659"/>
        <w:jc w:val="center"/>
        <w:rPr>
          <w:rFonts w:ascii="Aptos" w:hAnsi="Aptos"/>
          <w:sz w:val="28"/>
          <w:szCs w:val="28"/>
        </w:rPr>
      </w:pPr>
    </w:p>
    <w:p w14:paraId="39A68D6D" w14:textId="77777777" w:rsidR="005D067D" w:rsidRDefault="0082106A" w:rsidP="005D067D">
      <w:pPr>
        <w:pStyle w:val="Heading1"/>
        <w:spacing w:line="259" w:lineRule="auto"/>
        <w:ind w:left="0" w:right="1659" w:firstLine="720"/>
        <w:jc w:val="center"/>
        <w:rPr>
          <w:rFonts w:ascii="Aptos" w:hAnsi="Aptos"/>
          <w:sz w:val="36"/>
          <w:szCs w:val="36"/>
        </w:rPr>
      </w:pPr>
      <w:r w:rsidRPr="005D067D">
        <w:rPr>
          <w:rFonts w:ascii="Aptos" w:hAnsi="Aptos"/>
          <w:sz w:val="36"/>
          <w:szCs w:val="36"/>
        </w:rPr>
        <w:t>202</w:t>
      </w:r>
      <w:r w:rsidR="00EB52F1" w:rsidRPr="005D067D">
        <w:rPr>
          <w:rFonts w:ascii="Aptos" w:hAnsi="Aptos"/>
          <w:sz w:val="36"/>
          <w:szCs w:val="36"/>
        </w:rPr>
        <w:t>6</w:t>
      </w:r>
      <w:r w:rsidRPr="005D067D">
        <w:rPr>
          <w:rFonts w:ascii="Aptos" w:hAnsi="Aptos"/>
          <w:sz w:val="36"/>
          <w:szCs w:val="36"/>
        </w:rPr>
        <w:t xml:space="preserve"> NCDA Winter Legislative, Policy, and</w:t>
      </w:r>
    </w:p>
    <w:p w14:paraId="2A7246AB" w14:textId="181D5DDC" w:rsidR="00B75F35" w:rsidRPr="005D067D" w:rsidRDefault="005D067D" w:rsidP="005D067D">
      <w:pPr>
        <w:pStyle w:val="Heading1"/>
        <w:spacing w:line="259" w:lineRule="auto"/>
        <w:ind w:left="0" w:right="1659" w:firstLine="720"/>
        <w:jc w:val="center"/>
        <w:rPr>
          <w:rFonts w:ascii="Aptos" w:hAnsi="Aptos"/>
          <w:sz w:val="36"/>
          <w:szCs w:val="36"/>
        </w:rPr>
      </w:pPr>
      <w:r>
        <w:rPr>
          <w:rFonts w:ascii="Aptos" w:hAnsi="Aptos"/>
          <w:sz w:val="36"/>
          <w:szCs w:val="36"/>
        </w:rPr>
        <w:t xml:space="preserve"> </w:t>
      </w:r>
      <w:r w:rsidR="0082106A" w:rsidRPr="005D067D">
        <w:rPr>
          <w:rFonts w:ascii="Aptos" w:hAnsi="Aptos"/>
          <w:sz w:val="36"/>
          <w:szCs w:val="36"/>
        </w:rPr>
        <w:t>Professional Development Meeting</w:t>
      </w:r>
    </w:p>
    <w:p w14:paraId="7D0DDAFE" w14:textId="5E037944" w:rsidR="00B75F35" w:rsidRPr="006D092F" w:rsidRDefault="0082106A" w:rsidP="000572B0">
      <w:pPr>
        <w:pStyle w:val="Heading1"/>
        <w:spacing w:line="259" w:lineRule="auto"/>
        <w:ind w:left="0" w:right="1659" w:firstLine="720"/>
        <w:jc w:val="center"/>
        <w:rPr>
          <w:rFonts w:ascii="Aptos" w:hAnsi="Aptos"/>
        </w:rPr>
      </w:pPr>
      <w:r w:rsidRPr="006D092F">
        <w:rPr>
          <w:rFonts w:ascii="Aptos" w:hAnsi="Aptos"/>
        </w:rPr>
        <w:t xml:space="preserve">Washington, DC – </w:t>
      </w:r>
      <w:r w:rsidR="00222899" w:rsidRPr="006D092F">
        <w:rPr>
          <w:rFonts w:ascii="Aptos" w:hAnsi="Aptos"/>
        </w:rPr>
        <w:t>Febru</w:t>
      </w:r>
      <w:r w:rsidRPr="006D092F">
        <w:rPr>
          <w:rFonts w:ascii="Aptos" w:hAnsi="Aptos"/>
        </w:rPr>
        <w:t xml:space="preserve">ary </w:t>
      </w:r>
      <w:r w:rsidR="00222899" w:rsidRPr="006D092F">
        <w:rPr>
          <w:rFonts w:ascii="Aptos" w:hAnsi="Aptos"/>
        </w:rPr>
        <w:t>4</w:t>
      </w:r>
      <w:r w:rsidRPr="006D092F">
        <w:rPr>
          <w:rFonts w:ascii="Aptos" w:hAnsi="Aptos"/>
        </w:rPr>
        <w:t>-</w:t>
      </w:r>
      <w:r w:rsidR="00222899" w:rsidRPr="006D092F">
        <w:rPr>
          <w:rFonts w:ascii="Aptos" w:hAnsi="Aptos"/>
        </w:rPr>
        <w:t>6</w:t>
      </w:r>
      <w:r w:rsidRPr="006D092F">
        <w:rPr>
          <w:rFonts w:ascii="Aptos" w:hAnsi="Aptos"/>
        </w:rPr>
        <w:t>, 202</w:t>
      </w:r>
      <w:r w:rsidR="00EB52F1" w:rsidRPr="006D092F">
        <w:rPr>
          <w:rFonts w:ascii="Aptos" w:hAnsi="Aptos"/>
        </w:rPr>
        <w:t>6</w:t>
      </w:r>
    </w:p>
    <w:p w14:paraId="22F4BC04" w14:textId="792FE199" w:rsidR="00B75F35" w:rsidRPr="000572B0" w:rsidRDefault="0082106A" w:rsidP="000572B0">
      <w:pPr>
        <w:pStyle w:val="Heading1"/>
        <w:spacing w:line="259" w:lineRule="auto"/>
        <w:ind w:left="0" w:right="1659" w:firstLine="720"/>
        <w:jc w:val="center"/>
        <w:rPr>
          <w:rFonts w:ascii="Aptos" w:hAnsi="Aptos"/>
          <w:b w:val="0"/>
        </w:rPr>
      </w:pPr>
      <w:r w:rsidRPr="006D092F">
        <w:rPr>
          <w:rFonts w:ascii="Aptos" w:hAnsi="Aptos"/>
        </w:rPr>
        <w:t xml:space="preserve">Pre-Conference Training: </w:t>
      </w:r>
      <w:r w:rsidR="00222899" w:rsidRPr="006D092F">
        <w:rPr>
          <w:rFonts w:ascii="Aptos" w:hAnsi="Aptos"/>
        </w:rPr>
        <w:t>February</w:t>
      </w:r>
      <w:r w:rsidRPr="006D092F">
        <w:rPr>
          <w:rFonts w:ascii="Aptos" w:hAnsi="Aptos"/>
        </w:rPr>
        <w:t xml:space="preserve"> </w:t>
      </w:r>
      <w:r w:rsidR="00222899" w:rsidRPr="006D092F">
        <w:rPr>
          <w:rFonts w:ascii="Aptos" w:hAnsi="Aptos"/>
        </w:rPr>
        <w:t>3</w:t>
      </w:r>
      <w:r w:rsidRPr="006D092F">
        <w:rPr>
          <w:rFonts w:ascii="Aptos" w:hAnsi="Aptos"/>
        </w:rPr>
        <w:t>, 202</w:t>
      </w:r>
      <w:r w:rsidR="00EB52F1" w:rsidRPr="006D092F">
        <w:rPr>
          <w:rFonts w:ascii="Aptos" w:hAnsi="Aptos"/>
        </w:rPr>
        <w:t>6</w:t>
      </w:r>
    </w:p>
    <w:p w14:paraId="21DDA033" w14:textId="70C22775" w:rsidR="00B75F35" w:rsidRPr="006D092F" w:rsidRDefault="0082106A">
      <w:pPr>
        <w:spacing w:line="267" w:lineRule="auto"/>
        <w:rPr>
          <w:rFonts w:ascii="Aptos" w:hAnsi="Aptos"/>
          <w:b/>
          <w:sz w:val="28"/>
          <w:szCs w:val="28"/>
        </w:rPr>
      </w:pPr>
      <w:r w:rsidRPr="006D092F">
        <w:rPr>
          <w:rFonts w:ascii="Aptos" w:hAnsi="Aptos"/>
          <w:b/>
          <w:sz w:val="28"/>
          <w:szCs w:val="28"/>
        </w:rPr>
        <w:t>#NCDA202</w:t>
      </w:r>
      <w:r w:rsidR="00C20645" w:rsidRPr="006D092F">
        <w:rPr>
          <w:rFonts w:ascii="Aptos" w:hAnsi="Aptos"/>
          <w:b/>
          <w:sz w:val="28"/>
          <w:szCs w:val="28"/>
        </w:rPr>
        <w:t>6</w:t>
      </w:r>
      <w:r w:rsidRPr="006D092F">
        <w:rPr>
          <w:rFonts w:ascii="Aptos" w:hAnsi="Aptos"/>
          <w:b/>
          <w:sz w:val="28"/>
          <w:szCs w:val="28"/>
        </w:rPr>
        <w:t>DC</w:t>
      </w:r>
    </w:p>
    <w:p w14:paraId="4E578796" w14:textId="77777777" w:rsidR="00B75F35" w:rsidRPr="006D092F" w:rsidRDefault="0082106A">
      <w:pPr>
        <w:ind w:right="1597"/>
        <w:rPr>
          <w:rFonts w:ascii="Aptos" w:hAnsi="Aptos"/>
          <w:b/>
          <w:sz w:val="28"/>
          <w:szCs w:val="28"/>
          <w:u w:val="single"/>
        </w:rPr>
      </w:pPr>
      <w:r w:rsidRPr="006D092F">
        <w:rPr>
          <w:rFonts w:ascii="Aptos" w:hAnsi="Aptos"/>
          <w:b/>
          <w:sz w:val="28"/>
          <w:szCs w:val="28"/>
          <w:u w:val="single"/>
        </w:rPr>
        <w:t>DRAFT AGENDA</w:t>
      </w:r>
    </w:p>
    <w:p w14:paraId="0EF97523" w14:textId="77777777" w:rsidR="00B75F35" w:rsidRPr="006D092F" w:rsidRDefault="00B75F35">
      <w:pPr>
        <w:pBdr>
          <w:top w:val="nil"/>
          <w:left w:val="nil"/>
          <w:bottom w:val="nil"/>
          <w:right w:val="nil"/>
          <w:between w:val="nil"/>
        </w:pBdr>
        <w:rPr>
          <w:rFonts w:ascii="Aptos" w:hAnsi="Aptos"/>
          <w:b/>
          <w:color w:val="000000"/>
          <w:sz w:val="20"/>
          <w:szCs w:val="20"/>
        </w:rPr>
      </w:pPr>
    </w:p>
    <w:p w14:paraId="130F8BEC" w14:textId="2C929581" w:rsidR="00B75F35" w:rsidRPr="006D092F" w:rsidRDefault="0082106A">
      <w:pPr>
        <w:ind w:left="100" w:right="844"/>
        <w:rPr>
          <w:rFonts w:ascii="Aptos" w:hAnsi="Aptos"/>
          <w:i/>
          <w:sz w:val="20"/>
          <w:szCs w:val="20"/>
        </w:rPr>
      </w:pPr>
      <w:r w:rsidRPr="006D092F">
        <w:rPr>
          <w:rFonts w:ascii="Aptos" w:hAnsi="Aptos"/>
          <w:i/>
          <w:sz w:val="20"/>
          <w:szCs w:val="20"/>
        </w:rPr>
        <w:t xml:space="preserve">NCDA members are encouraged to </w:t>
      </w:r>
      <w:r w:rsidR="003D6D5D">
        <w:rPr>
          <w:rFonts w:ascii="Aptos" w:hAnsi="Aptos"/>
          <w:i/>
          <w:sz w:val="20"/>
          <w:szCs w:val="20"/>
        </w:rPr>
        <w:t xml:space="preserve">meet with </w:t>
      </w:r>
      <w:r w:rsidRPr="006D092F">
        <w:rPr>
          <w:rFonts w:ascii="Aptos" w:hAnsi="Aptos"/>
          <w:i/>
          <w:sz w:val="20"/>
          <w:szCs w:val="20"/>
        </w:rPr>
        <w:t xml:space="preserve">Congressional </w:t>
      </w:r>
      <w:r w:rsidR="003D6D5D">
        <w:rPr>
          <w:rFonts w:ascii="Aptos" w:hAnsi="Aptos"/>
          <w:i/>
          <w:sz w:val="20"/>
          <w:szCs w:val="20"/>
        </w:rPr>
        <w:t>offices</w:t>
      </w:r>
      <w:r w:rsidRPr="006D092F">
        <w:rPr>
          <w:rFonts w:ascii="Aptos" w:hAnsi="Aptos"/>
          <w:i/>
          <w:sz w:val="20"/>
          <w:szCs w:val="20"/>
        </w:rPr>
        <w:t xml:space="preserve"> during the conference to educate Congress on the importance of CDBG</w:t>
      </w:r>
      <w:r w:rsidR="003D6D5D">
        <w:rPr>
          <w:rFonts w:ascii="Aptos" w:hAnsi="Aptos"/>
          <w:i/>
          <w:sz w:val="20"/>
          <w:szCs w:val="20"/>
        </w:rPr>
        <w:t xml:space="preserve">, </w:t>
      </w:r>
      <w:r w:rsidRPr="006D092F">
        <w:rPr>
          <w:rFonts w:ascii="Aptos" w:hAnsi="Aptos"/>
          <w:i/>
          <w:sz w:val="20"/>
          <w:szCs w:val="20"/>
        </w:rPr>
        <w:t>HOME</w:t>
      </w:r>
      <w:r w:rsidR="003D6D5D">
        <w:rPr>
          <w:rFonts w:ascii="Aptos" w:hAnsi="Aptos"/>
          <w:i/>
          <w:sz w:val="20"/>
          <w:szCs w:val="20"/>
        </w:rPr>
        <w:t xml:space="preserve"> (the difference between HOME and HOME-ARP, in particular)</w:t>
      </w:r>
      <w:r w:rsidRPr="006D092F">
        <w:rPr>
          <w:rFonts w:ascii="Aptos" w:hAnsi="Aptos"/>
          <w:i/>
          <w:sz w:val="20"/>
          <w:szCs w:val="20"/>
        </w:rPr>
        <w:t xml:space="preserve">, </w:t>
      </w:r>
      <w:r w:rsidR="003D6D5D">
        <w:rPr>
          <w:rFonts w:ascii="Aptos" w:hAnsi="Aptos"/>
          <w:i/>
          <w:sz w:val="20"/>
          <w:szCs w:val="20"/>
        </w:rPr>
        <w:t xml:space="preserve">and HUD’s Homeless Assistance Grants and </w:t>
      </w:r>
      <w:r w:rsidRPr="006D092F">
        <w:rPr>
          <w:rFonts w:ascii="Aptos" w:hAnsi="Aptos"/>
          <w:i/>
          <w:sz w:val="20"/>
          <w:szCs w:val="20"/>
        </w:rPr>
        <w:t xml:space="preserve">how the funds are being used back home, and the need for more funding. There are several allotted times </w:t>
      </w:r>
      <w:r w:rsidR="006D092F" w:rsidRPr="006D092F">
        <w:rPr>
          <w:rFonts w:ascii="Aptos" w:hAnsi="Aptos"/>
          <w:i/>
          <w:sz w:val="20"/>
          <w:szCs w:val="20"/>
        </w:rPr>
        <w:t>on</w:t>
      </w:r>
      <w:r w:rsidRPr="006D092F">
        <w:rPr>
          <w:rFonts w:ascii="Aptos" w:hAnsi="Aptos"/>
          <w:i/>
          <w:sz w:val="20"/>
          <w:szCs w:val="20"/>
        </w:rPr>
        <w:t xml:space="preserve"> the agenda for meeting with your Congressional </w:t>
      </w:r>
      <w:r w:rsidR="003D6D5D">
        <w:rPr>
          <w:rFonts w:ascii="Aptos" w:hAnsi="Aptos"/>
          <w:i/>
          <w:sz w:val="20"/>
          <w:szCs w:val="20"/>
        </w:rPr>
        <w:t>m</w:t>
      </w:r>
      <w:r w:rsidRPr="006D092F">
        <w:rPr>
          <w:rFonts w:ascii="Aptos" w:hAnsi="Aptos"/>
          <w:i/>
          <w:sz w:val="20"/>
          <w:szCs w:val="20"/>
        </w:rPr>
        <w:t>ember</w:t>
      </w:r>
      <w:r w:rsidR="003D6D5D">
        <w:rPr>
          <w:rFonts w:ascii="Aptos" w:hAnsi="Aptos"/>
          <w:i/>
          <w:sz w:val="20"/>
          <w:szCs w:val="20"/>
        </w:rPr>
        <w:t>. If those times are not convenient for your member of Congress, meet with them whenever you can</w:t>
      </w:r>
      <w:r w:rsidRPr="006D092F">
        <w:rPr>
          <w:rFonts w:ascii="Aptos" w:hAnsi="Aptos"/>
          <w:i/>
          <w:sz w:val="20"/>
          <w:szCs w:val="20"/>
        </w:rPr>
        <w:t xml:space="preserve">. </w:t>
      </w:r>
      <w:r w:rsidR="003D6D5D">
        <w:rPr>
          <w:rFonts w:ascii="Aptos" w:hAnsi="Aptos"/>
          <w:i/>
          <w:sz w:val="20"/>
          <w:szCs w:val="20"/>
        </w:rPr>
        <w:t>Please schedule these meetings well ahead of the conference and reach out to grantees in your state to invite them to participate in the meetings with you. Bring with  you materials to leave behind which shows project examples and program impact.</w:t>
      </w:r>
    </w:p>
    <w:p w14:paraId="567785CB" w14:textId="77777777" w:rsidR="00B75F35" w:rsidRPr="006D092F" w:rsidRDefault="00B75F35">
      <w:pPr>
        <w:pBdr>
          <w:top w:val="nil"/>
          <w:left w:val="nil"/>
          <w:bottom w:val="nil"/>
          <w:right w:val="nil"/>
          <w:between w:val="nil"/>
        </w:pBdr>
        <w:rPr>
          <w:rFonts w:ascii="Aptos" w:hAnsi="Aptos"/>
          <w:i/>
          <w:color w:val="000000"/>
          <w:sz w:val="20"/>
          <w:szCs w:val="20"/>
        </w:rPr>
      </w:pPr>
    </w:p>
    <w:p w14:paraId="4254AB44" w14:textId="01F1F0FE" w:rsidR="00B75F35" w:rsidRPr="006D092F" w:rsidRDefault="0082106A">
      <w:pPr>
        <w:spacing w:line="259" w:lineRule="auto"/>
        <w:ind w:left="1403" w:right="945"/>
        <w:rPr>
          <w:rFonts w:ascii="Aptos" w:hAnsi="Aptos"/>
          <w:i/>
          <w:sz w:val="20"/>
          <w:szCs w:val="20"/>
        </w:rPr>
      </w:pPr>
      <w:r w:rsidRPr="006D092F">
        <w:rPr>
          <w:rFonts w:ascii="Aptos" w:hAnsi="Aptos"/>
          <w:sz w:val="20"/>
          <w:szCs w:val="20"/>
        </w:rPr>
        <w:t xml:space="preserve">Note to NCDA Members who are </w:t>
      </w:r>
      <w:r w:rsidRPr="006D092F">
        <w:rPr>
          <w:rFonts w:ascii="Aptos" w:hAnsi="Aptos"/>
          <w:b/>
          <w:sz w:val="20"/>
          <w:szCs w:val="20"/>
        </w:rPr>
        <w:t xml:space="preserve">AICP </w:t>
      </w:r>
      <w:r w:rsidRPr="006D092F">
        <w:rPr>
          <w:rFonts w:ascii="Aptos" w:hAnsi="Aptos"/>
          <w:sz w:val="20"/>
          <w:szCs w:val="20"/>
        </w:rPr>
        <w:t xml:space="preserve">credentialled: NCDA has been approved as an </w:t>
      </w:r>
      <w:r w:rsidRPr="006D092F">
        <w:rPr>
          <w:rFonts w:ascii="Aptos" w:hAnsi="Aptos"/>
          <w:b/>
          <w:sz w:val="20"/>
          <w:szCs w:val="20"/>
        </w:rPr>
        <w:t>AICP</w:t>
      </w:r>
      <w:r w:rsidRPr="006D092F">
        <w:rPr>
          <w:rFonts w:ascii="Aptos" w:hAnsi="Aptos"/>
          <w:sz w:val="20"/>
          <w:szCs w:val="20"/>
        </w:rPr>
        <w:t xml:space="preserve"> </w:t>
      </w:r>
      <w:r w:rsidRPr="006D092F">
        <w:rPr>
          <w:rFonts w:ascii="Aptos" w:hAnsi="Aptos"/>
          <w:b/>
          <w:sz w:val="20"/>
          <w:szCs w:val="20"/>
        </w:rPr>
        <w:t>Certification Maintenance (CM) provider</w:t>
      </w:r>
      <w:r w:rsidRPr="006D092F">
        <w:rPr>
          <w:rFonts w:ascii="Aptos" w:hAnsi="Aptos"/>
          <w:sz w:val="20"/>
          <w:szCs w:val="20"/>
        </w:rPr>
        <w:t>. Some of the sessions below are qualified CM events. These events will be marked with the following symbol (where the number equals the number of CM credits)</w:t>
      </w:r>
      <w:r w:rsidRPr="006D092F">
        <w:rPr>
          <w:rFonts w:ascii="Aptos" w:hAnsi="Aptos"/>
          <w:b/>
          <w:sz w:val="20"/>
          <w:szCs w:val="20"/>
        </w:rPr>
        <w:t xml:space="preserve">: </w:t>
      </w:r>
      <w:r w:rsidRPr="006D092F">
        <w:rPr>
          <w:rFonts w:ascii="Aptos" w:hAnsi="Aptos"/>
          <w:color w:val="808080"/>
          <w:sz w:val="20"/>
          <w:szCs w:val="20"/>
        </w:rPr>
        <w:t xml:space="preserve">CM </w:t>
      </w:r>
      <w:r w:rsidRPr="006D092F">
        <w:rPr>
          <w:rFonts w:ascii="Aptos" w:hAnsi="Aptos"/>
          <w:b/>
          <w:color w:val="808080"/>
          <w:sz w:val="20"/>
          <w:szCs w:val="20"/>
        </w:rPr>
        <w:t xml:space="preserve">I </w:t>
      </w:r>
      <w:r w:rsidRPr="006D092F">
        <w:rPr>
          <w:rFonts w:ascii="Aptos" w:hAnsi="Aptos"/>
          <w:sz w:val="20"/>
          <w:szCs w:val="20"/>
        </w:rPr>
        <w:t xml:space="preserve">6. </w:t>
      </w:r>
      <w:r w:rsidRPr="006D092F">
        <w:rPr>
          <w:rFonts w:ascii="Aptos" w:hAnsi="Aptos"/>
          <w:i/>
          <w:sz w:val="20"/>
          <w:szCs w:val="20"/>
        </w:rPr>
        <w:t xml:space="preserve">To receive CM credit, you must sign in and remain for the entire session. The link to APA’s AICP listing for this conference is </w:t>
      </w:r>
      <w:hyperlink r:id="rId9">
        <w:r w:rsidRPr="006D092F">
          <w:rPr>
            <w:rFonts w:ascii="Aptos" w:hAnsi="Aptos"/>
            <w:color w:val="0000FF"/>
            <w:sz w:val="20"/>
            <w:szCs w:val="20"/>
            <w:u w:val="single"/>
          </w:rPr>
          <w:t>https://www.planning.org/events/eventmulti/9190142/</w:t>
        </w:r>
      </w:hyperlink>
      <w:r w:rsidRPr="006D092F">
        <w:rPr>
          <w:rFonts w:ascii="Aptos" w:hAnsi="Aptos"/>
          <w:sz w:val="20"/>
          <w:szCs w:val="20"/>
        </w:rPr>
        <w:t>.</w:t>
      </w:r>
      <w:r w:rsidRPr="006D092F">
        <w:rPr>
          <w:rFonts w:ascii="Aptos" w:hAnsi="Aptos"/>
          <w:noProof/>
        </w:rPr>
        <w:drawing>
          <wp:anchor distT="0" distB="0" distL="0" distR="0" simplePos="0" relativeHeight="251658240" behindDoc="0" locked="0" layoutInCell="1" hidden="0" allowOverlap="1" wp14:anchorId="0D10E5C9" wp14:editId="5C4C0212">
            <wp:simplePos x="0" y="0"/>
            <wp:positionH relativeFrom="column">
              <wp:posOffset>166798</wp:posOffset>
            </wp:positionH>
            <wp:positionV relativeFrom="paragraph">
              <wp:posOffset>31828</wp:posOffset>
            </wp:positionV>
            <wp:extent cx="512725" cy="477921"/>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12725" cy="477921"/>
                    </a:xfrm>
                    <a:prstGeom prst="rect">
                      <a:avLst/>
                    </a:prstGeom>
                    <a:ln/>
                  </pic:spPr>
                </pic:pic>
              </a:graphicData>
            </a:graphic>
          </wp:anchor>
        </w:drawing>
      </w:r>
    </w:p>
    <w:p w14:paraId="453B2678" w14:textId="77777777" w:rsidR="00B75F35" w:rsidRPr="006D092F" w:rsidRDefault="00B75F35">
      <w:pPr>
        <w:pBdr>
          <w:top w:val="nil"/>
          <w:left w:val="nil"/>
          <w:bottom w:val="nil"/>
          <w:right w:val="nil"/>
          <w:between w:val="nil"/>
        </w:pBdr>
        <w:rPr>
          <w:rFonts w:ascii="Aptos" w:hAnsi="Aptos"/>
          <w:i/>
          <w:color w:val="000000"/>
          <w:sz w:val="20"/>
          <w:szCs w:val="20"/>
        </w:rPr>
      </w:pPr>
    </w:p>
    <w:p w14:paraId="093FB079" w14:textId="11E1331A" w:rsidR="00B75F35" w:rsidRPr="000F4361" w:rsidRDefault="0082106A" w:rsidP="547A43BA">
      <w:pPr>
        <w:pStyle w:val="Heading4"/>
        <w:pBdr>
          <w:top w:val="single" w:sz="4" w:space="4" w:color="auto"/>
          <w:left w:val="single" w:sz="4" w:space="4" w:color="auto"/>
          <w:bottom w:val="single" w:sz="4" w:space="4" w:color="auto"/>
          <w:right w:val="single" w:sz="4" w:space="4" w:color="auto"/>
          <w:between w:val="single" w:sz="4" w:space="4" w:color="auto"/>
        </w:pBdr>
        <w:rPr>
          <w:rFonts w:ascii="Aptos" w:hAnsi="Aptos"/>
          <w:color w:val="548DD4" w:themeColor="text2" w:themeTint="99"/>
          <w:sz w:val="32"/>
          <w:szCs w:val="32"/>
        </w:rPr>
      </w:pPr>
      <w:r w:rsidRPr="000F4361">
        <w:rPr>
          <w:rStyle w:val="Emphasis"/>
          <w:rFonts w:ascii="Aptos" w:hAnsi="Aptos"/>
          <w:color w:val="1F487C"/>
          <w:sz w:val="32"/>
          <w:szCs w:val="32"/>
        </w:rPr>
        <w:t xml:space="preserve">TUESDAY, </w:t>
      </w:r>
      <w:r w:rsidR="00792116" w:rsidRPr="000F4361">
        <w:rPr>
          <w:rFonts w:ascii="Aptos" w:hAnsi="Aptos"/>
          <w:i/>
          <w:iCs/>
          <w:color w:val="1F487C"/>
          <w:sz w:val="32"/>
          <w:szCs w:val="32"/>
        </w:rPr>
        <w:t xml:space="preserve">FEBRUARY </w:t>
      </w:r>
      <w:r w:rsidR="00222899" w:rsidRPr="000F4361">
        <w:rPr>
          <w:rStyle w:val="Emphasis"/>
          <w:rFonts w:ascii="Aptos" w:hAnsi="Aptos"/>
          <w:color w:val="1F497D" w:themeColor="text2"/>
          <w:sz w:val="32"/>
          <w:szCs w:val="32"/>
        </w:rPr>
        <w:t>3</w:t>
      </w:r>
      <w:r w:rsidRPr="000F4361">
        <w:rPr>
          <w:rStyle w:val="Emphasis"/>
          <w:rFonts w:ascii="Aptos" w:hAnsi="Aptos"/>
          <w:color w:val="1F497D" w:themeColor="text2"/>
          <w:sz w:val="32"/>
          <w:szCs w:val="32"/>
        </w:rPr>
        <w:t xml:space="preserve"> –</w:t>
      </w:r>
      <w:r w:rsidR="349F7FDE" w:rsidRPr="000F4361">
        <w:rPr>
          <w:rStyle w:val="Emphasis"/>
          <w:rFonts w:ascii="Aptos" w:hAnsi="Aptos"/>
          <w:color w:val="1F497D" w:themeColor="text2"/>
          <w:sz w:val="32"/>
          <w:szCs w:val="32"/>
        </w:rPr>
        <w:t xml:space="preserve"> Pre- Conference training</w:t>
      </w:r>
    </w:p>
    <w:tbl>
      <w:tblPr>
        <w:tblStyle w:val="TableGrid"/>
        <w:tblW w:w="10980" w:type="dxa"/>
        <w:tblInd w:w="-95" w:type="dxa"/>
        <w:tblLayout w:type="fixed"/>
        <w:tblLook w:val="04A0" w:firstRow="1" w:lastRow="0" w:firstColumn="1" w:lastColumn="0" w:noHBand="0" w:noVBand="1"/>
      </w:tblPr>
      <w:tblGrid>
        <w:gridCol w:w="2070"/>
        <w:gridCol w:w="8910"/>
      </w:tblGrid>
      <w:tr w:rsidR="000F4361" w:rsidRPr="006102A8" w14:paraId="5ED9AB0A" w14:textId="77777777" w:rsidTr="00496A7C">
        <w:tc>
          <w:tcPr>
            <w:tcW w:w="2070" w:type="dxa"/>
            <w:tcBorders>
              <w:bottom w:val="single" w:sz="4" w:space="0" w:color="000000" w:themeColor="text1"/>
            </w:tcBorders>
            <w:shd w:val="clear" w:color="auto" w:fill="EAF1DD" w:themeFill="accent3" w:themeFillTint="33"/>
          </w:tcPr>
          <w:p w14:paraId="01E119D3" w14:textId="61EFE9AF" w:rsidR="006102A8" w:rsidRPr="006102A8" w:rsidRDefault="006102A8" w:rsidP="00376F3F">
            <w:pPr>
              <w:tabs>
                <w:tab w:val="left" w:pos="2500"/>
              </w:tabs>
              <w:rPr>
                <w:rFonts w:ascii="Aptos" w:hAnsi="Aptos"/>
                <w:b/>
                <w:bCs/>
                <w:i/>
                <w:iCs/>
                <w:sz w:val="20"/>
                <w:szCs w:val="20"/>
              </w:rPr>
            </w:pPr>
            <w:r w:rsidRPr="006102A8">
              <w:rPr>
                <w:rFonts w:ascii="Aptos" w:hAnsi="Aptos"/>
                <w:sz w:val="20"/>
                <w:szCs w:val="20"/>
              </w:rPr>
              <w:t xml:space="preserve">8:00 </w:t>
            </w:r>
            <w:r w:rsidR="000F4361">
              <w:rPr>
                <w:rFonts w:ascii="Aptos" w:hAnsi="Aptos"/>
                <w:sz w:val="20"/>
                <w:szCs w:val="20"/>
              </w:rPr>
              <w:t>AM</w:t>
            </w:r>
            <w:r w:rsidRPr="006102A8">
              <w:rPr>
                <w:rFonts w:ascii="Aptos" w:hAnsi="Aptos"/>
                <w:sz w:val="20"/>
                <w:szCs w:val="20"/>
              </w:rPr>
              <w:t xml:space="preserve"> – 9:00 </w:t>
            </w:r>
            <w:r w:rsidR="000F4361">
              <w:rPr>
                <w:rFonts w:ascii="Aptos" w:hAnsi="Aptos"/>
                <w:sz w:val="20"/>
                <w:szCs w:val="20"/>
              </w:rPr>
              <w:t>AM</w:t>
            </w:r>
            <w:r w:rsidRPr="006102A8">
              <w:rPr>
                <w:rFonts w:ascii="Aptos" w:hAnsi="Aptos"/>
              </w:rPr>
              <w:tab/>
            </w:r>
          </w:p>
        </w:tc>
        <w:tc>
          <w:tcPr>
            <w:tcW w:w="8910" w:type="dxa"/>
            <w:shd w:val="clear" w:color="auto" w:fill="EAF1DD" w:themeFill="accent3" w:themeFillTint="33"/>
          </w:tcPr>
          <w:p w14:paraId="33A8693A" w14:textId="5F62F1A9" w:rsidR="006102A8" w:rsidRPr="000F4361" w:rsidRDefault="006102A8" w:rsidP="00376F3F">
            <w:pPr>
              <w:pBdr>
                <w:top w:val="nil"/>
                <w:left w:val="nil"/>
                <w:bottom w:val="nil"/>
                <w:right w:val="nil"/>
                <w:between w:val="nil"/>
              </w:pBdr>
              <w:rPr>
                <w:rFonts w:ascii="Aptos" w:hAnsi="Aptos"/>
                <w:b/>
                <w:i/>
                <w:color w:val="000000"/>
                <w:sz w:val="24"/>
                <w:szCs w:val="24"/>
              </w:rPr>
            </w:pPr>
            <w:r w:rsidRPr="000F4361">
              <w:rPr>
                <w:rFonts w:ascii="Aptos" w:hAnsi="Aptos"/>
                <w:b/>
                <w:bCs/>
                <w:iCs/>
                <w:color w:val="000000"/>
                <w:sz w:val="24"/>
                <w:szCs w:val="24"/>
              </w:rPr>
              <w:t>Pre-Conference Training Check-In</w:t>
            </w:r>
            <w:r w:rsidRPr="000F4361">
              <w:rPr>
                <w:rFonts w:ascii="Aptos" w:hAnsi="Aptos"/>
                <w:b/>
                <w:bCs/>
                <w:i/>
                <w:color w:val="000000"/>
                <w:sz w:val="24"/>
                <w:szCs w:val="24"/>
              </w:rPr>
              <w:t xml:space="preserve"> – L’Enfant Ballroom Foyer</w:t>
            </w:r>
          </w:p>
        </w:tc>
      </w:tr>
      <w:tr w:rsidR="000572B0" w:rsidRPr="006102A8" w14:paraId="3B8A81BE" w14:textId="77777777" w:rsidTr="00496A7C">
        <w:tc>
          <w:tcPr>
            <w:tcW w:w="2070" w:type="dxa"/>
            <w:tcBorders>
              <w:bottom w:val="nil"/>
            </w:tcBorders>
            <w:shd w:val="clear" w:color="auto" w:fill="DAEEF3" w:themeFill="accent5" w:themeFillTint="33"/>
          </w:tcPr>
          <w:p w14:paraId="11574F81" w14:textId="5943963C" w:rsidR="000572B0" w:rsidRPr="006102A8" w:rsidRDefault="000572B0" w:rsidP="000572B0">
            <w:pPr>
              <w:tabs>
                <w:tab w:val="left" w:pos="2500"/>
              </w:tabs>
              <w:rPr>
                <w:rFonts w:ascii="Aptos" w:hAnsi="Aptos"/>
                <w:sz w:val="20"/>
                <w:szCs w:val="20"/>
              </w:rPr>
            </w:pPr>
            <w:r w:rsidRPr="006102A8">
              <w:rPr>
                <w:rFonts w:ascii="Aptos" w:hAnsi="Aptos"/>
                <w:sz w:val="20"/>
                <w:szCs w:val="20"/>
              </w:rPr>
              <w:t xml:space="preserve">9:00 </w:t>
            </w:r>
            <w:r w:rsidR="000F4361">
              <w:rPr>
                <w:rFonts w:ascii="Aptos" w:hAnsi="Aptos"/>
                <w:sz w:val="20"/>
                <w:szCs w:val="20"/>
              </w:rPr>
              <w:t>AM</w:t>
            </w:r>
            <w:r w:rsidRPr="006102A8">
              <w:rPr>
                <w:rFonts w:ascii="Aptos" w:hAnsi="Aptos"/>
                <w:sz w:val="20"/>
                <w:szCs w:val="20"/>
              </w:rPr>
              <w:t xml:space="preserve"> – 4:00 </w:t>
            </w:r>
            <w:r w:rsidR="000F4361">
              <w:rPr>
                <w:rFonts w:ascii="Aptos" w:hAnsi="Aptos"/>
                <w:sz w:val="20"/>
                <w:szCs w:val="20"/>
              </w:rPr>
              <w:t>PM</w:t>
            </w:r>
            <w:r w:rsidRPr="006102A8">
              <w:rPr>
                <w:rFonts w:ascii="Aptos" w:hAnsi="Aptos"/>
              </w:rPr>
              <w:tab/>
            </w:r>
          </w:p>
        </w:tc>
        <w:tc>
          <w:tcPr>
            <w:tcW w:w="8910" w:type="dxa"/>
            <w:shd w:val="clear" w:color="auto" w:fill="DAEEF3" w:themeFill="accent5" w:themeFillTint="33"/>
          </w:tcPr>
          <w:p w14:paraId="5D91C048" w14:textId="7414E611" w:rsidR="000572B0" w:rsidRPr="000F4361" w:rsidRDefault="000572B0" w:rsidP="000572B0">
            <w:pPr>
              <w:pBdr>
                <w:top w:val="nil"/>
                <w:left w:val="nil"/>
                <w:bottom w:val="nil"/>
                <w:right w:val="nil"/>
                <w:between w:val="nil"/>
              </w:pBdr>
              <w:rPr>
                <w:rFonts w:ascii="Aptos" w:hAnsi="Aptos"/>
                <w:b/>
                <w:bCs/>
                <w:iCs/>
                <w:color w:val="000000"/>
                <w:sz w:val="24"/>
                <w:szCs w:val="24"/>
              </w:rPr>
            </w:pPr>
            <w:r w:rsidRPr="000F4361">
              <w:rPr>
                <w:rFonts w:ascii="Aptos" w:hAnsi="Aptos"/>
                <w:b/>
                <w:bCs/>
                <w:iCs/>
                <w:color w:val="000000"/>
                <w:sz w:val="24"/>
                <w:szCs w:val="24"/>
              </w:rPr>
              <w:t>Preconference Training – Concurrent Sessions</w:t>
            </w:r>
          </w:p>
        </w:tc>
      </w:tr>
      <w:tr w:rsidR="000F4361" w:rsidRPr="006102A8" w14:paraId="12F75268" w14:textId="77777777" w:rsidTr="00496A7C">
        <w:tc>
          <w:tcPr>
            <w:tcW w:w="2070" w:type="dxa"/>
            <w:tcBorders>
              <w:top w:val="nil"/>
              <w:bottom w:val="nil"/>
            </w:tcBorders>
            <w:shd w:val="clear" w:color="auto" w:fill="DAEEF3" w:themeFill="accent5" w:themeFillTint="33"/>
          </w:tcPr>
          <w:p w14:paraId="5F838EB9" w14:textId="1AD18DF0" w:rsidR="000572B0" w:rsidRPr="006102A8" w:rsidRDefault="000572B0" w:rsidP="000572B0">
            <w:pPr>
              <w:tabs>
                <w:tab w:val="left" w:pos="2500"/>
              </w:tabs>
              <w:rPr>
                <w:rFonts w:ascii="Aptos" w:hAnsi="Aptos"/>
                <w:b/>
                <w:bCs/>
                <w:sz w:val="20"/>
                <w:szCs w:val="20"/>
              </w:rPr>
            </w:pPr>
          </w:p>
        </w:tc>
        <w:tc>
          <w:tcPr>
            <w:tcW w:w="8910" w:type="dxa"/>
            <w:shd w:val="clear" w:color="auto" w:fill="DAEEF3" w:themeFill="accent5" w:themeFillTint="33"/>
          </w:tcPr>
          <w:p w14:paraId="33722E2B" w14:textId="1D4AEB7B" w:rsidR="000572B0" w:rsidRDefault="000572B0" w:rsidP="000572B0">
            <w:pPr>
              <w:pBdr>
                <w:top w:val="nil"/>
                <w:left w:val="nil"/>
                <w:bottom w:val="nil"/>
                <w:right w:val="nil"/>
                <w:between w:val="nil"/>
              </w:pBdr>
              <w:tabs>
                <w:tab w:val="left" w:pos="3196"/>
                <w:tab w:val="left" w:pos="3197"/>
              </w:tabs>
              <w:rPr>
                <w:rFonts w:ascii="Aptos" w:hAnsi="Aptos"/>
                <w:color w:val="000000"/>
                <w:sz w:val="20"/>
                <w:szCs w:val="20"/>
              </w:rPr>
            </w:pPr>
            <w:r w:rsidRPr="000F4361">
              <w:rPr>
                <w:rFonts w:ascii="Aptos" w:hAnsi="Aptos"/>
                <w:b/>
                <w:bCs/>
                <w:color w:val="000000"/>
                <w:sz w:val="20"/>
                <w:szCs w:val="20"/>
                <w:u w:val="single"/>
              </w:rPr>
              <w:t>IDIS Primer</w:t>
            </w:r>
            <w:r w:rsidRPr="006102A8">
              <w:rPr>
                <w:rFonts w:ascii="Aptos" w:hAnsi="Aptos"/>
                <w:color w:val="000000"/>
                <w:sz w:val="20"/>
                <w:szCs w:val="20"/>
                <w:u w:val="single"/>
              </w:rPr>
              <w:t xml:space="preserve"> </w:t>
            </w:r>
            <w:r w:rsidRPr="006102A8">
              <w:rPr>
                <w:rFonts w:ascii="Aptos" w:hAnsi="Aptos"/>
                <w:color w:val="000000"/>
                <w:sz w:val="20"/>
                <w:szCs w:val="20"/>
              </w:rPr>
              <w:t xml:space="preserve">- </w:t>
            </w:r>
            <w:r w:rsidRPr="00792116">
              <w:rPr>
                <w:rFonts w:ascii="Aptos" w:hAnsi="Aptos"/>
                <w:color w:val="0070C0"/>
                <w:sz w:val="20"/>
                <w:szCs w:val="20"/>
              </w:rPr>
              <w:t>CM I</w:t>
            </w:r>
            <w:r w:rsidRPr="00277F15">
              <w:rPr>
                <w:rFonts w:ascii="Aptos" w:hAnsi="Aptos"/>
                <w:color w:val="000000"/>
                <w:sz w:val="20"/>
                <w:szCs w:val="20"/>
              </w:rPr>
              <w:t xml:space="preserve"> </w:t>
            </w:r>
            <w:r w:rsidRPr="00792116">
              <w:rPr>
                <w:rFonts w:ascii="Aptos" w:hAnsi="Aptos"/>
                <w:color w:val="FF0000"/>
                <w:sz w:val="20"/>
                <w:szCs w:val="20"/>
              </w:rPr>
              <w:t>6.0</w:t>
            </w:r>
          </w:p>
          <w:p w14:paraId="6287AC4F" w14:textId="77777777" w:rsidR="000572B0" w:rsidRDefault="000572B0" w:rsidP="000572B0">
            <w:pPr>
              <w:pBdr>
                <w:top w:val="nil"/>
                <w:left w:val="nil"/>
                <w:bottom w:val="nil"/>
                <w:right w:val="nil"/>
                <w:between w:val="nil"/>
              </w:pBdr>
              <w:tabs>
                <w:tab w:val="left" w:pos="3196"/>
                <w:tab w:val="left" w:pos="3197"/>
              </w:tabs>
              <w:rPr>
                <w:rFonts w:ascii="Aptos" w:hAnsi="Aptos"/>
                <w:color w:val="000000"/>
                <w:sz w:val="20"/>
                <w:szCs w:val="20"/>
              </w:rPr>
            </w:pPr>
            <w:r w:rsidRPr="006102A8">
              <w:rPr>
                <w:rFonts w:ascii="Aptos" w:hAnsi="Aptos"/>
                <w:color w:val="000000"/>
                <w:sz w:val="20"/>
                <w:szCs w:val="20"/>
              </w:rPr>
              <w:t>This course provides an overview of IDIS for CDBG grantees and HOME participating jurisdictions. It briefly covers the Consolidated/Annual Plans, CAPER report, and receipting/drawing funds. It will also touch on how to address problems that arise throughout the year. Most importantly, it helps communities understand how to tie the electronic environment of IDIS to program files, public meetings, and beneficiaries. This course is appropriate for anyone who works with IDIS.</w:t>
            </w:r>
          </w:p>
          <w:p w14:paraId="04E5940D" w14:textId="77777777" w:rsidR="000572B0" w:rsidRDefault="000572B0" w:rsidP="000572B0">
            <w:pPr>
              <w:pBdr>
                <w:top w:val="nil"/>
                <w:left w:val="nil"/>
                <w:bottom w:val="nil"/>
                <w:right w:val="nil"/>
                <w:between w:val="nil"/>
              </w:pBdr>
              <w:tabs>
                <w:tab w:val="left" w:pos="3196"/>
                <w:tab w:val="left" w:pos="3197"/>
              </w:tabs>
              <w:rPr>
                <w:rFonts w:ascii="Aptos" w:hAnsi="Aptos"/>
                <w:color w:val="000000"/>
                <w:sz w:val="20"/>
                <w:szCs w:val="20"/>
              </w:rPr>
            </w:pPr>
            <w:r w:rsidRPr="000572B0">
              <w:rPr>
                <w:rFonts w:ascii="Aptos" w:hAnsi="Aptos"/>
                <w:b/>
                <w:bCs/>
                <w:color w:val="000000"/>
                <w:sz w:val="20"/>
                <w:szCs w:val="20"/>
              </w:rPr>
              <w:t>Trainer</w:t>
            </w:r>
            <w:r w:rsidRPr="006102A8">
              <w:rPr>
                <w:rFonts w:ascii="Aptos" w:hAnsi="Aptos"/>
                <w:color w:val="000000"/>
                <w:sz w:val="20"/>
                <w:szCs w:val="20"/>
              </w:rPr>
              <w:t>: Heather Johnson, Davenport, IA</w:t>
            </w:r>
          </w:p>
          <w:p w14:paraId="55074538" w14:textId="277D3EAA" w:rsidR="000572B0" w:rsidRPr="006102A8" w:rsidRDefault="000572B0" w:rsidP="000572B0">
            <w:pPr>
              <w:pBdr>
                <w:top w:val="nil"/>
                <w:left w:val="nil"/>
                <w:bottom w:val="nil"/>
                <w:right w:val="nil"/>
                <w:between w:val="nil"/>
              </w:pBdr>
              <w:tabs>
                <w:tab w:val="left" w:pos="3196"/>
                <w:tab w:val="left" w:pos="3197"/>
              </w:tabs>
              <w:rPr>
                <w:rFonts w:ascii="Aptos" w:hAnsi="Aptos"/>
                <w:color w:val="000000"/>
                <w:sz w:val="20"/>
                <w:szCs w:val="20"/>
              </w:rPr>
            </w:pPr>
          </w:p>
        </w:tc>
      </w:tr>
      <w:tr w:rsidR="000F4361" w:rsidRPr="006102A8" w14:paraId="706CF83C" w14:textId="77777777" w:rsidTr="00496A7C">
        <w:tc>
          <w:tcPr>
            <w:tcW w:w="2070" w:type="dxa"/>
            <w:tcBorders>
              <w:top w:val="nil"/>
            </w:tcBorders>
            <w:shd w:val="clear" w:color="auto" w:fill="DAEEF3" w:themeFill="accent5" w:themeFillTint="33"/>
          </w:tcPr>
          <w:p w14:paraId="35212A30" w14:textId="1AE4B946" w:rsidR="000572B0" w:rsidRPr="006102A8" w:rsidRDefault="000572B0" w:rsidP="000572B0">
            <w:pPr>
              <w:pBdr>
                <w:top w:val="nil"/>
                <w:left w:val="nil"/>
                <w:bottom w:val="nil"/>
                <w:right w:val="nil"/>
                <w:between w:val="nil"/>
              </w:pBdr>
              <w:rPr>
                <w:rFonts w:ascii="Aptos" w:hAnsi="Aptos"/>
                <w:color w:val="000000"/>
                <w:sz w:val="20"/>
                <w:szCs w:val="20"/>
              </w:rPr>
            </w:pPr>
          </w:p>
        </w:tc>
        <w:tc>
          <w:tcPr>
            <w:tcW w:w="8910" w:type="dxa"/>
            <w:shd w:val="clear" w:color="auto" w:fill="DAEEF3" w:themeFill="accent5" w:themeFillTint="33"/>
          </w:tcPr>
          <w:p w14:paraId="0EB10238" w14:textId="77777777" w:rsidR="000572B0" w:rsidRDefault="000572B0" w:rsidP="000572B0">
            <w:pPr>
              <w:pBdr>
                <w:top w:val="nil"/>
                <w:left w:val="nil"/>
                <w:bottom w:val="nil"/>
                <w:right w:val="nil"/>
                <w:between w:val="nil"/>
              </w:pBdr>
              <w:rPr>
                <w:rFonts w:ascii="Aptos" w:hAnsi="Aptos"/>
                <w:color w:val="D83A1F"/>
                <w:sz w:val="20"/>
                <w:szCs w:val="20"/>
              </w:rPr>
            </w:pPr>
            <w:r w:rsidRPr="000F4361">
              <w:rPr>
                <w:rFonts w:ascii="Aptos" w:hAnsi="Aptos"/>
                <w:b/>
                <w:bCs/>
                <w:color w:val="000000" w:themeColor="text1"/>
                <w:sz w:val="20"/>
                <w:szCs w:val="20"/>
                <w:u w:val="single"/>
              </w:rPr>
              <w:t>CDBG Basics Primer</w:t>
            </w:r>
            <w:r w:rsidRPr="006102A8">
              <w:rPr>
                <w:rFonts w:ascii="Aptos" w:hAnsi="Aptos"/>
                <w:color w:val="000000" w:themeColor="text1"/>
                <w:sz w:val="20"/>
                <w:szCs w:val="20"/>
              </w:rPr>
              <w:t xml:space="preserve"> - </w:t>
            </w:r>
            <w:r w:rsidRPr="006102A8">
              <w:rPr>
                <w:rFonts w:ascii="Aptos" w:hAnsi="Aptos"/>
                <w:color w:val="165788"/>
                <w:sz w:val="20"/>
                <w:szCs w:val="20"/>
              </w:rPr>
              <w:t xml:space="preserve">CM I </w:t>
            </w:r>
            <w:r w:rsidRPr="006102A8">
              <w:rPr>
                <w:rFonts w:ascii="Aptos" w:hAnsi="Aptos"/>
                <w:color w:val="D83A1F"/>
                <w:sz w:val="20"/>
                <w:szCs w:val="20"/>
              </w:rPr>
              <w:t>6.0</w:t>
            </w:r>
          </w:p>
          <w:p w14:paraId="47C8CD3C" w14:textId="77777777" w:rsidR="000572B0" w:rsidRDefault="000572B0" w:rsidP="000572B0">
            <w:pPr>
              <w:pBdr>
                <w:top w:val="nil"/>
                <w:left w:val="nil"/>
                <w:bottom w:val="nil"/>
                <w:right w:val="nil"/>
                <w:between w:val="nil"/>
              </w:pBdr>
              <w:rPr>
                <w:rFonts w:ascii="Aptos" w:hAnsi="Aptos"/>
                <w:color w:val="000000"/>
                <w:sz w:val="20"/>
                <w:szCs w:val="20"/>
              </w:rPr>
            </w:pPr>
            <w:r w:rsidRPr="00277F15">
              <w:rPr>
                <w:rFonts w:ascii="Aptos" w:hAnsi="Aptos"/>
                <w:color w:val="000000"/>
                <w:sz w:val="20"/>
                <w:szCs w:val="20"/>
              </w:rPr>
              <w:t>This course is a prerequisite for the comprehensive CDBG Basics Course. This training covers the fundamentals of CDBG including national objectives and eligible </w:t>
            </w:r>
          </w:p>
          <w:p w14:paraId="3FF783C4" w14:textId="77777777" w:rsidR="000572B0" w:rsidRDefault="000572B0" w:rsidP="000572B0">
            <w:pPr>
              <w:pBdr>
                <w:top w:val="nil"/>
                <w:left w:val="nil"/>
                <w:bottom w:val="nil"/>
                <w:right w:val="nil"/>
                <w:between w:val="nil"/>
              </w:pBdr>
              <w:rPr>
                <w:rFonts w:ascii="Aptos" w:hAnsi="Aptos"/>
                <w:color w:val="000000"/>
                <w:sz w:val="20"/>
                <w:szCs w:val="20"/>
              </w:rPr>
            </w:pPr>
            <w:r w:rsidRPr="00277F15">
              <w:rPr>
                <w:rFonts w:ascii="Aptos" w:hAnsi="Aptos"/>
                <w:color w:val="000000"/>
                <w:sz w:val="20"/>
                <w:szCs w:val="20"/>
              </w:rPr>
              <w:t>activities, eligible costs and regulations, limitations on expenditures, program administration, </w:t>
            </w:r>
          </w:p>
          <w:p w14:paraId="6E781838" w14:textId="77777777" w:rsidR="000572B0" w:rsidRDefault="000572B0" w:rsidP="000572B0">
            <w:pPr>
              <w:pBdr>
                <w:top w:val="nil"/>
                <w:left w:val="nil"/>
                <w:bottom w:val="nil"/>
                <w:right w:val="nil"/>
                <w:between w:val="nil"/>
              </w:pBdr>
              <w:rPr>
                <w:rFonts w:ascii="Aptos" w:hAnsi="Aptos"/>
                <w:color w:val="000000"/>
                <w:sz w:val="20"/>
                <w:szCs w:val="20"/>
              </w:rPr>
            </w:pPr>
            <w:r w:rsidRPr="00277F15">
              <w:rPr>
                <w:rFonts w:ascii="Aptos" w:hAnsi="Aptos"/>
                <w:color w:val="000000"/>
                <w:sz w:val="20"/>
                <w:szCs w:val="20"/>
              </w:rPr>
              <w:t>financial management, monitoring, crosscutting Federal requirements overview, conflict of </w:t>
            </w:r>
          </w:p>
          <w:p w14:paraId="21D0E25E" w14:textId="6588FCDF" w:rsidR="000572B0" w:rsidRPr="00277F15" w:rsidRDefault="000572B0" w:rsidP="000572B0">
            <w:pPr>
              <w:pBdr>
                <w:top w:val="nil"/>
                <w:left w:val="nil"/>
                <w:bottom w:val="nil"/>
                <w:right w:val="nil"/>
                <w:between w:val="nil"/>
              </w:pBdr>
              <w:rPr>
                <w:rFonts w:ascii="Aptos" w:hAnsi="Aptos"/>
                <w:color w:val="000000"/>
                <w:sz w:val="20"/>
                <w:szCs w:val="20"/>
              </w:rPr>
            </w:pPr>
            <w:r w:rsidRPr="00277F15">
              <w:rPr>
                <w:rFonts w:ascii="Aptos" w:hAnsi="Aptos"/>
                <w:color w:val="000000"/>
                <w:sz w:val="20"/>
                <w:szCs w:val="20"/>
              </w:rPr>
              <w:t>interest, and resources.</w:t>
            </w:r>
          </w:p>
          <w:p w14:paraId="29EA007A" w14:textId="77777777" w:rsidR="000572B0" w:rsidRDefault="000572B0" w:rsidP="000572B0">
            <w:pPr>
              <w:pBdr>
                <w:top w:val="nil"/>
                <w:left w:val="nil"/>
                <w:bottom w:val="nil"/>
                <w:right w:val="nil"/>
                <w:between w:val="nil"/>
              </w:pBdr>
              <w:rPr>
                <w:rFonts w:ascii="Aptos" w:hAnsi="Aptos"/>
                <w:color w:val="000000"/>
                <w:sz w:val="20"/>
                <w:szCs w:val="20"/>
              </w:rPr>
            </w:pPr>
            <w:r w:rsidRPr="000572B0">
              <w:rPr>
                <w:rFonts w:ascii="Aptos" w:hAnsi="Aptos"/>
                <w:b/>
                <w:bCs/>
                <w:color w:val="000000"/>
                <w:sz w:val="20"/>
                <w:szCs w:val="20"/>
              </w:rPr>
              <w:lastRenderedPageBreak/>
              <w:t>Trainer</w:t>
            </w:r>
            <w:r>
              <w:rPr>
                <w:rFonts w:ascii="Aptos" w:hAnsi="Aptos"/>
                <w:color w:val="000000"/>
                <w:sz w:val="20"/>
                <w:szCs w:val="20"/>
              </w:rPr>
              <w:t>:</w:t>
            </w:r>
          </w:p>
          <w:p w14:paraId="545C3513" w14:textId="70130D1B" w:rsidR="000572B0" w:rsidRPr="006102A8" w:rsidRDefault="000572B0" w:rsidP="000572B0">
            <w:pPr>
              <w:pBdr>
                <w:top w:val="nil"/>
                <w:left w:val="nil"/>
                <w:bottom w:val="nil"/>
                <w:right w:val="nil"/>
                <w:between w:val="nil"/>
              </w:pBdr>
              <w:rPr>
                <w:rFonts w:ascii="Aptos" w:hAnsi="Aptos"/>
                <w:color w:val="000000"/>
                <w:sz w:val="20"/>
                <w:szCs w:val="20"/>
              </w:rPr>
            </w:pPr>
          </w:p>
        </w:tc>
      </w:tr>
    </w:tbl>
    <w:p w14:paraId="386F8D31" w14:textId="77777777" w:rsidR="00B75F35" w:rsidRDefault="00B75F35">
      <w:pPr>
        <w:pBdr>
          <w:top w:val="nil"/>
          <w:left w:val="nil"/>
          <w:bottom w:val="nil"/>
          <w:right w:val="nil"/>
          <w:between w:val="nil"/>
        </w:pBdr>
        <w:rPr>
          <w:rFonts w:ascii="Aptos" w:hAnsi="Aptos"/>
          <w:b/>
          <w:iCs/>
          <w:color w:val="000000"/>
          <w:sz w:val="20"/>
          <w:szCs w:val="20"/>
        </w:rPr>
      </w:pPr>
    </w:p>
    <w:tbl>
      <w:tblPr>
        <w:tblStyle w:val="TableGrid"/>
        <w:tblW w:w="10980" w:type="dxa"/>
        <w:tblInd w:w="-95" w:type="dxa"/>
        <w:tblLayout w:type="fixed"/>
        <w:tblLook w:val="04A0" w:firstRow="1" w:lastRow="0" w:firstColumn="1" w:lastColumn="0" w:noHBand="0" w:noVBand="1"/>
      </w:tblPr>
      <w:tblGrid>
        <w:gridCol w:w="2070"/>
        <w:gridCol w:w="8910"/>
      </w:tblGrid>
      <w:tr w:rsidR="00277F15" w:rsidRPr="00277F15" w14:paraId="10B7683F" w14:textId="77777777" w:rsidTr="00496A7C">
        <w:tc>
          <w:tcPr>
            <w:tcW w:w="2070" w:type="dxa"/>
            <w:shd w:val="clear" w:color="auto" w:fill="DAEEF3" w:themeFill="accent5" w:themeFillTint="33"/>
          </w:tcPr>
          <w:p w14:paraId="5A62AA1A" w14:textId="367FACC6" w:rsidR="00277F15" w:rsidRPr="00277F15" w:rsidRDefault="00277F15" w:rsidP="00277F15">
            <w:pPr>
              <w:pBdr>
                <w:top w:val="nil"/>
                <w:left w:val="nil"/>
                <w:bottom w:val="nil"/>
                <w:right w:val="nil"/>
                <w:between w:val="nil"/>
              </w:pBdr>
              <w:rPr>
                <w:rFonts w:ascii="Aptos" w:hAnsi="Aptos"/>
                <w:color w:val="000000"/>
                <w:sz w:val="20"/>
                <w:szCs w:val="20"/>
              </w:rPr>
            </w:pPr>
            <w:r w:rsidRPr="00277F15">
              <w:rPr>
                <w:rFonts w:ascii="Aptos" w:hAnsi="Aptos"/>
                <w:color w:val="000000"/>
                <w:sz w:val="20"/>
                <w:szCs w:val="20"/>
              </w:rPr>
              <w:t xml:space="preserve">9:00 </w:t>
            </w:r>
            <w:r w:rsidR="000F4361">
              <w:rPr>
                <w:rFonts w:ascii="Aptos" w:hAnsi="Aptos"/>
                <w:color w:val="000000"/>
                <w:sz w:val="20"/>
                <w:szCs w:val="20"/>
              </w:rPr>
              <w:t>AM</w:t>
            </w:r>
            <w:r w:rsidRPr="00277F15">
              <w:rPr>
                <w:rFonts w:ascii="Aptos" w:hAnsi="Aptos"/>
                <w:color w:val="000000"/>
                <w:sz w:val="20"/>
                <w:szCs w:val="20"/>
              </w:rPr>
              <w:t xml:space="preserve"> – 4:00 </w:t>
            </w:r>
            <w:r w:rsidR="000F4361">
              <w:rPr>
                <w:rFonts w:ascii="Aptos" w:hAnsi="Aptos"/>
                <w:color w:val="000000"/>
                <w:sz w:val="20"/>
                <w:szCs w:val="20"/>
              </w:rPr>
              <w:t>PM</w:t>
            </w:r>
          </w:p>
        </w:tc>
        <w:tc>
          <w:tcPr>
            <w:tcW w:w="8910" w:type="dxa"/>
            <w:shd w:val="clear" w:color="auto" w:fill="DAEEF3" w:themeFill="accent5" w:themeFillTint="33"/>
          </w:tcPr>
          <w:p w14:paraId="69787D75" w14:textId="23FD4EDE" w:rsidR="00277F15" w:rsidRPr="00277F15" w:rsidRDefault="00277F15" w:rsidP="00277F15">
            <w:pPr>
              <w:pBdr>
                <w:top w:val="nil"/>
                <w:left w:val="nil"/>
                <w:bottom w:val="nil"/>
                <w:right w:val="nil"/>
                <w:between w:val="nil"/>
              </w:pBdr>
              <w:rPr>
                <w:rFonts w:ascii="Aptos" w:hAnsi="Aptos"/>
                <w:b/>
                <w:bCs/>
                <w:color w:val="000000"/>
                <w:sz w:val="20"/>
                <w:szCs w:val="20"/>
              </w:rPr>
            </w:pPr>
            <w:r w:rsidRPr="00277F15">
              <w:rPr>
                <w:rFonts w:ascii="Aptos" w:hAnsi="Aptos"/>
                <w:b/>
                <w:bCs/>
                <w:color w:val="000000"/>
                <w:sz w:val="20"/>
                <w:szCs w:val="20"/>
                <w:u w:val="single"/>
              </w:rPr>
              <w:t xml:space="preserve">Subrecipient Management Primer - </w:t>
            </w:r>
            <w:r w:rsidRPr="00792116">
              <w:rPr>
                <w:rFonts w:ascii="Aptos" w:hAnsi="Aptos"/>
                <w:color w:val="0070C0"/>
                <w:sz w:val="20"/>
                <w:szCs w:val="20"/>
              </w:rPr>
              <w:t>CM I</w:t>
            </w:r>
            <w:r w:rsidRPr="00277F15">
              <w:rPr>
                <w:rFonts w:ascii="Aptos" w:hAnsi="Aptos"/>
                <w:color w:val="000000"/>
                <w:sz w:val="20"/>
                <w:szCs w:val="20"/>
              </w:rPr>
              <w:t xml:space="preserve"> </w:t>
            </w:r>
            <w:r w:rsidRPr="00792116">
              <w:rPr>
                <w:rFonts w:ascii="Aptos" w:hAnsi="Aptos"/>
                <w:color w:val="FF0000"/>
                <w:sz w:val="20"/>
                <w:szCs w:val="20"/>
              </w:rPr>
              <w:t>6.0</w:t>
            </w:r>
          </w:p>
          <w:p w14:paraId="4E71E5DE" w14:textId="6F32C22C" w:rsidR="00277F15" w:rsidRPr="00277F15" w:rsidRDefault="00277F15" w:rsidP="00277F15">
            <w:pPr>
              <w:pBdr>
                <w:top w:val="nil"/>
                <w:left w:val="nil"/>
                <w:bottom w:val="nil"/>
                <w:right w:val="nil"/>
                <w:between w:val="nil"/>
              </w:pBdr>
              <w:rPr>
                <w:rFonts w:ascii="Aptos" w:hAnsi="Aptos"/>
                <w:color w:val="000000"/>
                <w:sz w:val="20"/>
                <w:szCs w:val="20"/>
              </w:rPr>
            </w:pPr>
            <w:r w:rsidRPr="00277F15">
              <w:rPr>
                <w:rFonts w:ascii="Aptos" w:hAnsi="Aptos"/>
                <w:color w:val="000000"/>
                <w:sz w:val="20"/>
                <w:szCs w:val="20"/>
              </w:rPr>
              <w:t>This course is a prerequisite for the Subrecipient Management Course. The Primer focuses on subrecipients engaged in delivering public service activities. The management and oversight oversight principles are applicable for all Consolidated Plan program subrecipient activities. The course follows the CDBG subrecipient management process linearly, starting with establishing priorities in the Consolidated Plan and concluding with HUD’s role in overseeing the grantee’s relationship with its subrecipients.</w:t>
            </w:r>
          </w:p>
          <w:p w14:paraId="028C52DD" w14:textId="77777777" w:rsidR="00277F15" w:rsidRPr="00277F15" w:rsidRDefault="00277F15" w:rsidP="00277F15">
            <w:pPr>
              <w:pBdr>
                <w:top w:val="nil"/>
                <w:left w:val="nil"/>
                <w:bottom w:val="nil"/>
                <w:right w:val="nil"/>
                <w:between w:val="nil"/>
              </w:pBdr>
              <w:rPr>
                <w:rFonts w:ascii="Aptos" w:hAnsi="Aptos"/>
                <w:b/>
                <w:bCs/>
                <w:color w:val="000000"/>
                <w:sz w:val="20"/>
                <w:szCs w:val="20"/>
              </w:rPr>
            </w:pPr>
            <w:r w:rsidRPr="00277F15">
              <w:rPr>
                <w:rFonts w:ascii="Aptos" w:hAnsi="Aptos"/>
                <w:b/>
                <w:bCs/>
                <w:color w:val="000000"/>
                <w:sz w:val="20"/>
                <w:szCs w:val="20"/>
              </w:rPr>
              <w:t>Trainer: John Callow, Murfreesboro, TN</w:t>
            </w:r>
          </w:p>
          <w:p w14:paraId="16247C0B" w14:textId="76D1CB7D" w:rsidR="00277F15" w:rsidRPr="00277F15" w:rsidRDefault="00277F15" w:rsidP="00277F15">
            <w:pPr>
              <w:pBdr>
                <w:top w:val="nil"/>
                <w:left w:val="nil"/>
                <w:bottom w:val="nil"/>
                <w:right w:val="nil"/>
                <w:between w:val="nil"/>
              </w:pBdr>
              <w:rPr>
                <w:rFonts w:ascii="Aptos" w:hAnsi="Aptos"/>
                <w:b/>
                <w:i/>
                <w:iCs/>
                <w:color w:val="000000"/>
                <w:sz w:val="20"/>
                <w:szCs w:val="20"/>
              </w:rPr>
            </w:pPr>
          </w:p>
        </w:tc>
      </w:tr>
      <w:tr w:rsidR="000572B0" w:rsidRPr="00277F15" w14:paraId="51F41E34" w14:textId="77777777" w:rsidTr="00496A7C">
        <w:tc>
          <w:tcPr>
            <w:tcW w:w="2070" w:type="dxa"/>
            <w:shd w:val="clear" w:color="auto" w:fill="EAF1DD" w:themeFill="accent3" w:themeFillTint="33"/>
          </w:tcPr>
          <w:p w14:paraId="309724DA" w14:textId="0C8654A8" w:rsidR="000572B0" w:rsidRPr="00277F15" w:rsidRDefault="000572B0" w:rsidP="00277F15">
            <w:pPr>
              <w:pBdr>
                <w:top w:val="nil"/>
                <w:left w:val="nil"/>
                <w:bottom w:val="nil"/>
                <w:right w:val="nil"/>
                <w:between w:val="nil"/>
              </w:pBdr>
              <w:rPr>
                <w:rFonts w:ascii="Aptos" w:hAnsi="Aptos"/>
                <w:color w:val="000000"/>
                <w:sz w:val="20"/>
                <w:szCs w:val="20"/>
              </w:rPr>
            </w:pPr>
            <w:r w:rsidRPr="000572B0">
              <w:rPr>
                <w:rFonts w:ascii="Aptos" w:hAnsi="Aptos"/>
                <w:color w:val="000000"/>
                <w:sz w:val="20"/>
                <w:szCs w:val="20"/>
              </w:rPr>
              <w:t xml:space="preserve">1:00 </w:t>
            </w:r>
            <w:r w:rsidR="000F4361">
              <w:rPr>
                <w:rFonts w:ascii="Aptos" w:hAnsi="Aptos"/>
                <w:color w:val="000000"/>
                <w:sz w:val="20"/>
                <w:szCs w:val="20"/>
              </w:rPr>
              <w:t>PM</w:t>
            </w:r>
            <w:r w:rsidRPr="000572B0">
              <w:rPr>
                <w:rFonts w:ascii="Aptos" w:hAnsi="Aptos"/>
                <w:color w:val="000000"/>
                <w:sz w:val="20"/>
                <w:szCs w:val="20"/>
              </w:rPr>
              <w:t xml:space="preserve">– 4:00 </w:t>
            </w:r>
            <w:r w:rsidR="000F4361">
              <w:rPr>
                <w:rFonts w:ascii="Aptos" w:hAnsi="Aptos"/>
                <w:color w:val="000000"/>
                <w:sz w:val="20"/>
                <w:szCs w:val="20"/>
              </w:rPr>
              <w:t>PM</w:t>
            </w:r>
          </w:p>
        </w:tc>
        <w:tc>
          <w:tcPr>
            <w:tcW w:w="8910" w:type="dxa"/>
            <w:shd w:val="clear" w:color="auto" w:fill="EAF1DD" w:themeFill="accent3" w:themeFillTint="33"/>
          </w:tcPr>
          <w:p w14:paraId="73A2BD3B" w14:textId="77777777" w:rsidR="000572B0" w:rsidRPr="000572B0" w:rsidRDefault="000572B0" w:rsidP="000572B0">
            <w:pPr>
              <w:pBdr>
                <w:top w:val="nil"/>
                <w:left w:val="nil"/>
                <w:bottom w:val="nil"/>
                <w:right w:val="nil"/>
                <w:between w:val="nil"/>
              </w:pBdr>
              <w:rPr>
                <w:rFonts w:ascii="Aptos" w:hAnsi="Aptos"/>
                <w:b/>
                <w:bCs/>
                <w:color w:val="000000"/>
                <w:sz w:val="24"/>
                <w:szCs w:val="24"/>
              </w:rPr>
            </w:pPr>
            <w:r w:rsidRPr="000572B0">
              <w:rPr>
                <w:rFonts w:ascii="Aptos" w:hAnsi="Aptos"/>
                <w:b/>
                <w:bCs/>
                <w:color w:val="000000"/>
                <w:sz w:val="24"/>
                <w:szCs w:val="24"/>
              </w:rPr>
              <w:t>Hill Visits</w:t>
            </w:r>
          </w:p>
          <w:p w14:paraId="45426D87" w14:textId="77777777" w:rsidR="000572B0" w:rsidRPr="000572B0" w:rsidRDefault="000572B0" w:rsidP="000572B0">
            <w:pPr>
              <w:pBdr>
                <w:top w:val="nil"/>
                <w:left w:val="nil"/>
                <w:bottom w:val="nil"/>
                <w:right w:val="nil"/>
                <w:between w:val="nil"/>
              </w:pBdr>
              <w:rPr>
                <w:rFonts w:ascii="Aptos" w:hAnsi="Aptos"/>
                <w:i/>
                <w:color w:val="000000"/>
                <w:sz w:val="20"/>
                <w:szCs w:val="20"/>
              </w:rPr>
            </w:pPr>
            <w:r w:rsidRPr="000572B0">
              <w:rPr>
                <w:rFonts w:ascii="Aptos" w:hAnsi="Aptos"/>
                <w:i/>
                <w:color w:val="000000"/>
                <w:sz w:val="20"/>
                <w:szCs w:val="20"/>
              </w:rPr>
              <w:t>Please arrange the visits ahead of time with your Congressional offices. These visits are not mandatory.</w:t>
            </w:r>
          </w:p>
          <w:p w14:paraId="316D8781" w14:textId="77777777" w:rsidR="000572B0" w:rsidRPr="00277F15" w:rsidRDefault="000572B0" w:rsidP="00277F15">
            <w:pPr>
              <w:pBdr>
                <w:top w:val="nil"/>
                <w:left w:val="nil"/>
                <w:bottom w:val="nil"/>
                <w:right w:val="nil"/>
                <w:between w:val="nil"/>
              </w:pBdr>
              <w:rPr>
                <w:rFonts w:ascii="Aptos" w:hAnsi="Aptos"/>
                <w:b/>
                <w:bCs/>
                <w:color w:val="000000"/>
                <w:sz w:val="20"/>
                <w:szCs w:val="20"/>
                <w:u w:val="single"/>
              </w:rPr>
            </w:pPr>
          </w:p>
        </w:tc>
      </w:tr>
      <w:tr w:rsidR="00277F15" w:rsidRPr="00277F15" w14:paraId="480FD57C" w14:textId="77777777" w:rsidTr="000F4361">
        <w:tc>
          <w:tcPr>
            <w:tcW w:w="2070" w:type="dxa"/>
            <w:shd w:val="clear" w:color="auto" w:fill="EAF1DD" w:themeFill="accent3" w:themeFillTint="33"/>
          </w:tcPr>
          <w:p w14:paraId="6726FFD7" w14:textId="26745C69" w:rsidR="00277F15" w:rsidRPr="00277F15" w:rsidRDefault="000572B0" w:rsidP="00277F15">
            <w:pPr>
              <w:pBdr>
                <w:top w:val="nil"/>
                <w:left w:val="nil"/>
                <w:bottom w:val="nil"/>
                <w:right w:val="nil"/>
                <w:between w:val="nil"/>
              </w:pBdr>
              <w:rPr>
                <w:rFonts w:ascii="Aptos" w:hAnsi="Aptos"/>
                <w:bCs/>
                <w:iCs/>
                <w:color w:val="000000"/>
                <w:sz w:val="20"/>
                <w:szCs w:val="20"/>
              </w:rPr>
            </w:pPr>
            <w:r w:rsidRPr="000572B0">
              <w:rPr>
                <w:rFonts w:ascii="Aptos" w:hAnsi="Aptos"/>
                <w:bCs/>
                <w:iCs/>
                <w:color w:val="000000"/>
                <w:sz w:val="20"/>
                <w:szCs w:val="20"/>
              </w:rPr>
              <w:t xml:space="preserve">3:30 </w:t>
            </w:r>
            <w:r w:rsidR="000F4361">
              <w:rPr>
                <w:rFonts w:ascii="Aptos" w:hAnsi="Aptos"/>
                <w:bCs/>
                <w:iCs/>
                <w:color w:val="000000"/>
                <w:sz w:val="20"/>
                <w:szCs w:val="20"/>
              </w:rPr>
              <w:t>PM</w:t>
            </w:r>
            <w:r w:rsidRPr="000572B0">
              <w:rPr>
                <w:rFonts w:ascii="Aptos" w:hAnsi="Aptos"/>
                <w:bCs/>
                <w:iCs/>
                <w:color w:val="000000"/>
                <w:sz w:val="20"/>
                <w:szCs w:val="20"/>
              </w:rPr>
              <w:t xml:space="preserve"> – 5:30 </w:t>
            </w:r>
            <w:r w:rsidR="000F4361">
              <w:rPr>
                <w:rFonts w:ascii="Aptos" w:hAnsi="Aptos"/>
                <w:bCs/>
                <w:iCs/>
                <w:color w:val="000000"/>
                <w:sz w:val="20"/>
                <w:szCs w:val="20"/>
              </w:rPr>
              <w:t>PM</w:t>
            </w:r>
            <w:r w:rsidR="00277F15" w:rsidRPr="00277F15">
              <w:rPr>
                <w:rFonts w:ascii="Aptos" w:hAnsi="Aptos"/>
                <w:bCs/>
                <w:iCs/>
                <w:color w:val="000000"/>
                <w:sz w:val="20"/>
                <w:szCs w:val="20"/>
              </w:rPr>
              <w:tab/>
            </w:r>
          </w:p>
        </w:tc>
        <w:tc>
          <w:tcPr>
            <w:tcW w:w="8910" w:type="dxa"/>
            <w:shd w:val="clear" w:color="auto" w:fill="EAF1DD" w:themeFill="accent3" w:themeFillTint="33"/>
          </w:tcPr>
          <w:p w14:paraId="3E0B06C7" w14:textId="3AF590EC" w:rsidR="00277F15" w:rsidRPr="00277F15" w:rsidRDefault="000572B0" w:rsidP="00277F15">
            <w:pPr>
              <w:pBdr>
                <w:top w:val="nil"/>
                <w:left w:val="nil"/>
                <w:bottom w:val="nil"/>
                <w:right w:val="nil"/>
                <w:between w:val="nil"/>
              </w:pBdr>
              <w:rPr>
                <w:rFonts w:ascii="Aptos" w:hAnsi="Aptos"/>
                <w:b/>
                <w:iCs/>
                <w:color w:val="000000"/>
                <w:sz w:val="24"/>
                <w:szCs w:val="24"/>
              </w:rPr>
            </w:pPr>
            <w:r w:rsidRPr="000F4361">
              <w:rPr>
                <w:rFonts w:ascii="Aptos" w:hAnsi="Aptos"/>
                <w:b/>
                <w:bCs/>
                <w:iCs/>
                <w:color w:val="000000"/>
                <w:sz w:val="24"/>
                <w:szCs w:val="24"/>
              </w:rPr>
              <w:t xml:space="preserve">Conference Early Registration – </w:t>
            </w:r>
            <w:r w:rsidRPr="000F4361">
              <w:rPr>
                <w:rFonts w:ascii="Aptos" w:hAnsi="Aptos"/>
                <w:b/>
                <w:bCs/>
                <w:i/>
                <w:iCs/>
                <w:color w:val="000000"/>
                <w:sz w:val="24"/>
                <w:szCs w:val="24"/>
              </w:rPr>
              <w:t>L’Enfant Ballroom</w:t>
            </w:r>
            <w:r w:rsidRPr="000F4361">
              <w:rPr>
                <w:rFonts w:ascii="Aptos" w:hAnsi="Aptos"/>
                <w:b/>
                <w:bCs/>
                <w:iCs/>
                <w:color w:val="000000"/>
                <w:sz w:val="24"/>
                <w:szCs w:val="24"/>
              </w:rPr>
              <w:t xml:space="preserve"> </w:t>
            </w:r>
            <w:r w:rsidRPr="000F4361">
              <w:rPr>
                <w:rFonts w:ascii="Aptos" w:hAnsi="Aptos"/>
                <w:b/>
                <w:bCs/>
                <w:i/>
                <w:iCs/>
                <w:color w:val="000000"/>
                <w:sz w:val="24"/>
                <w:szCs w:val="24"/>
              </w:rPr>
              <w:t>Foyer</w:t>
            </w:r>
          </w:p>
        </w:tc>
      </w:tr>
    </w:tbl>
    <w:p w14:paraId="19D7CCBF" w14:textId="77777777" w:rsidR="00277F15" w:rsidRPr="00277F15" w:rsidRDefault="00277F15">
      <w:pPr>
        <w:pBdr>
          <w:top w:val="nil"/>
          <w:left w:val="nil"/>
          <w:bottom w:val="nil"/>
          <w:right w:val="nil"/>
          <w:between w:val="nil"/>
        </w:pBdr>
        <w:rPr>
          <w:rFonts w:ascii="Aptos" w:hAnsi="Aptos"/>
          <w:b/>
          <w:iCs/>
          <w:color w:val="000000"/>
          <w:sz w:val="20"/>
          <w:szCs w:val="20"/>
        </w:rPr>
      </w:pPr>
    </w:p>
    <w:p w14:paraId="73CB77FC" w14:textId="389A8046" w:rsidR="000572B0" w:rsidRPr="00792116" w:rsidRDefault="0082106A" w:rsidP="000572B0">
      <w:pPr>
        <w:pStyle w:val="Heading4"/>
        <w:pBdr>
          <w:top w:val="single" w:sz="4" w:space="4" w:color="auto"/>
          <w:left w:val="single" w:sz="4" w:space="4" w:color="auto"/>
          <w:bottom w:val="single" w:sz="4" w:space="4" w:color="auto"/>
          <w:right w:val="single" w:sz="4" w:space="4" w:color="auto"/>
          <w:between w:val="single" w:sz="4" w:space="4" w:color="auto"/>
        </w:pBdr>
        <w:rPr>
          <w:rFonts w:ascii="Aptos" w:hAnsi="Aptos"/>
          <w:i/>
          <w:iCs/>
          <w:color w:val="1F497D" w:themeColor="text2"/>
          <w:sz w:val="32"/>
          <w:szCs w:val="32"/>
        </w:rPr>
      </w:pPr>
      <w:r w:rsidRPr="00792116">
        <w:rPr>
          <w:rFonts w:ascii="Aptos" w:hAnsi="Aptos"/>
          <w:i/>
          <w:iCs/>
          <w:color w:val="1F497D" w:themeColor="text2"/>
          <w:sz w:val="32"/>
          <w:szCs w:val="32"/>
        </w:rPr>
        <w:t xml:space="preserve">WEDNESDAY, </w:t>
      </w:r>
      <w:r w:rsidR="00792116" w:rsidRPr="00792116">
        <w:rPr>
          <w:rFonts w:ascii="Aptos" w:hAnsi="Aptos"/>
          <w:i/>
          <w:iCs/>
          <w:color w:val="1F497D" w:themeColor="text2"/>
          <w:sz w:val="32"/>
          <w:szCs w:val="32"/>
        </w:rPr>
        <w:t xml:space="preserve">FEBRUARY </w:t>
      </w:r>
      <w:r w:rsidR="00575D35" w:rsidRPr="00792116">
        <w:rPr>
          <w:rFonts w:ascii="Aptos" w:hAnsi="Aptos"/>
          <w:i/>
          <w:iCs/>
          <w:color w:val="1F497D" w:themeColor="text2"/>
          <w:sz w:val="32"/>
          <w:szCs w:val="32"/>
        </w:rPr>
        <w:t>4</w:t>
      </w:r>
    </w:p>
    <w:tbl>
      <w:tblPr>
        <w:tblStyle w:val="TableGrid"/>
        <w:tblW w:w="10980" w:type="dxa"/>
        <w:tblInd w:w="-95" w:type="dxa"/>
        <w:tblLayout w:type="fixed"/>
        <w:tblLook w:val="04A0" w:firstRow="1" w:lastRow="0" w:firstColumn="1" w:lastColumn="0" w:noHBand="0" w:noVBand="1"/>
      </w:tblPr>
      <w:tblGrid>
        <w:gridCol w:w="2250"/>
        <w:gridCol w:w="8730"/>
      </w:tblGrid>
      <w:tr w:rsidR="000572B0" w:rsidRPr="000572B0" w14:paraId="3E5C7D08" w14:textId="77777777" w:rsidTr="2D8DF357">
        <w:tc>
          <w:tcPr>
            <w:tcW w:w="2250" w:type="dxa"/>
          </w:tcPr>
          <w:p w14:paraId="765347E6" w14:textId="4BF6A2E6" w:rsidR="000572B0" w:rsidRPr="000572B0" w:rsidRDefault="000572B0" w:rsidP="000572B0">
            <w:pPr>
              <w:tabs>
                <w:tab w:val="left" w:pos="2380"/>
              </w:tabs>
              <w:ind w:left="206"/>
              <w:rPr>
                <w:rFonts w:ascii="Aptos" w:hAnsi="Aptos"/>
                <w:sz w:val="20"/>
                <w:szCs w:val="20"/>
              </w:rPr>
            </w:pPr>
            <w:r w:rsidRPr="000572B0">
              <w:rPr>
                <w:rFonts w:ascii="Aptos" w:hAnsi="Aptos"/>
                <w:sz w:val="20"/>
                <w:szCs w:val="20"/>
              </w:rPr>
              <w:t xml:space="preserve">8:00 </w:t>
            </w:r>
            <w:r w:rsidR="000F4361">
              <w:rPr>
                <w:rFonts w:ascii="Aptos" w:hAnsi="Aptos"/>
                <w:sz w:val="20"/>
                <w:szCs w:val="20"/>
              </w:rPr>
              <w:t>AM</w:t>
            </w:r>
            <w:r w:rsidRPr="000572B0">
              <w:rPr>
                <w:rFonts w:ascii="Aptos" w:hAnsi="Aptos"/>
                <w:sz w:val="20"/>
                <w:szCs w:val="20"/>
              </w:rPr>
              <w:t xml:space="preserve"> – 9:00 </w:t>
            </w:r>
            <w:r w:rsidR="000F4361">
              <w:rPr>
                <w:rFonts w:ascii="Aptos" w:hAnsi="Aptos"/>
                <w:sz w:val="20"/>
                <w:szCs w:val="20"/>
              </w:rPr>
              <w:t>AM</w:t>
            </w:r>
          </w:p>
        </w:tc>
        <w:tc>
          <w:tcPr>
            <w:tcW w:w="8730" w:type="dxa"/>
          </w:tcPr>
          <w:p w14:paraId="32710D32" w14:textId="77777777" w:rsidR="000572B0" w:rsidRPr="000F4361" w:rsidRDefault="000572B0" w:rsidP="000572B0">
            <w:pPr>
              <w:tabs>
                <w:tab w:val="left" w:pos="2380"/>
              </w:tabs>
              <w:ind w:left="206"/>
              <w:rPr>
                <w:rFonts w:ascii="Aptos" w:hAnsi="Aptos"/>
                <w:b/>
                <w:bCs/>
                <w:sz w:val="24"/>
                <w:szCs w:val="24"/>
              </w:rPr>
            </w:pPr>
            <w:r w:rsidRPr="000F4361">
              <w:rPr>
                <w:rFonts w:ascii="Aptos" w:hAnsi="Aptos"/>
                <w:b/>
                <w:bCs/>
                <w:sz w:val="24"/>
                <w:szCs w:val="24"/>
              </w:rPr>
              <w:t xml:space="preserve">Breakfast – </w:t>
            </w:r>
            <w:r w:rsidRPr="000F4361">
              <w:rPr>
                <w:rFonts w:ascii="Aptos" w:hAnsi="Aptos"/>
                <w:b/>
                <w:bCs/>
                <w:i/>
                <w:iCs/>
                <w:sz w:val="24"/>
                <w:szCs w:val="24"/>
              </w:rPr>
              <w:t>L’Enfant Ballroom Foyer</w:t>
            </w:r>
            <w:r w:rsidRPr="000F4361">
              <w:rPr>
                <w:rFonts w:ascii="Aptos" w:hAnsi="Aptos"/>
                <w:b/>
                <w:bCs/>
                <w:sz w:val="24"/>
                <w:szCs w:val="24"/>
              </w:rPr>
              <w:t xml:space="preserve"> </w:t>
            </w:r>
          </w:p>
          <w:p w14:paraId="45A74DB2" w14:textId="5A0AC794" w:rsidR="000572B0" w:rsidRPr="000572B0" w:rsidRDefault="000572B0" w:rsidP="000572B0">
            <w:pPr>
              <w:tabs>
                <w:tab w:val="left" w:pos="2380"/>
              </w:tabs>
              <w:ind w:left="206"/>
              <w:rPr>
                <w:rFonts w:ascii="Aptos" w:hAnsi="Aptos"/>
                <w:b/>
                <w:bCs/>
                <w:sz w:val="20"/>
                <w:szCs w:val="20"/>
                <w:u w:val="single"/>
              </w:rPr>
            </w:pPr>
          </w:p>
        </w:tc>
      </w:tr>
      <w:tr w:rsidR="000572B0" w:rsidRPr="000572B0" w14:paraId="08152A6F" w14:textId="77777777" w:rsidTr="2D8DF357">
        <w:tc>
          <w:tcPr>
            <w:tcW w:w="2250" w:type="dxa"/>
            <w:shd w:val="clear" w:color="auto" w:fill="EAF1DD" w:themeFill="accent3" w:themeFillTint="33"/>
          </w:tcPr>
          <w:p w14:paraId="357ECE94" w14:textId="04052BDF" w:rsidR="000572B0" w:rsidRDefault="000572B0" w:rsidP="000572B0">
            <w:pPr>
              <w:tabs>
                <w:tab w:val="left" w:pos="2380"/>
              </w:tabs>
              <w:ind w:left="206"/>
              <w:rPr>
                <w:rFonts w:ascii="Aptos" w:hAnsi="Aptos"/>
                <w:bCs/>
                <w:iCs/>
                <w:sz w:val="20"/>
                <w:szCs w:val="20"/>
              </w:rPr>
            </w:pPr>
            <w:r w:rsidRPr="000572B0">
              <w:rPr>
                <w:rFonts w:ascii="Aptos" w:hAnsi="Aptos"/>
                <w:bCs/>
                <w:iCs/>
                <w:sz w:val="20"/>
                <w:szCs w:val="20"/>
              </w:rPr>
              <w:t xml:space="preserve">8:00 </w:t>
            </w:r>
            <w:r w:rsidR="000F4361">
              <w:rPr>
                <w:rFonts w:ascii="Aptos" w:hAnsi="Aptos"/>
                <w:bCs/>
                <w:iCs/>
                <w:sz w:val="20"/>
                <w:szCs w:val="20"/>
              </w:rPr>
              <w:t>AM</w:t>
            </w:r>
            <w:r w:rsidRPr="000572B0">
              <w:rPr>
                <w:rFonts w:ascii="Aptos" w:hAnsi="Aptos"/>
                <w:bCs/>
                <w:iCs/>
                <w:sz w:val="20"/>
                <w:szCs w:val="20"/>
              </w:rPr>
              <w:t xml:space="preserve"> – 5:00 </w:t>
            </w:r>
            <w:r w:rsidR="000F4361">
              <w:rPr>
                <w:rFonts w:ascii="Aptos" w:hAnsi="Aptos"/>
                <w:bCs/>
                <w:iCs/>
                <w:sz w:val="20"/>
                <w:szCs w:val="20"/>
              </w:rPr>
              <w:t>PM</w:t>
            </w:r>
          </w:p>
          <w:p w14:paraId="7D356DCD" w14:textId="436120DF" w:rsidR="000572B0" w:rsidRPr="000572B0" w:rsidRDefault="000572B0" w:rsidP="000572B0">
            <w:pPr>
              <w:tabs>
                <w:tab w:val="left" w:pos="2380"/>
              </w:tabs>
              <w:ind w:left="206"/>
              <w:rPr>
                <w:rFonts w:ascii="Aptos" w:hAnsi="Aptos"/>
                <w:bCs/>
                <w:iCs/>
                <w:sz w:val="20"/>
                <w:szCs w:val="20"/>
              </w:rPr>
            </w:pPr>
          </w:p>
        </w:tc>
        <w:tc>
          <w:tcPr>
            <w:tcW w:w="8730" w:type="dxa"/>
            <w:shd w:val="clear" w:color="auto" w:fill="EAF1DD" w:themeFill="accent3" w:themeFillTint="33"/>
          </w:tcPr>
          <w:p w14:paraId="05C23FC5" w14:textId="2FD47E5D" w:rsidR="000572B0" w:rsidRPr="000572B0" w:rsidRDefault="000572B0" w:rsidP="000572B0">
            <w:pPr>
              <w:tabs>
                <w:tab w:val="left" w:pos="2380"/>
              </w:tabs>
              <w:ind w:left="206"/>
              <w:rPr>
                <w:rFonts w:ascii="Aptos" w:hAnsi="Aptos"/>
                <w:b/>
                <w:bCs/>
                <w:i/>
                <w:iCs/>
                <w:sz w:val="24"/>
                <w:szCs w:val="24"/>
              </w:rPr>
            </w:pPr>
            <w:r w:rsidRPr="000572B0">
              <w:rPr>
                <w:rFonts w:ascii="Aptos" w:hAnsi="Aptos"/>
                <w:b/>
                <w:bCs/>
                <w:iCs/>
                <w:sz w:val="24"/>
                <w:szCs w:val="24"/>
              </w:rPr>
              <w:t>Registration/Information-</w:t>
            </w:r>
            <w:r w:rsidRPr="000572B0">
              <w:rPr>
                <w:rFonts w:ascii="Aptos" w:hAnsi="Aptos"/>
                <w:b/>
                <w:bCs/>
                <w:i/>
                <w:iCs/>
                <w:sz w:val="24"/>
                <w:szCs w:val="24"/>
              </w:rPr>
              <w:t xml:space="preserve"> L’Enfant Ballroom</w:t>
            </w:r>
            <w:r w:rsidRPr="000572B0">
              <w:rPr>
                <w:rFonts w:ascii="Aptos" w:hAnsi="Aptos"/>
                <w:b/>
                <w:bCs/>
                <w:iCs/>
                <w:sz w:val="24"/>
                <w:szCs w:val="24"/>
              </w:rPr>
              <w:t xml:space="preserve"> </w:t>
            </w:r>
            <w:r w:rsidRPr="000572B0">
              <w:rPr>
                <w:rFonts w:ascii="Aptos" w:hAnsi="Aptos"/>
                <w:b/>
                <w:bCs/>
                <w:i/>
                <w:iCs/>
                <w:sz w:val="24"/>
                <w:szCs w:val="24"/>
              </w:rPr>
              <w:t>Foyer</w:t>
            </w:r>
          </w:p>
        </w:tc>
      </w:tr>
      <w:tr w:rsidR="000572B0" w:rsidRPr="000572B0" w14:paraId="729E192C" w14:textId="77777777" w:rsidTr="2D8DF357">
        <w:tc>
          <w:tcPr>
            <w:tcW w:w="2250" w:type="dxa"/>
            <w:shd w:val="clear" w:color="auto" w:fill="EAF1DD" w:themeFill="accent3" w:themeFillTint="33"/>
          </w:tcPr>
          <w:p w14:paraId="63113B7A" w14:textId="3B6CAD9C" w:rsidR="000572B0" w:rsidRDefault="000572B0" w:rsidP="000572B0">
            <w:pPr>
              <w:tabs>
                <w:tab w:val="left" w:pos="2380"/>
              </w:tabs>
              <w:ind w:left="206"/>
              <w:rPr>
                <w:rFonts w:ascii="Aptos" w:hAnsi="Aptos"/>
                <w:bCs/>
                <w:iCs/>
                <w:sz w:val="20"/>
                <w:szCs w:val="20"/>
              </w:rPr>
            </w:pPr>
            <w:r w:rsidRPr="000572B0">
              <w:rPr>
                <w:rFonts w:ascii="Aptos" w:hAnsi="Aptos"/>
                <w:bCs/>
                <w:iCs/>
                <w:sz w:val="20"/>
                <w:szCs w:val="20"/>
              </w:rPr>
              <w:t xml:space="preserve">9:00 </w:t>
            </w:r>
            <w:r w:rsidR="000F4361">
              <w:rPr>
                <w:rFonts w:ascii="Aptos" w:hAnsi="Aptos"/>
                <w:bCs/>
                <w:iCs/>
                <w:sz w:val="20"/>
                <w:szCs w:val="20"/>
              </w:rPr>
              <w:t>AM</w:t>
            </w:r>
            <w:r w:rsidRPr="000572B0">
              <w:rPr>
                <w:rFonts w:ascii="Aptos" w:hAnsi="Aptos"/>
                <w:bCs/>
                <w:iCs/>
                <w:sz w:val="20"/>
                <w:szCs w:val="20"/>
              </w:rPr>
              <w:t xml:space="preserve"> – 9:15 </w:t>
            </w:r>
            <w:r w:rsidR="000F4361">
              <w:rPr>
                <w:rFonts w:ascii="Aptos" w:hAnsi="Aptos"/>
                <w:bCs/>
                <w:iCs/>
                <w:sz w:val="20"/>
                <w:szCs w:val="20"/>
              </w:rPr>
              <w:t>AM</w:t>
            </w:r>
          </w:p>
          <w:p w14:paraId="5A8813D9" w14:textId="39571CA1" w:rsidR="000572B0" w:rsidRPr="000572B0" w:rsidRDefault="000572B0" w:rsidP="000572B0">
            <w:pPr>
              <w:tabs>
                <w:tab w:val="left" w:pos="2380"/>
              </w:tabs>
              <w:ind w:left="206"/>
              <w:rPr>
                <w:rFonts w:ascii="Aptos" w:hAnsi="Aptos"/>
                <w:bCs/>
                <w:iCs/>
                <w:sz w:val="20"/>
                <w:szCs w:val="20"/>
              </w:rPr>
            </w:pPr>
          </w:p>
        </w:tc>
        <w:tc>
          <w:tcPr>
            <w:tcW w:w="8730" w:type="dxa"/>
            <w:shd w:val="clear" w:color="auto" w:fill="EAF1DD" w:themeFill="accent3" w:themeFillTint="33"/>
          </w:tcPr>
          <w:p w14:paraId="08225661" w14:textId="77777777" w:rsidR="000572B0" w:rsidRPr="000572B0" w:rsidRDefault="000572B0" w:rsidP="000572B0">
            <w:pPr>
              <w:tabs>
                <w:tab w:val="left" w:pos="2380"/>
              </w:tabs>
              <w:ind w:left="206"/>
              <w:rPr>
                <w:rFonts w:ascii="Aptos" w:hAnsi="Aptos"/>
                <w:b/>
                <w:bCs/>
                <w:iCs/>
                <w:sz w:val="24"/>
                <w:szCs w:val="24"/>
              </w:rPr>
            </w:pPr>
            <w:r w:rsidRPr="000572B0">
              <w:rPr>
                <w:rFonts w:ascii="Aptos" w:hAnsi="Aptos"/>
                <w:b/>
                <w:bCs/>
                <w:iCs/>
                <w:sz w:val="24"/>
                <w:szCs w:val="24"/>
              </w:rPr>
              <w:t>Conference Welcome</w:t>
            </w:r>
          </w:p>
          <w:p w14:paraId="285871E0" w14:textId="0027E367" w:rsidR="000572B0" w:rsidRDefault="000572B0" w:rsidP="000572B0">
            <w:pPr>
              <w:pStyle w:val="ListParagraph"/>
              <w:numPr>
                <w:ilvl w:val="0"/>
                <w:numId w:val="30"/>
              </w:numPr>
              <w:tabs>
                <w:tab w:val="left" w:pos="2380"/>
              </w:tabs>
              <w:rPr>
                <w:rFonts w:ascii="Aptos" w:hAnsi="Aptos"/>
                <w:b/>
                <w:bCs/>
                <w:iCs/>
                <w:sz w:val="20"/>
                <w:szCs w:val="20"/>
              </w:rPr>
            </w:pPr>
            <w:r w:rsidRPr="000572B0">
              <w:rPr>
                <w:rFonts w:ascii="Aptos" w:hAnsi="Aptos"/>
                <w:b/>
                <w:bCs/>
                <w:iCs/>
                <w:sz w:val="20"/>
                <w:szCs w:val="20"/>
              </w:rPr>
              <w:t>Angela Rahman (Kettering, OH), NCDA President</w:t>
            </w:r>
          </w:p>
          <w:p w14:paraId="019E96FD" w14:textId="5AF2EC38" w:rsidR="000572B0" w:rsidRPr="000572B0" w:rsidRDefault="000572B0" w:rsidP="000572B0">
            <w:pPr>
              <w:pStyle w:val="ListParagraph"/>
              <w:numPr>
                <w:ilvl w:val="0"/>
                <w:numId w:val="30"/>
              </w:numPr>
              <w:rPr>
                <w:rFonts w:ascii="Aptos" w:hAnsi="Aptos"/>
                <w:b/>
                <w:bCs/>
                <w:iCs/>
                <w:sz w:val="20"/>
                <w:szCs w:val="20"/>
              </w:rPr>
            </w:pPr>
            <w:r>
              <w:rPr>
                <w:rFonts w:ascii="Aptos" w:hAnsi="Aptos"/>
                <w:b/>
                <w:bCs/>
                <w:iCs/>
                <w:sz w:val="20"/>
                <w:szCs w:val="20"/>
              </w:rPr>
              <w:t>V</w:t>
            </w:r>
            <w:r w:rsidRPr="000572B0">
              <w:rPr>
                <w:rFonts w:ascii="Aptos" w:hAnsi="Aptos"/>
                <w:b/>
                <w:bCs/>
                <w:iCs/>
                <w:sz w:val="20"/>
                <w:szCs w:val="20"/>
              </w:rPr>
              <w:t>icki Watson, NCDA Executive Director</w:t>
            </w:r>
          </w:p>
          <w:p w14:paraId="316E6178" w14:textId="77777777" w:rsidR="000572B0" w:rsidRPr="000572B0" w:rsidRDefault="000572B0" w:rsidP="000572B0">
            <w:pPr>
              <w:tabs>
                <w:tab w:val="left" w:pos="2380"/>
              </w:tabs>
              <w:ind w:left="206"/>
              <w:rPr>
                <w:rFonts w:ascii="Aptos" w:hAnsi="Aptos"/>
                <w:b/>
                <w:bCs/>
                <w:iCs/>
                <w:sz w:val="20"/>
                <w:szCs w:val="20"/>
              </w:rPr>
            </w:pPr>
          </w:p>
        </w:tc>
      </w:tr>
      <w:tr w:rsidR="000572B0" w:rsidRPr="000572B0" w14:paraId="4207C438" w14:textId="77777777" w:rsidTr="2D8DF357">
        <w:tc>
          <w:tcPr>
            <w:tcW w:w="2250" w:type="dxa"/>
            <w:shd w:val="clear" w:color="auto" w:fill="EAF1DD" w:themeFill="accent3" w:themeFillTint="33"/>
          </w:tcPr>
          <w:p w14:paraId="4338AE58" w14:textId="3003671F" w:rsidR="000572B0" w:rsidRPr="000572B0" w:rsidRDefault="000572B0" w:rsidP="000572B0">
            <w:pPr>
              <w:tabs>
                <w:tab w:val="left" w:pos="2380"/>
              </w:tabs>
              <w:ind w:left="206"/>
              <w:rPr>
                <w:rFonts w:ascii="Aptos" w:hAnsi="Aptos"/>
                <w:bCs/>
                <w:iCs/>
                <w:sz w:val="20"/>
                <w:szCs w:val="20"/>
              </w:rPr>
            </w:pPr>
            <w:r w:rsidRPr="000572B0">
              <w:rPr>
                <w:rFonts w:ascii="Aptos" w:hAnsi="Aptos"/>
                <w:bCs/>
                <w:iCs/>
                <w:sz w:val="20"/>
                <w:szCs w:val="20"/>
              </w:rPr>
              <w:t xml:space="preserve">9:15 </w:t>
            </w:r>
            <w:r w:rsidR="000F4361">
              <w:rPr>
                <w:rFonts w:ascii="Aptos" w:hAnsi="Aptos"/>
                <w:bCs/>
                <w:iCs/>
                <w:sz w:val="20"/>
                <w:szCs w:val="20"/>
              </w:rPr>
              <w:t>AM</w:t>
            </w:r>
            <w:r w:rsidRPr="000572B0">
              <w:rPr>
                <w:rFonts w:ascii="Aptos" w:hAnsi="Aptos"/>
                <w:bCs/>
                <w:iCs/>
                <w:sz w:val="20"/>
                <w:szCs w:val="20"/>
              </w:rPr>
              <w:t xml:space="preserve"> – 9:30 </w:t>
            </w:r>
            <w:r w:rsidR="000F4361">
              <w:rPr>
                <w:rFonts w:ascii="Aptos" w:hAnsi="Aptos"/>
                <w:bCs/>
                <w:iCs/>
                <w:sz w:val="20"/>
                <w:szCs w:val="20"/>
              </w:rPr>
              <w:t>AM</w:t>
            </w:r>
          </w:p>
        </w:tc>
        <w:tc>
          <w:tcPr>
            <w:tcW w:w="8730" w:type="dxa"/>
            <w:shd w:val="clear" w:color="auto" w:fill="EAF1DD" w:themeFill="accent3" w:themeFillTint="33"/>
          </w:tcPr>
          <w:p w14:paraId="41016642" w14:textId="77777777" w:rsidR="000572B0" w:rsidRPr="000572B0" w:rsidRDefault="000572B0" w:rsidP="000572B0">
            <w:pPr>
              <w:tabs>
                <w:tab w:val="left" w:pos="2380"/>
              </w:tabs>
              <w:ind w:left="206"/>
              <w:rPr>
                <w:rFonts w:ascii="Aptos" w:hAnsi="Aptos"/>
                <w:b/>
                <w:bCs/>
                <w:i/>
                <w:iCs/>
                <w:sz w:val="20"/>
                <w:szCs w:val="20"/>
              </w:rPr>
            </w:pPr>
            <w:r w:rsidRPr="000572B0">
              <w:rPr>
                <w:rFonts w:ascii="Aptos" w:hAnsi="Aptos"/>
                <w:b/>
                <w:bCs/>
                <w:iCs/>
                <w:sz w:val="24"/>
                <w:szCs w:val="24"/>
              </w:rPr>
              <w:t>Presentation of the NCDA Congressional Champion Award</w:t>
            </w:r>
            <w:r w:rsidRPr="000572B0">
              <w:rPr>
                <w:rFonts w:ascii="Aptos" w:hAnsi="Aptos"/>
                <w:b/>
                <w:bCs/>
                <w:iCs/>
                <w:sz w:val="20"/>
                <w:szCs w:val="20"/>
              </w:rPr>
              <w:t xml:space="preserve"> – </w:t>
            </w:r>
            <w:r w:rsidRPr="000572B0">
              <w:rPr>
                <w:rFonts w:ascii="Aptos" w:hAnsi="Aptos"/>
                <w:b/>
                <w:bCs/>
                <w:i/>
                <w:iCs/>
                <w:sz w:val="20"/>
                <w:szCs w:val="20"/>
              </w:rPr>
              <w:t>L’Enfant Ballroom</w:t>
            </w:r>
          </w:p>
          <w:p w14:paraId="6DBCB7CF" w14:textId="77777777" w:rsidR="000572B0" w:rsidRPr="000572B0" w:rsidRDefault="000572B0" w:rsidP="000572B0">
            <w:pPr>
              <w:tabs>
                <w:tab w:val="left" w:pos="2380"/>
              </w:tabs>
              <w:ind w:left="206"/>
              <w:rPr>
                <w:rFonts w:ascii="Aptos" w:hAnsi="Aptos"/>
                <w:iCs/>
                <w:sz w:val="20"/>
                <w:szCs w:val="20"/>
              </w:rPr>
            </w:pPr>
            <w:r w:rsidRPr="000572B0">
              <w:rPr>
                <w:rFonts w:ascii="Aptos" w:hAnsi="Aptos"/>
                <w:iCs/>
                <w:sz w:val="20"/>
                <w:szCs w:val="20"/>
              </w:rPr>
              <w:t>This award recognizes members of Congress who have prominently championed the Community Development Block Grant (CDBG) program.</w:t>
            </w:r>
          </w:p>
          <w:p w14:paraId="7BE46520" w14:textId="77777777" w:rsidR="000572B0" w:rsidRPr="000572B0" w:rsidRDefault="000572B0" w:rsidP="000572B0">
            <w:pPr>
              <w:tabs>
                <w:tab w:val="left" w:pos="2380"/>
              </w:tabs>
              <w:ind w:left="206"/>
              <w:rPr>
                <w:rFonts w:ascii="Aptos" w:hAnsi="Aptos"/>
                <w:iCs/>
                <w:sz w:val="20"/>
                <w:szCs w:val="20"/>
              </w:rPr>
            </w:pPr>
          </w:p>
          <w:p w14:paraId="0408703E" w14:textId="77777777" w:rsidR="000572B0" w:rsidRPr="000572B0" w:rsidRDefault="000572B0" w:rsidP="000572B0">
            <w:pPr>
              <w:tabs>
                <w:tab w:val="left" w:pos="2380"/>
              </w:tabs>
              <w:ind w:left="206"/>
              <w:rPr>
                <w:rFonts w:ascii="Aptos" w:hAnsi="Aptos"/>
                <w:iCs/>
                <w:sz w:val="20"/>
                <w:szCs w:val="20"/>
              </w:rPr>
            </w:pPr>
            <w:r w:rsidRPr="000572B0">
              <w:rPr>
                <w:rFonts w:ascii="Aptos" w:hAnsi="Aptos"/>
                <w:iCs/>
                <w:sz w:val="20"/>
                <w:szCs w:val="20"/>
              </w:rPr>
              <w:t>2026 Recipient: Senator Tammy Baldwin (D), WI</w:t>
            </w:r>
          </w:p>
          <w:p w14:paraId="52C6B87D" w14:textId="77777777" w:rsidR="000572B0" w:rsidRPr="000572B0" w:rsidRDefault="000572B0" w:rsidP="000572B0">
            <w:pPr>
              <w:tabs>
                <w:tab w:val="left" w:pos="2380"/>
              </w:tabs>
              <w:ind w:left="206"/>
              <w:rPr>
                <w:rFonts w:ascii="Aptos" w:hAnsi="Aptos"/>
                <w:iCs/>
                <w:sz w:val="20"/>
                <w:szCs w:val="20"/>
              </w:rPr>
            </w:pPr>
          </w:p>
          <w:p w14:paraId="2CA07591" w14:textId="77777777" w:rsidR="000572B0" w:rsidRPr="000572B0" w:rsidRDefault="000572B0" w:rsidP="000572B0">
            <w:pPr>
              <w:tabs>
                <w:tab w:val="left" w:pos="2380"/>
              </w:tabs>
              <w:ind w:left="206"/>
              <w:rPr>
                <w:rFonts w:ascii="Aptos" w:hAnsi="Aptos"/>
                <w:iCs/>
                <w:sz w:val="20"/>
                <w:szCs w:val="20"/>
              </w:rPr>
            </w:pPr>
            <w:r w:rsidRPr="000572B0">
              <w:rPr>
                <w:rFonts w:ascii="Aptos" w:hAnsi="Aptos"/>
                <w:iCs/>
                <w:sz w:val="20"/>
                <w:szCs w:val="20"/>
              </w:rPr>
              <w:t>Vicki Watson, Executive Director, NCDA</w:t>
            </w:r>
          </w:p>
          <w:p w14:paraId="22CB1392" w14:textId="77777777" w:rsidR="000572B0" w:rsidRPr="000572B0" w:rsidRDefault="000572B0" w:rsidP="000572B0">
            <w:pPr>
              <w:tabs>
                <w:tab w:val="left" w:pos="2380"/>
              </w:tabs>
              <w:ind w:left="206"/>
              <w:rPr>
                <w:rFonts w:ascii="Aptos" w:hAnsi="Aptos"/>
                <w:iCs/>
                <w:sz w:val="20"/>
                <w:szCs w:val="20"/>
              </w:rPr>
            </w:pPr>
            <w:r w:rsidRPr="000572B0">
              <w:rPr>
                <w:rFonts w:ascii="Aptos" w:hAnsi="Aptos"/>
                <w:iCs/>
                <w:sz w:val="20"/>
                <w:szCs w:val="20"/>
              </w:rPr>
              <w:t>Tammy Stratz, Community Development Manager, Wausau, WI</w:t>
            </w:r>
          </w:p>
          <w:p w14:paraId="708539D0" w14:textId="77777777" w:rsidR="000572B0" w:rsidRPr="000572B0" w:rsidRDefault="000572B0" w:rsidP="000572B0">
            <w:pPr>
              <w:tabs>
                <w:tab w:val="left" w:pos="2380"/>
              </w:tabs>
              <w:ind w:left="206"/>
              <w:rPr>
                <w:rFonts w:ascii="Aptos" w:hAnsi="Aptos"/>
                <w:b/>
                <w:bCs/>
                <w:iCs/>
                <w:sz w:val="20"/>
                <w:szCs w:val="20"/>
              </w:rPr>
            </w:pPr>
          </w:p>
        </w:tc>
      </w:tr>
      <w:tr w:rsidR="000572B0" w:rsidRPr="000572B0" w14:paraId="1DFF15D8" w14:textId="77777777" w:rsidTr="2D8DF357">
        <w:tc>
          <w:tcPr>
            <w:tcW w:w="2250" w:type="dxa"/>
            <w:shd w:val="clear" w:color="auto" w:fill="DAEEF3" w:themeFill="accent5" w:themeFillTint="33"/>
          </w:tcPr>
          <w:p w14:paraId="2D7335F5" w14:textId="75310810" w:rsidR="000572B0" w:rsidRPr="000572B0" w:rsidRDefault="000572B0" w:rsidP="000572B0">
            <w:pPr>
              <w:tabs>
                <w:tab w:val="left" w:pos="2380"/>
              </w:tabs>
              <w:ind w:left="206"/>
              <w:rPr>
                <w:rFonts w:ascii="Aptos" w:hAnsi="Aptos"/>
                <w:bCs/>
                <w:iCs/>
                <w:sz w:val="20"/>
                <w:szCs w:val="20"/>
              </w:rPr>
            </w:pPr>
            <w:r w:rsidRPr="000572B0">
              <w:rPr>
                <w:rFonts w:ascii="Aptos" w:hAnsi="Aptos"/>
                <w:bCs/>
                <w:iCs/>
                <w:sz w:val="20"/>
                <w:szCs w:val="20"/>
              </w:rPr>
              <w:t xml:space="preserve">9:30 </w:t>
            </w:r>
            <w:r w:rsidR="000F4361">
              <w:rPr>
                <w:rFonts w:ascii="Aptos" w:hAnsi="Aptos"/>
                <w:bCs/>
                <w:iCs/>
                <w:sz w:val="20"/>
                <w:szCs w:val="20"/>
              </w:rPr>
              <w:t>AM</w:t>
            </w:r>
            <w:r w:rsidRPr="000572B0">
              <w:rPr>
                <w:rFonts w:ascii="Aptos" w:hAnsi="Aptos"/>
                <w:bCs/>
                <w:iCs/>
                <w:sz w:val="20"/>
                <w:szCs w:val="20"/>
              </w:rPr>
              <w:t xml:space="preserve"> – 10:30 </w:t>
            </w:r>
            <w:r w:rsidR="000F4361">
              <w:rPr>
                <w:rFonts w:ascii="Aptos" w:hAnsi="Aptos"/>
                <w:bCs/>
                <w:iCs/>
                <w:sz w:val="20"/>
                <w:szCs w:val="20"/>
              </w:rPr>
              <w:t>AM</w:t>
            </w:r>
          </w:p>
        </w:tc>
        <w:tc>
          <w:tcPr>
            <w:tcW w:w="8730" w:type="dxa"/>
            <w:shd w:val="clear" w:color="auto" w:fill="DAEEF3" w:themeFill="accent5" w:themeFillTint="33"/>
          </w:tcPr>
          <w:p w14:paraId="07F20513" w14:textId="77777777" w:rsidR="000572B0" w:rsidRPr="000572B0" w:rsidRDefault="000572B0" w:rsidP="000572B0">
            <w:pPr>
              <w:tabs>
                <w:tab w:val="left" w:pos="2380"/>
              </w:tabs>
              <w:ind w:left="206"/>
              <w:rPr>
                <w:rFonts w:ascii="Aptos" w:hAnsi="Aptos"/>
                <w:b/>
                <w:bCs/>
                <w:iCs/>
                <w:sz w:val="20"/>
                <w:szCs w:val="20"/>
              </w:rPr>
            </w:pPr>
            <w:r w:rsidRPr="000572B0">
              <w:rPr>
                <w:rFonts w:ascii="Aptos" w:hAnsi="Aptos"/>
                <w:b/>
                <w:bCs/>
                <w:iCs/>
                <w:sz w:val="24"/>
                <w:szCs w:val="24"/>
              </w:rPr>
              <w:t>Plenary Session</w:t>
            </w:r>
            <w:r w:rsidRPr="000572B0">
              <w:rPr>
                <w:rFonts w:ascii="Aptos" w:hAnsi="Aptos"/>
                <w:b/>
                <w:bCs/>
                <w:iCs/>
                <w:sz w:val="20"/>
                <w:szCs w:val="20"/>
              </w:rPr>
              <w:t>: Legislative Update on HUD Program Funding</w:t>
            </w:r>
          </w:p>
          <w:p w14:paraId="13396518" w14:textId="790F3B15" w:rsidR="000572B0" w:rsidRDefault="2BC45FD6" w:rsidP="2D8DF357">
            <w:pPr>
              <w:tabs>
                <w:tab w:val="left" w:pos="2380"/>
              </w:tabs>
              <w:ind w:left="206"/>
              <w:rPr>
                <w:rFonts w:ascii="Aptos" w:hAnsi="Aptos"/>
                <w:sz w:val="20"/>
                <w:szCs w:val="20"/>
              </w:rPr>
            </w:pPr>
            <w:r w:rsidRPr="2D8DF357">
              <w:rPr>
                <w:rFonts w:ascii="Aptos" w:hAnsi="Aptos"/>
                <w:sz w:val="20"/>
                <w:szCs w:val="20"/>
              </w:rPr>
              <w:t>Congressional staff will provide an update on HUD program reauthorization introduced in Congress. NCDA will discuss actions you can take to educate your Congressional members on CDBG</w:t>
            </w:r>
            <w:r w:rsidR="003D6D5D" w:rsidRPr="2D8DF357">
              <w:rPr>
                <w:rFonts w:ascii="Aptos" w:hAnsi="Aptos"/>
                <w:sz w:val="20"/>
                <w:szCs w:val="20"/>
              </w:rPr>
              <w:t>, HOME, and Homeless Assistance Grants.</w:t>
            </w:r>
          </w:p>
          <w:p w14:paraId="69067A53" w14:textId="6EACE268" w:rsidR="2D8DF357" w:rsidRDefault="2D8DF357" w:rsidP="2D8DF357">
            <w:pPr>
              <w:tabs>
                <w:tab w:val="left" w:pos="2380"/>
              </w:tabs>
              <w:ind w:left="206"/>
              <w:rPr>
                <w:rFonts w:ascii="Aptos" w:hAnsi="Aptos"/>
                <w:sz w:val="20"/>
                <w:szCs w:val="20"/>
              </w:rPr>
            </w:pPr>
          </w:p>
          <w:p w14:paraId="058231DC" w14:textId="5987B5AF" w:rsidR="40DF43A0" w:rsidRDefault="40DF43A0" w:rsidP="2D8DF357">
            <w:pPr>
              <w:tabs>
                <w:tab w:val="left" w:pos="2380"/>
              </w:tabs>
              <w:ind w:left="206"/>
              <w:rPr>
                <w:rFonts w:ascii="Aptos" w:hAnsi="Aptos"/>
                <w:b/>
                <w:bCs/>
                <w:sz w:val="20"/>
                <w:szCs w:val="20"/>
              </w:rPr>
            </w:pPr>
            <w:r w:rsidRPr="2D8DF357">
              <w:rPr>
                <w:rFonts w:ascii="Aptos" w:hAnsi="Aptos"/>
                <w:b/>
                <w:bCs/>
                <w:sz w:val="20"/>
                <w:szCs w:val="20"/>
              </w:rPr>
              <w:t>Moderator:</w:t>
            </w:r>
          </w:p>
          <w:p w14:paraId="5805938C" w14:textId="328A7BF7" w:rsidR="2D8DF357" w:rsidRDefault="2D8DF357" w:rsidP="2D8DF357">
            <w:pPr>
              <w:tabs>
                <w:tab w:val="left" w:pos="2380"/>
              </w:tabs>
              <w:ind w:left="206"/>
              <w:rPr>
                <w:rFonts w:ascii="Aptos" w:hAnsi="Aptos"/>
                <w:b/>
                <w:bCs/>
                <w:sz w:val="20"/>
                <w:szCs w:val="20"/>
              </w:rPr>
            </w:pPr>
          </w:p>
          <w:p w14:paraId="37DB6F36" w14:textId="7D6B5639" w:rsidR="40DF43A0" w:rsidRDefault="40DF43A0" w:rsidP="2D8DF357">
            <w:pPr>
              <w:tabs>
                <w:tab w:val="left" w:pos="2380"/>
              </w:tabs>
              <w:ind w:left="206"/>
              <w:rPr>
                <w:rFonts w:ascii="Aptos" w:hAnsi="Aptos"/>
                <w:b/>
                <w:bCs/>
                <w:sz w:val="20"/>
                <w:szCs w:val="20"/>
              </w:rPr>
            </w:pPr>
            <w:r w:rsidRPr="2D8DF357">
              <w:rPr>
                <w:rFonts w:ascii="Aptos" w:hAnsi="Aptos"/>
                <w:b/>
                <w:bCs/>
                <w:sz w:val="20"/>
                <w:szCs w:val="20"/>
              </w:rPr>
              <w:t>Speakers:</w:t>
            </w:r>
          </w:p>
          <w:p w14:paraId="37E9C388" w14:textId="6B332109" w:rsidR="00882B83" w:rsidRPr="000572B0" w:rsidRDefault="00882B83" w:rsidP="000572B0">
            <w:pPr>
              <w:tabs>
                <w:tab w:val="left" w:pos="2380"/>
              </w:tabs>
              <w:ind w:left="206"/>
              <w:rPr>
                <w:rFonts w:ascii="Aptos" w:hAnsi="Aptos"/>
                <w:iCs/>
                <w:sz w:val="20"/>
                <w:szCs w:val="20"/>
              </w:rPr>
            </w:pPr>
          </w:p>
        </w:tc>
      </w:tr>
      <w:tr w:rsidR="000572B0" w:rsidRPr="000572B0" w14:paraId="4EA5D890" w14:textId="77777777" w:rsidTr="2D8DF357">
        <w:tc>
          <w:tcPr>
            <w:tcW w:w="2250" w:type="dxa"/>
          </w:tcPr>
          <w:p w14:paraId="5DF5C659" w14:textId="3E7CD219" w:rsidR="000572B0" w:rsidRPr="000572B0" w:rsidRDefault="000572B0" w:rsidP="000572B0">
            <w:pPr>
              <w:tabs>
                <w:tab w:val="left" w:pos="2380"/>
              </w:tabs>
              <w:ind w:left="206"/>
              <w:rPr>
                <w:rFonts w:ascii="Aptos" w:hAnsi="Aptos"/>
                <w:bCs/>
                <w:iCs/>
                <w:sz w:val="20"/>
                <w:szCs w:val="20"/>
              </w:rPr>
            </w:pPr>
            <w:r w:rsidRPr="000572B0">
              <w:rPr>
                <w:rFonts w:ascii="Aptos" w:hAnsi="Aptos"/>
                <w:bCs/>
                <w:iCs/>
                <w:sz w:val="20"/>
                <w:szCs w:val="20"/>
              </w:rPr>
              <w:t xml:space="preserve">10:30 </w:t>
            </w:r>
            <w:r w:rsidR="000F4361">
              <w:rPr>
                <w:rFonts w:ascii="Aptos" w:hAnsi="Aptos"/>
                <w:bCs/>
                <w:iCs/>
                <w:sz w:val="20"/>
                <w:szCs w:val="20"/>
              </w:rPr>
              <w:t>AM</w:t>
            </w:r>
            <w:r w:rsidRPr="000572B0">
              <w:rPr>
                <w:rFonts w:ascii="Aptos" w:hAnsi="Aptos"/>
                <w:bCs/>
                <w:iCs/>
                <w:sz w:val="20"/>
                <w:szCs w:val="20"/>
              </w:rPr>
              <w:t xml:space="preserve"> – 10:45 </w:t>
            </w:r>
            <w:r w:rsidR="000F4361">
              <w:rPr>
                <w:rFonts w:ascii="Aptos" w:hAnsi="Aptos"/>
                <w:bCs/>
                <w:iCs/>
                <w:sz w:val="20"/>
                <w:szCs w:val="20"/>
              </w:rPr>
              <w:t>AM</w:t>
            </w:r>
          </w:p>
        </w:tc>
        <w:tc>
          <w:tcPr>
            <w:tcW w:w="8730" w:type="dxa"/>
          </w:tcPr>
          <w:p w14:paraId="1166F523" w14:textId="77777777" w:rsidR="000572B0" w:rsidRPr="000F4361" w:rsidRDefault="000572B0" w:rsidP="000572B0">
            <w:pPr>
              <w:tabs>
                <w:tab w:val="left" w:pos="2380"/>
              </w:tabs>
              <w:ind w:left="206"/>
              <w:rPr>
                <w:rFonts w:ascii="Aptos" w:hAnsi="Aptos"/>
                <w:b/>
                <w:bCs/>
                <w:iCs/>
                <w:sz w:val="24"/>
                <w:szCs w:val="24"/>
              </w:rPr>
            </w:pPr>
            <w:r w:rsidRPr="000F4361">
              <w:rPr>
                <w:rFonts w:ascii="Aptos" w:hAnsi="Aptos"/>
                <w:b/>
                <w:bCs/>
                <w:iCs/>
                <w:sz w:val="24"/>
                <w:szCs w:val="24"/>
              </w:rPr>
              <w:t xml:space="preserve">Break – </w:t>
            </w:r>
            <w:r w:rsidRPr="000F4361">
              <w:rPr>
                <w:rFonts w:ascii="Aptos" w:hAnsi="Aptos"/>
                <w:b/>
                <w:bCs/>
                <w:i/>
                <w:sz w:val="24"/>
                <w:szCs w:val="24"/>
              </w:rPr>
              <w:t>Solarium</w:t>
            </w:r>
          </w:p>
          <w:p w14:paraId="38C73E17" w14:textId="78B9B144" w:rsidR="00882B83" w:rsidRPr="00882B83" w:rsidRDefault="00882B83" w:rsidP="000572B0">
            <w:pPr>
              <w:tabs>
                <w:tab w:val="left" w:pos="2380"/>
              </w:tabs>
              <w:ind w:left="206"/>
              <w:rPr>
                <w:rFonts w:ascii="Aptos" w:hAnsi="Aptos"/>
                <w:iCs/>
                <w:sz w:val="20"/>
                <w:szCs w:val="20"/>
              </w:rPr>
            </w:pPr>
          </w:p>
        </w:tc>
      </w:tr>
    </w:tbl>
    <w:p w14:paraId="74AE751A" w14:textId="77777777" w:rsidR="00882B83" w:rsidRDefault="00882B83" w:rsidP="00882B83">
      <w:pPr>
        <w:tabs>
          <w:tab w:val="left" w:pos="2380"/>
        </w:tabs>
        <w:rPr>
          <w:rFonts w:ascii="Aptos" w:hAnsi="Aptos"/>
          <w:color w:val="000000" w:themeColor="text1"/>
          <w:sz w:val="20"/>
          <w:szCs w:val="20"/>
        </w:rPr>
      </w:pPr>
    </w:p>
    <w:p w14:paraId="70A148E7" w14:textId="4A9296C2" w:rsidR="00B75F35" w:rsidRPr="00882B83" w:rsidRDefault="0082106A" w:rsidP="00882B83">
      <w:pPr>
        <w:tabs>
          <w:tab w:val="left" w:pos="2380"/>
        </w:tabs>
        <w:rPr>
          <w:rFonts w:ascii="Aptos" w:hAnsi="Aptos"/>
          <w:b/>
          <w:bCs/>
          <w:i/>
          <w:iCs/>
          <w:sz w:val="20"/>
          <w:szCs w:val="20"/>
        </w:rPr>
      </w:pPr>
      <w:r w:rsidRPr="006D092F">
        <w:rPr>
          <w:rFonts w:ascii="Aptos" w:hAnsi="Aptos"/>
        </w:rPr>
        <w:lastRenderedPageBreak/>
        <w:tab/>
      </w:r>
      <w:r w:rsidRPr="006D092F">
        <w:rPr>
          <w:rFonts w:ascii="Aptos" w:hAnsi="Aptos"/>
          <w:color w:val="000000" w:themeColor="text1"/>
          <w:sz w:val="20"/>
          <w:szCs w:val="20"/>
        </w:rPr>
        <w:t xml:space="preserve">     </w:t>
      </w:r>
    </w:p>
    <w:p w14:paraId="7676C1D9" w14:textId="77777777" w:rsidR="00B75F35" w:rsidRPr="006D092F" w:rsidRDefault="00B75F35" w:rsidP="547A43BA">
      <w:pPr>
        <w:tabs>
          <w:tab w:val="left" w:pos="2380"/>
        </w:tabs>
        <w:rPr>
          <w:rFonts w:ascii="Aptos" w:hAnsi="Aptos"/>
          <w:sz w:val="20"/>
          <w:szCs w:val="20"/>
        </w:rPr>
      </w:pPr>
    </w:p>
    <w:p w14:paraId="06736CDF" w14:textId="77777777" w:rsidR="006D092F" w:rsidRDefault="006D092F" w:rsidP="006D092F">
      <w:pPr>
        <w:tabs>
          <w:tab w:val="left" w:pos="2380"/>
        </w:tabs>
        <w:rPr>
          <w:rFonts w:ascii="Aptos" w:hAnsi="Aptos"/>
          <w:sz w:val="20"/>
          <w:szCs w:val="20"/>
        </w:rPr>
      </w:pPr>
    </w:p>
    <w:p w14:paraId="5519375D" w14:textId="77777777" w:rsidR="00882B83" w:rsidRDefault="00882B83" w:rsidP="006D092F">
      <w:pPr>
        <w:tabs>
          <w:tab w:val="left" w:pos="2380"/>
        </w:tabs>
        <w:rPr>
          <w:rFonts w:ascii="Aptos" w:hAnsi="Aptos"/>
          <w:sz w:val="20"/>
          <w:szCs w:val="20"/>
        </w:rPr>
      </w:pPr>
    </w:p>
    <w:p w14:paraId="649BA59D" w14:textId="77777777" w:rsidR="00882B83" w:rsidRDefault="00882B83" w:rsidP="006D092F">
      <w:pPr>
        <w:tabs>
          <w:tab w:val="left" w:pos="2380"/>
        </w:tabs>
        <w:rPr>
          <w:rFonts w:ascii="Aptos" w:hAnsi="Aptos"/>
          <w:sz w:val="20"/>
          <w:szCs w:val="20"/>
        </w:rPr>
      </w:pPr>
    </w:p>
    <w:p w14:paraId="6464F999" w14:textId="77777777" w:rsidR="00882B83" w:rsidRDefault="00882B83" w:rsidP="006D092F">
      <w:pPr>
        <w:tabs>
          <w:tab w:val="left" w:pos="2380"/>
        </w:tabs>
        <w:rPr>
          <w:rFonts w:ascii="Aptos" w:hAnsi="Aptos"/>
          <w:sz w:val="20"/>
          <w:szCs w:val="20"/>
        </w:rPr>
      </w:pPr>
    </w:p>
    <w:p w14:paraId="5F1DF616" w14:textId="77777777" w:rsidR="00882B83" w:rsidRDefault="00882B83" w:rsidP="006D092F">
      <w:pPr>
        <w:tabs>
          <w:tab w:val="left" w:pos="2380"/>
        </w:tabs>
        <w:rPr>
          <w:rFonts w:ascii="Aptos" w:hAnsi="Aptos"/>
          <w:sz w:val="20"/>
          <w:szCs w:val="20"/>
        </w:rPr>
      </w:pPr>
    </w:p>
    <w:tbl>
      <w:tblPr>
        <w:tblStyle w:val="TableGrid"/>
        <w:tblW w:w="10980" w:type="dxa"/>
        <w:tblInd w:w="-95" w:type="dxa"/>
        <w:tblLayout w:type="fixed"/>
        <w:tblLook w:val="04A0" w:firstRow="1" w:lastRow="0" w:firstColumn="1" w:lastColumn="0" w:noHBand="0" w:noVBand="1"/>
      </w:tblPr>
      <w:tblGrid>
        <w:gridCol w:w="2250"/>
        <w:gridCol w:w="8730"/>
      </w:tblGrid>
      <w:tr w:rsidR="00882B83" w:rsidRPr="00882B83" w14:paraId="488F5D4D" w14:textId="77777777" w:rsidTr="2D8DF357">
        <w:tc>
          <w:tcPr>
            <w:tcW w:w="2250" w:type="dxa"/>
            <w:tcBorders>
              <w:bottom w:val="nil"/>
            </w:tcBorders>
            <w:shd w:val="clear" w:color="auto" w:fill="DAEEF3" w:themeFill="accent5" w:themeFillTint="33"/>
          </w:tcPr>
          <w:p w14:paraId="1DC9464E" w14:textId="26B2B898" w:rsidR="00882B83" w:rsidRPr="00882B83" w:rsidRDefault="00882B83" w:rsidP="00882B83">
            <w:pPr>
              <w:tabs>
                <w:tab w:val="left" w:pos="2380"/>
              </w:tabs>
              <w:rPr>
                <w:rFonts w:ascii="Aptos" w:hAnsi="Aptos"/>
                <w:bCs/>
                <w:iCs/>
                <w:sz w:val="20"/>
                <w:szCs w:val="20"/>
              </w:rPr>
            </w:pPr>
            <w:r w:rsidRPr="00882B83">
              <w:rPr>
                <w:rFonts w:ascii="Aptos" w:hAnsi="Aptos"/>
                <w:bCs/>
                <w:iCs/>
                <w:sz w:val="20"/>
                <w:szCs w:val="20"/>
              </w:rPr>
              <w:t xml:space="preserve">10:45 </w:t>
            </w:r>
            <w:r w:rsidR="000F4361">
              <w:rPr>
                <w:rFonts w:ascii="Aptos" w:hAnsi="Aptos"/>
                <w:bCs/>
                <w:iCs/>
                <w:sz w:val="20"/>
                <w:szCs w:val="20"/>
              </w:rPr>
              <w:t>AM</w:t>
            </w:r>
            <w:r w:rsidRPr="00882B83">
              <w:rPr>
                <w:rFonts w:ascii="Aptos" w:hAnsi="Aptos"/>
                <w:bCs/>
                <w:iCs/>
                <w:sz w:val="20"/>
                <w:szCs w:val="20"/>
              </w:rPr>
              <w:t xml:space="preserve"> – 11:45 </w:t>
            </w:r>
            <w:r w:rsidR="000F4361">
              <w:rPr>
                <w:rFonts w:ascii="Aptos" w:hAnsi="Aptos"/>
                <w:bCs/>
                <w:iCs/>
                <w:sz w:val="20"/>
                <w:szCs w:val="20"/>
              </w:rPr>
              <w:t>AM</w:t>
            </w:r>
          </w:p>
        </w:tc>
        <w:tc>
          <w:tcPr>
            <w:tcW w:w="8730" w:type="dxa"/>
            <w:shd w:val="clear" w:color="auto" w:fill="DAEEF3" w:themeFill="accent5" w:themeFillTint="33"/>
          </w:tcPr>
          <w:p w14:paraId="1B768628" w14:textId="60C2A64D" w:rsidR="00882B83" w:rsidRPr="00882B83" w:rsidRDefault="00882B83" w:rsidP="00882B83">
            <w:pPr>
              <w:tabs>
                <w:tab w:val="left" w:pos="2380"/>
              </w:tabs>
              <w:rPr>
                <w:rFonts w:ascii="Aptos" w:hAnsi="Aptos"/>
                <w:b/>
                <w:bCs/>
                <w:iCs/>
                <w:sz w:val="24"/>
                <w:szCs w:val="24"/>
              </w:rPr>
            </w:pPr>
            <w:r w:rsidRPr="00882B83">
              <w:rPr>
                <w:rFonts w:ascii="Aptos" w:hAnsi="Aptos"/>
                <w:b/>
                <w:bCs/>
                <w:iCs/>
                <w:sz w:val="24"/>
                <w:szCs w:val="24"/>
              </w:rPr>
              <w:t>Concurrent Sessions</w:t>
            </w:r>
          </w:p>
          <w:p w14:paraId="4D9AD94E" w14:textId="77777777" w:rsidR="00882B83" w:rsidRPr="00882B83" w:rsidRDefault="00882B83" w:rsidP="00882B83">
            <w:pPr>
              <w:tabs>
                <w:tab w:val="left" w:pos="2380"/>
              </w:tabs>
              <w:rPr>
                <w:rFonts w:ascii="Aptos" w:hAnsi="Aptos"/>
                <w:b/>
                <w:bCs/>
                <w:iCs/>
                <w:sz w:val="20"/>
                <w:szCs w:val="20"/>
              </w:rPr>
            </w:pPr>
          </w:p>
        </w:tc>
      </w:tr>
      <w:tr w:rsidR="00882B83" w:rsidRPr="00882B83" w14:paraId="7EF86A68" w14:textId="77777777" w:rsidTr="2D8DF357">
        <w:tc>
          <w:tcPr>
            <w:tcW w:w="2250" w:type="dxa"/>
            <w:tcBorders>
              <w:top w:val="nil"/>
              <w:bottom w:val="nil"/>
            </w:tcBorders>
            <w:shd w:val="clear" w:color="auto" w:fill="DAEEF3" w:themeFill="accent5" w:themeFillTint="33"/>
          </w:tcPr>
          <w:p w14:paraId="3EFB3641" w14:textId="77777777" w:rsidR="00882B83" w:rsidRPr="00882B83" w:rsidRDefault="00882B83" w:rsidP="00882B83">
            <w:pPr>
              <w:tabs>
                <w:tab w:val="left" w:pos="2380"/>
              </w:tabs>
              <w:rPr>
                <w:rFonts w:ascii="Aptos" w:hAnsi="Aptos"/>
                <w:bCs/>
                <w:iCs/>
                <w:sz w:val="20"/>
                <w:szCs w:val="20"/>
              </w:rPr>
            </w:pPr>
          </w:p>
        </w:tc>
        <w:tc>
          <w:tcPr>
            <w:tcW w:w="8730" w:type="dxa"/>
            <w:shd w:val="clear" w:color="auto" w:fill="DAEEF3" w:themeFill="accent5" w:themeFillTint="33"/>
          </w:tcPr>
          <w:p w14:paraId="65BAB707" w14:textId="75FEC6A5"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u w:val="single"/>
              </w:rPr>
              <w:t xml:space="preserve">Meeting National Objectives with </w:t>
            </w:r>
            <w:r w:rsidR="003D6D5D" w:rsidRPr="00882B83">
              <w:rPr>
                <w:rFonts w:ascii="Aptos" w:hAnsi="Aptos"/>
                <w:b/>
                <w:bCs/>
                <w:iCs/>
                <w:sz w:val="20"/>
                <w:szCs w:val="20"/>
                <w:u w:val="single"/>
              </w:rPr>
              <w:t>CDBG</w:t>
            </w:r>
            <w:r w:rsidR="003D6D5D" w:rsidRPr="00882B83">
              <w:rPr>
                <w:rFonts w:ascii="Aptos" w:hAnsi="Aptos"/>
                <w:b/>
                <w:bCs/>
                <w:iCs/>
                <w:sz w:val="20"/>
                <w:szCs w:val="20"/>
              </w:rPr>
              <w:t xml:space="preserve"> -</w:t>
            </w:r>
            <w:r w:rsidRPr="00882B83">
              <w:rPr>
                <w:rFonts w:ascii="Aptos" w:hAnsi="Aptos"/>
                <w:b/>
                <w:bCs/>
                <w:i/>
                <w:iCs/>
                <w:sz w:val="20"/>
                <w:szCs w:val="20"/>
              </w:rPr>
              <w:t xml:space="preserve"> L’Enfant Ballroom</w:t>
            </w:r>
          </w:p>
          <w:p w14:paraId="26969A27" w14:textId="585A8F49" w:rsidR="00882B83" w:rsidRPr="00882B83" w:rsidRDefault="00882B83" w:rsidP="00882B83">
            <w:pPr>
              <w:tabs>
                <w:tab w:val="left" w:pos="2380"/>
              </w:tabs>
              <w:rPr>
                <w:rFonts w:ascii="Aptos" w:hAnsi="Aptos"/>
                <w:iCs/>
                <w:sz w:val="20"/>
                <w:szCs w:val="20"/>
              </w:rPr>
            </w:pPr>
            <w:r w:rsidRPr="00882B83">
              <w:rPr>
                <w:rFonts w:ascii="Aptos" w:hAnsi="Aptos"/>
                <w:iCs/>
                <w:sz w:val="20"/>
                <w:szCs w:val="20"/>
              </w:rPr>
              <w:t>Let’s introduce you (community development professional) to the CDBG National                  Objectives. Fancy meeting you here! Whether you’re new to CDBG or a veteran, learning  the importance of the National Objectives is key to running a successful program. Hear how NCDA members meet LMI, Slum and Blight and Urgent Need in their Entitlement programs.</w:t>
            </w:r>
          </w:p>
          <w:p w14:paraId="7AA4A01C" w14:textId="77777777" w:rsidR="00882B83" w:rsidRPr="00882B83" w:rsidRDefault="00882B83" w:rsidP="00882B83">
            <w:pPr>
              <w:tabs>
                <w:tab w:val="left" w:pos="2380"/>
              </w:tabs>
              <w:rPr>
                <w:rFonts w:ascii="Aptos" w:hAnsi="Aptos"/>
                <w:b/>
                <w:bCs/>
                <w:iCs/>
                <w:sz w:val="20"/>
                <w:szCs w:val="20"/>
              </w:rPr>
            </w:pPr>
          </w:p>
          <w:p w14:paraId="189F3920" w14:textId="77777777"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rPr>
              <w:t xml:space="preserve">Moderator: </w:t>
            </w:r>
            <w:r w:rsidRPr="00882B83">
              <w:rPr>
                <w:rFonts w:ascii="Aptos" w:hAnsi="Aptos"/>
                <w:iCs/>
                <w:sz w:val="20"/>
                <w:szCs w:val="20"/>
              </w:rPr>
              <w:t>Hilary Bruno, Community Development Manager, Pasco County, FL</w:t>
            </w:r>
          </w:p>
          <w:p w14:paraId="2F5F4A48" w14:textId="77777777" w:rsidR="00882B83" w:rsidRPr="00882B83" w:rsidRDefault="00882B83" w:rsidP="00882B83">
            <w:pPr>
              <w:tabs>
                <w:tab w:val="left" w:pos="2380"/>
              </w:tabs>
              <w:rPr>
                <w:rFonts w:ascii="Aptos" w:hAnsi="Aptos"/>
                <w:b/>
                <w:bCs/>
                <w:iCs/>
                <w:sz w:val="20"/>
                <w:szCs w:val="20"/>
              </w:rPr>
            </w:pPr>
          </w:p>
          <w:p w14:paraId="75B174D5" w14:textId="66A80E81"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rPr>
              <w:t>Speakers:</w:t>
            </w:r>
            <w:r w:rsidR="009D3002">
              <w:rPr>
                <w:rFonts w:ascii="Aptos" w:hAnsi="Aptos"/>
                <w:b/>
                <w:bCs/>
                <w:iCs/>
                <w:sz w:val="20"/>
                <w:szCs w:val="20"/>
              </w:rPr>
              <w:t xml:space="preserve"> </w:t>
            </w:r>
            <w:r w:rsidR="009D3002" w:rsidRPr="009D3002">
              <w:rPr>
                <w:rFonts w:ascii="Aptos" w:hAnsi="Aptos"/>
                <w:iCs/>
                <w:sz w:val="20"/>
                <w:szCs w:val="20"/>
              </w:rPr>
              <w:t>Sonia Carnavel</w:t>
            </w:r>
            <w:r w:rsidR="009D3002">
              <w:rPr>
                <w:rFonts w:ascii="Aptos" w:hAnsi="Aptos"/>
                <w:iCs/>
                <w:sz w:val="20"/>
                <w:szCs w:val="20"/>
              </w:rPr>
              <w:t>, Division Manager, Orlando, FL</w:t>
            </w:r>
          </w:p>
          <w:p w14:paraId="465D28F0" w14:textId="77777777" w:rsidR="00882B83" w:rsidRPr="00882B83" w:rsidRDefault="00882B83" w:rsidP="00882B83">
            <w:pPr>
              <w:tabs>
                <w:tab w:val="left" w:pos="2380"/>
              </w:tabs>
              <w:rPr>
                <w:rFonts w:ascii="Aptos" w:hAnsi="Aptos"/>
                <w:b/>
                <w:bCs/>
                <w:iCs/>
                <w:sz w:val="20"/>
                <w:szCs w:val="20"/>
              </w:rPr>
            </w:pPr>
          </w:p>
        </w:tc>
      </w:tr>
      <w:tr w:rsidR="00882B83" w:rsidRPr="00882B83" w14:paraId="0887DF86" w14:textId="77777777" w:rsidTr="2D8DF357">
        <w:tc>
          <w:tcPr>
            <w:tcW w:w="2250" w:type="dxa"/>
            <w:tcBorders>
              <w:top w:val="nil"/>
              <w:bottom w:val="nil"/>
            </w:tcBorders>
            <w:shd w:val="clear" w:color="auto" w:fill="DAEEF3" w:themeFill="accent5" w:themeFillTint="33"/>
          </w:tcPr>
          <w:p w14:paraId="1B171537" w14:textId="77777777" w:rsidR="00882B83" w:rsidRPr="00882B83" w:rsidRDefault="00882B83" w:rsidP="00882B83">
            <w:pPr>
              <w:tabs>
                <w:tab w:val="left" w:pos="2380"/>
              </w:tabs>
              <w:rPr>
                <w:rFonts w:ascii="Aptos" w:hAnsi="Aptos"/>
                <w:bCs/>
                <w:iCs/>
                <w:sz w:val="20"/>
                <w:szCs w:val="20"/>
              </w:rPr>
            </w:pPr>
          </w:p>
        </w:tc>
        <w:tc>
          <w:tcPr>
            <w:tcW w:w="8730" w:type="dxa"/>
            <w:shd w:val="clear" w:color="auto" w:fill="DAEEF3" w:themeFill="accent5" w:themeFillTint="33"/>
          </w:tcPr>
          <w:p w14:paraId="02D608AC" w14:textId="28AE1844"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u w:val="single"/>
              </w:rPr>
              <w:t xml:space="preserve">Down Payment Assistance for LMI </w:t>
            </w:r>
            <w:r w:rsidR="003D6D5D" w:rsidRPr="00882B83">
              <w:rPr>
                <w:rFonts w:ascii="Aptos" w:hAnsi="Aptos"/>
                <w:b/>
                <w:bCs/>
                <w:iCs/>
                <w:sz w:val="20"/>
                <w:szCs w:val="20"/>
                <w:u w:val="single"/>
              </w:rPr>
              <w:t>Homeownership</w:t>
            </w:r>
            <w:r w:rsidR="003D6D5D" w:rsidRPr="00882B83">
              <w:rPr>
                <w:rFonts w:ascii="Aptos" w:hAnsi="Aptos"/>
                <w:b/>
                <w:bCs/>
                <w:iCs/>
                <w:sz w:val="20"/>
                <w:szCs w:val="20"/>
              </w:rPr>
              <w:t xml:space="preserve"> -</w:t>
            </w:r>
            <w:r w:rsidRPr="00882B83">
              <w:rPr>
                <w:rFonts w:ascii="Aptos" w:hAnsi="Aptos"/>
                <w:b/>
                <w:bCs/>
                <w:iCs/>
                <w:sz w:val="20"/>
                <w:szCs w:val="20"/>
              </w:rPr>
              <w:t xml:space="preserve"> </w:t>
            </w:r>
            <w:r w:rsidRPr="00882B83">
              <w:rPr>
                <w:rFonts w:ascii="Aptos" w:hAnsi="Aptos"/>
                <w:b/>
                <w:bCs/>
                <w:i/>
                <w:iCs/>
                <w:sz w:val="20"/>
                <w:szCs w:val="20"/>
              </w:rPr>
              <w:t>Gallery Ballrooms I &amp; II</w:t>
            </w:r>
          </w:p>
          <w:p w14:paraId="611F0E2F" w14:textId="7E6949CD" w:rsidR="00882B83" w:rsidRPr="00882B83" w:rsidRDefault="00882B83" w:rsidP="00882B83">
            <w:pPr>
              <w:tabs>
                <w:tab w:val="left" w:pos="2380"/>
              </w:tabs>
              <w:rPr>
                <w:rFonts w:ascii="Aptos" w:hAnsi="Aptos"/>
                <w:iCs/>
                <w:sz w:val="20"/>
                <w:szCs w:val="20"/>
              </w:rPr>
            </w:pPr>
            <w:r w:rsidRPr="00882B83">
              <w:rPr>
                <w:rFonts w:ascii="Aptos" w:hAnsi="Aptos"/>
                <w:iCs/>
                <w:sz w:val="20"/>
                <w:szCs w:val="20"/>
              </w:rPr>
              <w:t>As the dream of homeownership becomes increasingly out of reach for most LMI households, using</w:t>
            </w:r>
            <w:r>
              <w:rPr>
                <w:rFonts w:ascii="Aptos" w:hAnsi="Aptos"/>
                <w:iCs/>
                <w:sz w:val="20"/>
                <w:szCs w:val="20"/>
              </w:rPr>
              <w:t xml:space="preserve"> </w:t>
            </w:r>
            <w:r w:rsidRPr="00882B83">
              <w:rPr>
                <w:rFonts w:ascii="Aptos" w:hAnsi="Aptos"/>
                <w:iCs/>
                <w:sz w:val="20"/>
                <w:szCs w:val="20"/>
              </w:rPr>
              <w:t>Federal funds as down payment assistance take a lead role in helping first-time homebuyers</w:t>
            </w:r>
            <w:r>
              <w:rPr>
                <w:rFonts w:ascii="Aptos" w:hAnsi="Aptos"/>
                <w:iCs/>
                <w:sz w:val="20"/>
                <w:szCs w:val="20"/>
              </w:rPr>
              <w:t xml:space="preserve"> </w:t>
            </w:r>
            <w:r w:rsidRPr="00882B83">
              <w:rPr>
                <w:rFonts w:ascii="Aptos" w:hAnsi="Aptos"/>
                <w:iCs/>
                <w:sz w:val="20"/>
                <w:szCs w:val="20"/>
              </w:rPr>
              <w:t>achieve their dreams! Member communities will share their successful DPA programs, so you can</w:t>
            </w:r>
            <w:r>
              <w:rPr>
                <w:rFonts w:ascii="Aptos" w:hAnsi="Aptos"/>
                <w:iCs/>
                <w:sz w:val="20"/>
                <w:szCs w:val="20"/>
              </w:rPr>
              <w:t xml:space="preserve"> </w:t>
            </w:r>
            <w:r w:rsidRPr="00882B83">
              <w:rPr>
                <w:rFonts w:ascii="Aptos" w:hAnsi="Aptos"/>
                <w:iCs/>
                <w:sz w:val="20"/>
                <w:szCs w:val="20"/>
              </w:rPr>
              <w:t>take these critical insights home to implement!</w:t>
            </w:r>
            <w:r w:rsidRPr="00882B83">
              <w:rPr>
                <w:rFonts w:ascii="Aptos" w:hAnsi="Aptos"/>
                <w:iCs/>
                <w:sz w:val="20"/>
                <w:szCs w:val="20"/>
              </w:rPr>
              <w:tab/>
            </w:r>
          </w:p>
          <w:p w14:paraId="7F6FF8E3" w14:textId="77777777" w:rsidR="00882B83" w:rsidRPr="00882B83" w:rsidRDefault="00882B83" w:rsidP="00882B83">
            <w:pPr>
              <w:tabs>
                <w:tab w:val="left" w:pos="2380"/>
              </w:tabs>
              <w:rPr>
                <w:rFonts w:ascii="Aptos" w:hAnsi="Aptos"/>
                <w:iCs/>
                <w:sz w:val="20"/>
                <w:szCs w:val="20"/>
              </w:rPr>
            </w:pPr>
          </w:p>
          <w:p w14:paraId="05AC182D" w14:textId="77777777" w:rsidR="00882B83" w:rsidRPr="00882B83" w:rsidRDefault="00882B83" w:rsidP="00882B83">
            <w:pPr>
              <w:tabs>
                <w:tab w:val="left" w:pos="2380"/>
              </w:tabs>
              <w:rPr>
                <w:rFonts w:ascii="Aptos" w:hAnsi="Aptos"/>
                <w:iCs/>
                <w:sz w:val="20"/>
                <w:szCs w:val="20"/>
                <w:lang w:val="fr-FR"/>
              </w:rPr>
            </w:pPr>
            <w:r w:rsidRPr="00882B83">
              <w:rPr>
                <w:rFonts w:ascii="Aptos" w:hAnsi="Aptos"/>
                <w:b/>
                <w:bCs/>
                <w:iCs/>
                <w:sz w:val="20"/>
                <w:szCs w:val="20"/>
                <w:lang w:val="fr-FR"/>
              </w:rPr>
              <w:t>Moderator</w:t>
            </w:r>
            <w:r w:rsidRPr="00882B83">
              <w:rPr>
                <w:rFonts w:ascii="Aptos" w:hAnsi="Aptos"/>
                <w:iCs/>
                <w:sz w:val="20"/>
                <w:szCs w:val="20"/>
                <w:lang w:val="fr-FR"/>
              </w:rPr>
              <w:t>: Belle LeBlanc, Human Services Manager, Lafayette, LA</w:t>
            </w:r>
          </w:p>
          <w:p w14:paraId="362825A1" w14:textId="77777777" w:rsidR="00882B83" w:rsidRPr="00882B83" w:rsidRDefault="00882B83" w:rsidP="00882B83">
            <w:pPr>
              <w:tabs>
                <w:tab w:val="left" w:pos="2380"/>
              </w:tabs>
              <w:rPr>
                <w:rFonts w:ascii="Aptos" w:hAnsi="Aptos"/>
                <w:iCs/>
                <w:sz w:val="20"/>
                <w:szCs w:val="20"/>
                <w:lang w:val="fr-FR"/>
              </w:rPr>
            </w:pPr>
          </w:p>
          <w:p w14:paraId="364400AA" w14:textId="005B5C4C" w:rsidR="00882B83" w:rsidRPr="00882B83" w:rsidRDefault="002C0A19" w:rsidP="2D8DF357">
            <w:pPr>
              <w:tabs>
                <w:tab w:val="left" w:pos="2380"/>
              </w:tabs>
              <w:rPr>
                <w:rFonts w:ascii="Aptos" w:hAnsi="Aptos"/>
                <w:sz w:val="20"/>
                <w:szCs w:val="20"/>
                <w:lang w:val="fr-FR"/>
              </w:rPr>
            </w:pPr>
            <w:r w:rsidRPr="2D8DF357">
              <w:rPr>
                <w:rFonts w:ascii="Aptos" w:hAnsi="Aptos"/>
                <w:b/>
                <w:bCs/>
                <w:sz w:val="20"/>
                <w:szCs w:val="20"/>
                <w:lang w:val="fr-FR"/>
              </w:rPr>
              <w:t>Speakers</w:t>
            </w:r>
            <w:r w:rsidRPr="2D8DF357">
              <w:rPr>
                <w:rFonts w:ascii="Aptos" w:hAnsi="Aptos"/>
                <w:sz w:val="20"/>
                <w:szCs w:val="20"/>
                <w:lang w:val="fr-FR"/>
              </w:rPr>
              <w:t xml:space="preserve"> :</w:t>
            </w:r>
            <w:r w:rsidR="698FA94B" w:rsidRPr="2D8DF357">
              <w:rPr>
                <w:rFonts w:ascii="Aptos" w:hAnsi="Aptos"/>
                <w:sz w:val="20"/>
                <w:szCs w:val="20"/>
                <w:lang w:val="fr-FR"/>
              </w:rPr>
              <w:t xml:space="preserve"> Angela Rahman, Community Development Manager, Kettering, OH</w:t>
            </w:r>
          </w:p>
          <w:p w14:paraId="3FAFD0C4" w14:textId="162A2310" w:rsidR="287BA0C2" w:rsidRDefault="287BA0C2" w:rsidP="2D8DF357">
            <w:pPr>
              <w:tabs>
                <w:tab w:val="left" w:pos="2380"/>
              </w:tabs>
              <w:rPr>
                <w:rFonts w:ascii="Aptos" w:hAnsi="Aptos"/>
                <w:sz w:val="20"/>
                <w:szCs w:val="20"/>
                <w:lang w:val="fr-FR"/>
              </w:rPr>
            </w:pPr>
            <w:r w:rsidRPr="2D8DF357">
              <w:rPr>
                <w:rFonts w:ascii="Aptos" w:hAnsi="Aptos"/>
                <w:sz w:val="20"/>
                <w:szCs w:val="20"/>
                <w:lang w:val="fr-FR"/>
              </w:rPr>
              <w:t xml:space="preserve">                        Ian Alger, Associate Housing Project Coordinator, Vancouver, WA</w:t>
            </w:r>
          </w:p>
          <w:p w14:paraId="5F959527" w14:textId="77777777" w:rsidR="00882B83" w:rsidRPr="00882B83" w:rsidRDefault="00882B83" w:rsidP="00882B83">
            <w:pPr>
              <w:tabs>
                <w:tab w:val="left" w:pos="2380"/>
              </w:tabs>
              <w:rPr>
                <w:rFonts w:ascii="Aptos" w:hAnsi="Aptos"/>
                <w:iCs/>
                <w:sz w:val="20"/>
                <w:szCs w:val="20"/>
              </w:rPr>
            </w:pPr>
          </w:p>
        </w:tc>
      </w:tr>
      <w:tr w:rsidR="00882B83" w:rsidRPr="00882B83" w14:paraId="471C3C80" w14:textId="77777777" w:rsidTr="2D8DF357">
        <w:tc>
          <w:tcPr>
            <w:tcW w:w="2250" w:type="dxa"/>
            <w:tcBorders>
              <w:top w:val="nil"/>
            </w:tcBorders>
            <w:shd w:val="clear" w:color="auto" w:fill="DAEEF3" w:themeFill="accent5" w:themeFillTint="33"/>
          </w:tcPr>
          <w:p w14:paraId="5F96CFCD" w14:textId="77777777" w:rsidR="00882B83" w:rsidRPr="00882B83" w:rsidRDefault="00882B83" w:rsidP="00882B83">
            <w:pPr>
              <w:tabs>
                <w:tab w:val="left" w:pos="2380"/>
              </w:tabs>
              <w:rPr>
                <w:rFonts w:ascii="Aptos" w:hAnsi="Aptos"/>
                <w:bCs/>
                <w:iCs/>
                <w:sz w:val="20"/>
                <w:szCs w:val="20"/>
              </w:rPr>
            </w:pPr>
          </w:p>
        </w:tc>
        <w:tc>
          <w:tcPr>
            <w:tcW w:w="8730" w:type="dxa"/>
            <w:shd w:val="clear" w:color="auto" w:fill="DAEEF3" w:themeFill="accent5" w:themeFillTint="33"/>
          </w:tcPr>
          <w:p w14:paraId="724FEB91" w14:textId="77777777"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u w:val="single"/>
              </w:rPr>
              <w:t>Round Table Discussions</w:t>
            </w:r>
            <w:r w:rsidRPr="00882B83">
              <w:rPr>
                <w:rFonts w:ascii="Aptos" w:hAnsi="Aptos"/>
                <w:b/>
                <w:bCs/>
                <w:iCs/>
                <w:sz w:val="20"/>
                <w:szCs w:val="20"/>
              </w:rPr>
              <w:t xml:space="preserve"> – </w:t>
            </w:r>
            <w:r w:rsidRPr="00882B83">
              <w:rPr>
                <w:rFonts w:ascii="Aptos" w:hAnsi="Aptos"/>
                <w:b/>
                <w:bCs/>
                <w:i/>
                <w:sz w:val="20"/>
                <w:szCs w:val="20"/>
              </w:rPr>
              <w:t>Gallery Ballrooms III &amp; IV</w:t>
            </w:r>
          </w:p>
          <w:p w14:paraId="15365C58" w14:textId="77777777" w:rsidR="00882B83" w:rsidRPr="00882B83" w:rsidRDefault="00882B83" w:rsidP="00882B83">
            <w:pPr>
              <w:pStyle w:val="ListParagraph"/>
              <w:numPr>
                <w:ilvl w:val="0"/>
                <w:numId w:val="31"/>
              </w:numPr>
              <w:tabs>
                <w:tab w:val="left" w:pos="2380"/>
              </w:tabs>
              <w:rPr>
                <w:rFonts w:ascii="Aptos" w:hAnsi="Aptos"/>
                <w:iCs/>
                <w:sz w:val="20"/>
                <w:szCs w:val="20"/>
              </w:rPr>
            </w:pPr>
            <w:r w:rsidRPr="00882B83">
              <w:rPr>
                <w:rFonts w:ascii="Aptos" w:hAnsi="Aptos"/>
                <w:iCs/>
                <w:sz w:val="20"/>
                <w:szCs w:val="20"/>
              </w:rPr>
              <w:t>Large Entitlements Receiving more than $5 Million in CDBG</w:t>
            </w:r>
          </w:p>
          <w:p w14:paraId="6181470D" w14:textId="77777777" w:rsidR="00882B83" w:rsidRPr="00882B83" w:rsidRDefault="00882B83" w:rsidP="00882B83">
            <w:pPr>
              <w:pStyle w:val="ListParagraph"/>
              <w:numPr>
                <w:ilvl w:val="0"/>
                <w:numId w:val="31"/>
              </w:numPr>
              <w:tabs>
                <w:tab w:val="left" w:pos="2380"/>
              </w:tabs>
              <w:rPr>
                <w:rFonts w:ascii="Aptos" w:hAnsi="Aptos"/>
                <w:iCs/>
                <w:sz w:val="20"/>
                <w:szCs w:val="20"/>
              </w:rPr>
            </w:pPr>
            <w:r w:rsidRPr="00882B83">
              <w:rPr>
                <w:rFonts w:ascii="Aptos" w:hAnsi="Aptos"/>
                <w:iCs/>
                <w:sz w:val="20"/>
                <w:szCs w:val="20"/>
              </w:rPr>
              <w:t xml:space="preserve">Medium Entitlements Receiving $1 M - $5M in CDBG </w:t>
            </w:r>
          </w:p>
          <w:p w14:paraId="378FA892" w14:textId="77777777" w:rsidR="00882B83" w:rsidRPr="00882B83" w:rsidRDefault="00882B83" w:rsidP="00882B83">
            <w:pPr>
              <w:pStyle w:val="ListParagraph"/>
              <w:numPr>
                <w:ilvl w:val="0"/>
                <w:numId w:val="31"/>
              </w:numPr>
              <w:tabs>
                <w:tab w:val="left" w:pos="2380"/>
              </w:tabs>
              <w:rPr>
                <w:rFonts w:ascii="Aptos" w:hAnsi="Aptos"/>
                <w:iCs/>
                <w:sz w:val="20"/>
                <w:szCs w:val="20"/>
              </w:rPr>
            </w:pPr>
            <w:r w:rsidRPr="00882B83">
              <w:rPr>
                <w:rFonts w:ascii="Aptos" w:hAnsi="Aptos"/>
                <w:iCs/>
                <w:sz w:val="20"/>
                <w:szCs w:val="20"/>
              </w:rPr>
              <w:t xml:space="preserve">Small Entitlements Receiving Less Than $1 M in CDBG – </w:t>
            </w:r>
            <w:r w:rsidRPr="00882B83">
              <w:rPr>
                <w:rFonts w:ascii="Aptos" w:hAnsi="Aptos"/>
                <w:b/>
                <w:bCs/>
                <w:iCs/>
                <w:sz w:val="20"/>
                <w:szCs w:val="20"/>
              </w:rPr>
              <w:t>Facilitator</w:t>
            </w:r>
            <w:r w:rsidRPr="00882B83">
              <w:rPr>
                <w:rFonts w:ascii="Aptos" w:hAnsi="Aptos"/>
                <w:iCs/>
                <w:sz w:val="20"/>
                <w:szCs w:val="20"/>
              </w:rPr>
              <w:t>: Tammy Stratz, Wausau, WI</w:t>
            </w:r>
          </w:p>
          <w:p w14:paraId="1D42C3A1" w14:textId="77777777" w:rsidR="00882B83" w:rsidRPr="00882B83" w:rsidRDefault="00882B83" w:rsidP="00882B83">
            <w:pPr>
              <w:pStyle w:val="ListParagraph"/>
              <w:numPr>
                <w:ilvl w:val="0"/>
                <w:numId w:val="31"/>
              </w:numPr>
              <w:tabs>
                <w:tab w:val="left" w:pos="2380"/>
              </w:tabs>
              <w:rPr>
                <w:rFonts w:ascii="Aptos" w:hAnsi="Aptos"/>
                <w:iCs/>
                <w:sz w:val="20"/>
                <w:szCs w:val="20"/>
              </w:rPr>
            </w:pPr>
            <w:r w:rsidRPr="00882B83">
              <w:rPr>
                <w:rFonts w:ascii="Aptos" w:hAnsi="Aptos"/>
                <w:iCs/>
                <w:sz w:val="20"/>
                <w:szCs w:val="20"/>
              </w:rPr>
              <w:t>Management Roundtable: Managing Staff Turnover –</w:t>
            </w:r>
            <w:r w:rsidRPr="00882B83">
              <w:rPr>
                <w:rFonts w:ascii="Aptos" w:hAnsi="Aptos"/>
                <w:b/>
                <w:bCs/>
                <w:iCs/>
                <w:sz w:val="20"/>
                <w:szCs w:val="20"/>
              </w:rPr>
              <w:t>Facilitator</w:t>
            </w:r>
            <w:r w:rsidRPr="00882B83">
              <w:rPr>
                <w:rFonts w:ascii="Aptos" w:hAnsi="Aptos"/>
                <w:iCs/>
                <w:sz w:val="20"/>
                <w:szCs w:val="20"/>
              </w:rPr>
              <w:t>:  Nicole Wyse, Chief Operations Officer, Detroit, MI</w:t>
            </w:r>
          </w:p>
          <w:p w14:paraId="2557C21E" w14:textId="77777777" w:rsidR="00882B83" w:rsidRPr="00882B83" w:rsidRDefault="00882B83" w:rsidP="00882B83">
            <w:pPr>
              <w:pStyle w:val="ListParagraph"/>
              <w:numPr>
                <w:ilvl w:val="0"/>
                <w:numId w:val="31"/>
              </w:numPr>
              <w:tabs>
                <w:tab w:val="left" w:pos="2380"/>
              </w:tabs>
              <w:rPr>
                <w:rFonts w:ascii="Aptos" w:hAnsi="Aptos"/>
                <w:iCs/>
                <w:sz w:val="20"/>
                <w:szCs w:val="20"/>
              </w:rPr>
            </w:pPr>
            <w:r w:rsidRPr="00882B83">
              <w:rPr>
                <w:rFonts w:ascii="Aptos" w:hAnsi="Aptos"/>
                <w:iCs/>
                <w:sz w:val="20"/>
                <w:szCs w:val="20"/>
              </w:rPr>
              <w:t>Cross-cutting Requirement Roundtable: Section 3 Final Rule</w:t>
            </w:r>
          </w:p>
          <w:p w14:paraId="37AEC730" w14:textId="77777777" w:rsidR="00882B83" w:rsidRPr="00882B83" w:rsidRDefault="00882B83" w:rsidP="00882B83">
            <w:pPr>
              <w:tabs>
                <w:tab w:val="left" w:pos="2380"/>
              </w:tabs>
              <w:rPr>
                <w:rFonts w:ascii="Aptos" w:hAnsi="Aptos"/>
                <w:b/>
                <w:bCs/>
                <w:iCs/>
                <w:sz w:val="20"/>
                <w:szCs w:val="20"/>
              </w:rPr>
            </w:pPr>
          </w:p>
        </w:tc>
      </w:tr>
      <w:tr w:rsidR="00882B83" w:rsidRPr="00882B83" w14:paraId="0D1420EE" w14:textId="77777777" w:rsidTr="2D8DF357">
        <w:tc>
          <w:tcPr>
            <w:tcW w:w="2250" w:type="dxa"/>
            <w:shd w:val="clear" w:color="auto" w:fill="FFFFFF" w:themeFill="background1"/>
          </w:tcPr>
          <w:p w14:paraId="285A7420" w14:textId="639E40A3" w:rsidR="00882B83" w:rsidRPr="00882B83" w:rsidRDefault="00882B83" w:rsidP="00882B83">
            <w:pPr>
              <w:tabs>
                <w:tab w:val="left" w:pos="2380"/>
              </w:tabs>
              <w:rPr>
                <w:rFonts w:ascii="Aptos" w:hAnsi="Aptos"/>
                <w:bCs/>
                <w:iCs/>
                <w:sz w:val="20"/>
                <w:szCs w:val="20"/>
              </w:rPr>
            </w:pPr>
            <w:r w:rsidRPr="00882B83">
              <w:rPr>
                <w:rFonts w:ascii="Aptos" w:hAnsi="Aptos"/>
                <w:bCs/>
                <w:iCs/>
                <w:sz w:val="20"/>
                <w:szCs w:val="20"/>
              </w:rPr>
              <w:t xml:space="preserve">11:45 </w:t>
            </w:r>
            <w:r w:rsidR="000F4361">
              <w:rPr>
                <w:rFonts w:ascii="Aptos" w:hAnsi="Aptos"/>
                <w:bCs/>
                <w:iCs/>
                <w:sz w:val="20"/>
                <w:szCs w:val="20"/>
              </w:rPr>
              <w:t>AM</w:t>
            </w:r>
            <w:r w:rsidRPr="00882B83">
              <w:rPr>
                <w:rFonts w:ascii="Aptos" w:hAnsi="Aptos"/>
                <w:bCs/>
                <w:iCs/>
                <w:sz w:val="20"/>
                <w:szCs w:val="20"/>
              </w:rPr>
              <w:t xml:space="preserve"> – 1:45 </w:t>
            </w:r>
            <w:r w:rsidR="000F4361">
              <w:rPr>
                <w:rFonts w:ascii="Aptos" w:hAnsi="Aptos"/>
                <w:bCs/>
                <w:iCs/>
                <w:sz w:val="20"/>
                <w:szCs w:val="20"/>
              </w:rPr>
              <w:t>PM</w:t>
            </w:r>
          </w:p>
        </w:tc>
        <w:tc>
          <w:tcPr>
            <w:tcW w:w="8730" w:type="dxa"/>
            <w:shd w:val="clear" w:color="auto" w:fill="FFFFFF" w:themeFill="background1"/>
          </w:tcPr>
          <w:p w14:paraId="41F803AA" w14:textId="77777777" w:rsidR="00882B83" w:rsidRPr="00882B83" w:rsidRDefault="00882B83" w:rsidP="00882B83">
            <w:pPr>
              <w:tabs>
                <w:tab w:val="left" w:pos="2380"/>
              </w:tabs>
              <w:rPr>
                <w:rFonts w:ascii="Aptos" w:hAnsi="Aptos"/>
                <w:b/>
                <w:bCs/>
                <w:iCs/>
                <w:sz w:val="24"/>
                <w:szCs w:val="24"/>
              </w:rPr>
            </w:pPr>
            <w:r w:rsidRPr="00882B83">
              <w:rPr>
                <w:rFonts w:ascii="Aptos" w:hAnsi="Aptos"/>
                <w:b/>
                <w:bCs/>
                <w:iCs/>
                <w:sz w:val="24"/>
                <w:szCs w:val="24"/>
              </w:rPr>
              <w:t>Hill Visits/Lunch on Your Own</w:t>
            </w:r>
          </w:p>
          <w:p w14:paraId="62B16E44" w14:textId="77777777" w:rsidR="00882B83" w:rsidRPr="00882B83" w:rsidRDefault="00882B83" w:rsidP="00882B83">
            <w:pPr>
              <w:tabs>
                <w:tab w:val="left" w:pos="2380"/>
              </w:tabs>
              <w:rPr>
                <w:rFonts w:ascii="Aptos" w:hAnsi="Aptos"/>
                <w:i/>
                <w:iCs/>
                <w:sz w:val="20"/>
                <w:szCs w:val="20"/>
              </w:rPr>
            </w:pPr>
            <w:r w:rsidRPr="00882B83">
              <w:rPr>
                <w:rFonts w:ascii="Aptos" w:hAnsi="Aptos"/>
                <w:i/>
                <w:iCs/>
                <w:sz w:val="20"/>
                <w:szCs w:val="20"/>
              </w:rPr>
              <w:t xml:space="preserve">Please arrange the visits ahead of time with your Congressional offices. </w:t>
            </w:r>
          </w:p>
          <w:p w14:paraId="3125AABF" w14:textId="77777777" w:rsidR="00882B83" w:rsidRPr="00882B83" w:rsidRDefault="00882B83" w:rsidP="00882B83">
            <w:pPr>
              <w:tabs>
                <w:tab w:val="left" w:pos="2380"/>
              </w:tabs>
              <w:rPr>
                <w:rFonts w:ascii="Aptos" w:hAnsi="Aptos"/>
                <w:b/>
                <w:bCs/>
                <w:iCs/>
                <w:sz w:val="20"/>
                <w:szCs w:val="20"/>
              </w:rPr>
            </w:pPr>
          </w:p>
        </w:tc>
      </w:tr>
      <w:tr w:rsidR="00882B83" w:rsidRPr="00882B83" w14:paraId="0BCBA58B" w14:textId="77777777" w:rsidTr="2D8DF357">
        <w:tc>
          <w:tcPr>
            <w:tcW w:w="2250" w:type="dxa"/>
            <w:tcBorders>
              <w:bottom w:val="nil"/>
            </w:tcBorders>
            <w:shd w:val="clear" w:color="auto" w:fill="DAEEF3" w:themeFill="accent5" w:themeFillTint="33"/>
          </w:tcPr>
          <w:p w14:paraId="6903BC8F" w14:textId="6024BE96" w:rsidR="00882B83" w:rsidRPr="00882B83" w:rsidRDefault="00882B83" w:rsidP="00882B83">
            <w:pPr>
              <w:tabs>
                <w:tab w:val="left" w:pos="2380"/>
              </w:tabs>
              <w:rPr>
                <w:rFonts w:ascii="Aptos" w:hAnsi="Aptos"/>
                <w:bCs/>
                <w:iCs/>
                <w:sz w:val="20"/>
                <w:szCs w:val="20"/>
              </w:rPr>
            </w:pPr>
            <w:r w:rsidRPr="00882B83">
              <w:rPr>
                <w:rFonts w:ascii="Aptos" w:hAnsi="Aptos"/>
                <w:bCs/>
                <w:iCs/>
                <w:sz w:val="20"/>
                <w:szCs w:val="20"/>
              </w:rPr>
              <w:t xml:space="preserve">1:45 </w:t>
            </w:r>
            <w:r w:rsidR="000F4361">
              <w:rPr>
                <w:rFonts w:ascii="Aptos" w:hAnsi="Aptos"/>
                <w:bCs/>
                <w:iCs/>
                <w:sz w:val="20"/>
                <w:szCs w:val="20"/>
              </w:rPr>
              <w:t>PM</w:t>
            </w:r>
            <w:r w:rsidRPr="00882B83">
              <w:rPr>
                <w:rFonts w:ascii="Aptos" w:hAnsi="Aptos"/>
                <w:bCs/>
                <w:iCs/>
                <w:sz w:val="20"/>
                <w:szCs w:val="20"/>
              </w:rPr>
              <w:t xml:space="preserve"> – 2:45 </w:t>
            </w:r>
            <w:r w:rsidR="000F4361">
              <w:rPr>
                <w:rFonts w:ascii="Aptos" w:hAnsi="Aptos"/>
                <w:bCs/>
                <w:iCs/>
                <w:sz w:val="20"/>
                <w:szCs w:val="20"/>
              </w:rPr>
              <w:t>PM</w:t>
            </w:r>
          </w:p>
        </w:tc>
        <w:tc>
          <w:tcPr>
            <w:tcW w:w="8730" w:type="dxa"/>
            <w:shd w:val="clear" w:color="auto" w:fill="DAEEF3" w:themeFill="accent5" w:themeFillTint="33"/>
          </w:tcPr>
          <w:p w14:paraId="6558080B" w14:textId="77777777" w:rsidR="00882B83" w:rsidRPr="00882B83" w:rsidRDefault="00882B83" w:rsidP="00882B83">
            <w:pPr>
              <w:tabs>
                <w:tab w:val="left" w:pos="2361"/>
              </w:tabs>
              <w:rPr>
                <w:rFonts w:ascii="Aptos" w:hAnsi="Aptos"/>
                <w:b/>
                <w:bCs/>
                <w:sz w:val="24"/>
                <w:szCs w:val="24"/>
              </w:rPr>
            </w:pPr>
            <w:r w:rsidRPr="00882B83">
              <w:rPr>
                <w:rFonts w:ascii="Aptos" w:hAnsi="Aptos"/>
                <w:b/>
                <w:bCs/>
                <w:sz w:val="24"/>
                <w:szCs w:val="24"/>
              </w:rPr>
              <w:t>Concurrent Sessions</w:t>
            </w:r>
          </w:p>
          <w:p w14:paraId="4F65B488" w14:textId="77777777" w:rsidR="00882B83" w:rsidRPr="00882B83" w:rsidRDefault="00882B83" w:rsidP="00882B83">
            <w:pPr>
              <w:tabs>
                <w:tab w:val="left" w:pos="2380"/>
              </w:tabs>
              <w:rPr>
                <w:rFonts w:ascii="Aptos" w:hAnsi="Aptos"/>
                <w:b/>
                <w:bCs/>
                <w:iCs/>
                <w:sz w:val="20"/>
                <w:szCs w:val="20"/>
              </w:rPr>
            </w:pPr>
          </w:p>
        </w:tc>
      </w:tr>
      <w:tr w:rsidR="00882B83" w:rsidRPr="00882B83" w14:paraId="6F87E0DC" w14:textId="77777777" w:rsidTr="2D8DF357">
        <w:tc>
          <w:tcPr>
            <w:tcW w:w="2250" w:type="dxa"/>
            <w:tcBorders>
              <w:top w:val="nil"/>
              <w:bottom w:val="nil"/>
            </w:tcBorders>
            <w:shd w:val="clear" w:color="auto" w:fill="DAEEF3" w:themeFill="accent5" w:themeFillTint="33"/>
          </w:tcPr>
          <w:p w14:paraId="1E9A7AB3" w14:textId="77777777" w:rsidR="00882B83" w:rsidRPr="00882B83" w:rsidRDefault="00882B83" w:rsidP="00882B83">
            <w:pPr>
              <w:tabs>
                <w:tab w:val="left" w:pos="2380"/>
              </w:tabs>
              <w:rPr>
                <w:rFonts w:ascii="Aptos" w:hAnsi="Aptos"/>
                <w:bCs/>
                <w:iCs/>
                <w:sz w:val="20"/>
                <w:szCs w:val="20"/>
              </w:rPr>
            </w:pPr>
          </w:p>
        </w:tc>
        <w:tc>
          <w:tcPr>
            <w:tcW w:w="8730" w:type="dxa"/>
            <w:shd w:val="clear" w:color="auto" w:fill="DAEEF3" w:themeFill="accent5" w:themeFillTint="33"/>
          </w:tcPr>
          <w:p w14:paraId="1D87E2F6" w14:textId="77777777"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u w:val="single"/>
              </w:rPr>
              <w:t>Telling Your Story with Data</w:t>
            </w:r>
            <w:r w:rsidRPr="00882B83">
              <w:rPr>
                <w:rFonts w:ascii="Aptos" w:hAnsi="Aptos"/>
                <w:b/>
                <w:bCs/>
                <w:iCs/>
                <w:sz w:val="20"/>
                <w:szCs w:val="20"/>
              </w:rPr>
              <w:t xml:space="preserve"> - </w:t>
            </w:r>
            <w:r w:rsidRPr="00882B83">
              <w:rPr>
                <w:rFonts w:ascii="Aptos" w:hAnsi="Aptos"/>
                <w:b/>
                <w:bCs/>
                <w:i/>
                <w:iCs/>
                <w:sz w:val="20"/>
                <w:szCs w:val="20"/>
              </w:rPr>
              <w:t>L’Enfant Ballroom</w:t>
            </w:r>
          </w:p>
          <w:p w14:paraId="011AB08B" w14:textId="63778FDD" w:rsidR="00882B83" w:rsidRPr="00882B83" w:rsidRDefault="00882B83" w:rsidP="00882B83">
            <w:pPr>
              <w:tabs>
                <w:tab w:val="left" w:pos="2380"/>
              </w:tabs>
              <w:rPr>
                <w:rFonts w:ascii="Aptos" w:hAnsi="Aptos"/>
                <w:iCs/>
                <w:sz w:val="20"/>
                <w:szCs w:val="20"/>
              </w:rPr>
            </w:pPr>
            <w:r w:rsidRPr="00882B83">
              <w:rPr>
                <w:rFonts w:ascii="Aptos" w:hAnsi="Aptos"/>
                <w:iCs/>
                <w:sz w:val="20"/>
                <w:szCs w:val="20"/>
              </w:rPr>
              <w:t>Our local, state and elected officials want assurance our grant dollars are being used effectively in our communities. Learn how you can tell your story using a dashboard</w:t>
            </w:r>
            <w:r w:rsidR="003D6D5D">
              <w:rPr>
                <w:rFonts w:ascii="Aptos" w:hAnsi="Aptos"/>
                <w:iCs/>
                <w:sz w:val="20"/>
                <w:szCs w:val="20"/>
              </w:rPr>
              <w:t xml:space="preserve"> and other materials</w:t>
            </w:r>
            <w:r w:rsidRPr="00882B83">
              <w:rPr>
                <w:rFonts w:ascii="Aptos" w:hAnsi="Aptos"/>
                <w:iCs/>
                <w:sz w:val="20"/>
                <w:szCs w:val="20"/>
              </w:rPr>
              <w:t xml:space="preserve"> to track spending and outcomes in a transparent manner. Join this session to discover how NCDA communities are telling their stories and being heard!</w:t>
            </w:r>
          </w:p>
          <w:p w14:paraId="1EAD3632" w14:textId="77777777" w:rsidR="00882B83" w:rsidRDefault="00882B83" w:rsidP="00882B83">
            <w:pPr>
              <w:tabs>
                <w:tab w:val="left" w:pos="2380"/>
              </w:tabs>
              <w:rPr>
                <w:rFonts w:ascii="Aptos" w:hAnsi="Aptos"/>
                <w:b/>
                <w:bCs/>
                <w:iCs/>
                <w:sz w:val="20"/>
                <w:szCs w:val="20"/>
              </w:rPr>
            </w:pPr>
          </w:p>
          <w:p w14:paraId="2265FADD" w14:textId="5FD01413" w:rsidR="00882B83" w:rsidRPr="00882B83" w:rsidRDefault="698FA94B" w:rsidP="2D8DF357">
            <w:pPr>
              <w:tabs>
                <w:tab w:val="left" w:pos="2380"/>
              </w:tabs>
              <w:rPr>
                <w:rFonts w:ascii="Aptos" w:hAnsi="Aptos"/>
                <w:b/>
                <w:bCs/>
                <w:sz w:val="20"/>
                <w:szCs w:val="20"/>
              </w:rPr>
            </w:pPr>
            <w:r w:rsidRPr="2D8DF357">
              <w:rPr>
                <w:rFonts w:ascii="Aptos" w:hAnsi="Aptos"/>
                <w:b/>
                <w:bCs/>
                <w:sz w:val="20"/>
                <w:szCs w:val="20"/>
              </w:rPr>
              <w:t>Moderator:</w:t>
            </w:r>
            <w:r w:rsidR="5B6094F9" w:rsidRPr="2D8DF357">
              <w:rPr>
                <w:rFonts w:ascii="Aptos" w:hAnsi="Aptos"/>
                <w:b/>
                <w:bCs/>
                <w:sz w:val="20"/>
                <w:szCs w:val="20"/>
              </w:rPr>
              <w:t xml:space="preserve"> LaP</w:t>
            </w:r>
            <w:r w:rsidR="547B5597" w:rsidRPr="2D8DF357">
              <w:rPr>
                <w:rFonts w:ascii="Aptos" w:hAnsi="Aptos"/>
                <w:b/>
                <w:bCs/>
                <w:sz w:val="20"/>
                <w:szCs w:val="20"/>
              </w:rPr>
              <w:t>a</w:t>
            </w:r>
            <w:r w:rsidR="5B6094F9" w:rsidRPr="2D8DF357">
              <w:rPr>
                <w:rFonts w:ascii="Aptos" w:hAnsi="Aptos"/>
                <w:b/>
                <w:bCs/>
                <w:sz w:val="20"/>
                <w:szCs w:val="20"/>
              </w:rPr>
              <w:t xml:space="preserve">rry Howell, </w:t>
            </w:r>
            <w:r w:rsidR="64D6A602" w:rsidRPr="2D8DF357">
              <w:rPr>
                <w:rFonts w:ascii="Aptos" w:hAnsi="Aptos"/>
                <w:b/>
                <w:bCs/>
                <w:sz w:val="20"/>
                <w:szCs w:val="20"/>
              </w:rPr>
              <w:t>Executive Director, Tuscaloosa, AL</w:t>
            </w:r>
          </w:p>
          <w:p w14:paraId="709CBFB1" w14:textId="1D9739CB" w:rsidR="2D8DF357" w:rsidRDefault="2D8DF357" w:rsidP="2D8DF357">
            <w:pPr>
              <w:tabs>
                <w:tab w:val="left" w:pos="2380"/>
              </w:tabs>
              <w:rPr>
                <w:rFonts w:ascii="Aptos" w:hAnsi="Aptos"/>
                <w:b/>
                <w:bCs/>
                <w:sz w:val="20"/>
                <w:szCs w:val="20"/>
              </w:rPr>
            </w:pPr>
          </w:p>
          <w:p w14:paraId="3D55BF43" w14:textId="6BACC691" w:rsidR="00882B83" w:rsidRPr="00882B83" w:rsidRDefault="698FA94B" w:rsidP="00882B83">
            <w:pPr>
              <w:tabs>
                <w:tab w:val="left" w:pos="2380"/>
              </w:tabs>
              <w:rPr>
                <w:rFonts w:ascii="Aptos" w:hAnsi="Aptos"/>
                <w:b/>
                <w:bCs/>
                <w:iCs/>
                <w:sz w:val="20"/>
                <w:szCs w:val="20"/>
              </w:rPr>
            </w:pPr>
            <w:r w:rsidRPr="2D8DF357">
              <w:rPr>
                <w:rFonts w:ascii="Aptos" w:hAnsi="Aptos"/>
                <w:b/>
                <w:bCs/>
                <w:sz w:val="20"/>
                <w:szCs w:val="20"/>
              </w:rPr>
              <w:lastRenderedPageBreak/>
              <w:t xml:space="preserve">Speakers: Tyler Durfee, Policy </w:t>
            </w:r>
            <w:r w:rsidR="002C0A19" w:rsidRPr="2D8DF357">
              <w:rPr>
                <w:rFonts w:ascii="Aptos" w:hAnsi="Aptos"/>
                <w:b/>
                <w:bCs/>
                <w:sz w:val="20"/>
                <w:szCs w:val="20"/>
              </w:rPr>
              <w:t>&amp; Program</w:t>
            </w:r>
            <w:r w:rsidRPr="2D8DF357">
              <w:rPr>
                <w:rFonts w:ascii="Aptos" w:hAnsi="Aptos"/>
                <w:b/>
                <w:bCs/>
                <w:sz w:val="20"/>
                <w:szCs w:val="20"/>
              </w:rPr>
              <w:t xml:space="preserve"> Manager, Salt Lake City, UT</w:t>
            </w:r>
          </w:p>
          <w:p w14:paraId="4092799D" w14:textId="2767AD51" w:rsidR="17259790" w:rsidRDefault="17259790" w:rsidP="2D8DF357">
            <w:pPr>
              <w:tabs>
                <w:tab w:val="left" w:pos="2380"/>
              </w:tabs>
              <w:rPr>
                <w:rFonts w:ascii="Aptos" w:hAnsi="Aptos"/>
                <w:b/>
                <w:bCs/>
                <w:sz w:val="20"/>
                <w:szCs w:val="20"/>
              </w:rPr>
            </w:pPr>
            <w:r w:rsidRPr="2D8DF357">
              <w:rPr>
                <w:rFonts w:ascii="Aptos" w:hAnsi="Aptos"/>
                <w:b/>
                <w:bCs/>
                <w:sz w:val="20"/>
                <w:szCs w:val="20"/>
              </w:rPr>
              <w:t xml:space="preserve">                        Philip Keeve, Grant Coordinator, West Valley City, UT</w:t>
            </w:r>
          </w:p>
          <w:p w14:paraId="2761D728" w14:textId="77777777" w:rsidR="00882B83" w:rsidRPr="00882B83" w:rsidRDefault="00882B83" w:rsidP="00882B83">
            <w:pPr>
              <w:tabs>
                <w:tab w:val="left" w:pos="2380"/>
              </w:tabs>
              <w:rPr>
                <w:rFonts w:ascii="Aptos" w:hAnsi="Aptos"/>
                <w:b/>
                <w:bCs/>
                <w:iCs/>
                <w:sz w:val="20"/>
                <w:szCs w:val="20"/>
              </w:rPr>
            </w:pPr>
          </w:p>
        </w:tc>
      </w:tr>
      <w:tr w:rsidR="00882B83" w:rsidRPr="00882B83" w14:paraId="587701DD" w14:textId="77777777" w:rsidTr="2D8DF357">
        <w:tc>
          <w:tcPr>
            <w:tcW w:w="2250" w:type="dxa"/>
            <w:tcBorders>
              <w:top w:val="nil"/>
            </w:tcBorders>
            <w:shd w:val="clear" w:color="auto" w:fill="DAEEF3" w:themeFill="accent5" w:themeFillTint="33"/>
          </w:tcPr>
          <w:p w14:paraId="68EF5F86" w14:textId="77777777" w:rsidR="00882B83" w:rsidRPr="00882B83" w:rsidRDefault="00882B83" w:rsidP="00882B83">
            <w:pPr>
              <w:tabs>
                <w:tab w:val="left" w:pos="2380"/>
              </w:tabs>
              <w:rPr>
                <w:rFonts w:ascii="Aptos" w:hAnsi="Aptos"/>
                <w:bCs/>
                <w:iCs/>
                <w:sz w:val="20"/>
                <w:szCs w:val="20"/>
              </w:rPr>
            </w:pPr>
          </w:p>
        </w:tc>
        <w:tc>
          <w:tcPr>
            <w:tcW w:w="8730" w:type="dxa"/>
            <w:shd w:val="clear" w:color="auto" w:fill="DAEEF3" w:themeFill="accent5" w:themeFillTint="33"/>
          </w:tcPr>
          <w:p w14:paraId="5FEAC260" w14:textId="77777777" w:rsidR="00882B83" w:rsidRPr="00882B83" w:rsidRDefault="00882B83" w:rsidP="00882B83">
            <w:pPr>
              <w:tabs>
                <w:tab w:val="left" w:pos="2380"/>
              </w:tabs>
              <w:rPr>
                <w:rFonts w:ascii="Aptos" w:hAnsi="Aptos"/>
                <w:b/>
                <w:bCs/>
                <w:i/>
                <w:iCs/>
                <w:sz w:val="20"/>
                <w:szCs w:val="20"/>
              </w:rPr>
            </w:pPr>
            <w:r w:rsidRPr="00882B83">
              <w:rPr>
                <w:rFonts w:ascii="Aptos" w:hAnsi="Aptos"/>
                <w:b/>
                <w:bCs/>
                <w:iCs/>
                <w:sz w:val="20"/>
                <w:szCs w:val="20"/>
                <w:u w:val="single"/>
              </w:rPr>
              <w:t>The Changing Landscape for Homeless Initiatives and Funding</w:t>
            </w:r>
            <w:r w:rsidRPr="00882B83">
              <w:rPr>
                <w:rFonts w:ascii="Aptos" w:hAnsi="Aptos"/>
                <w:b/>
                <w:bCs/>
                <w:iCs/>
                <w:sz w:val="20"/>
                <w:szCs w:val="20"/>
              </w:rPr>
              <w:t xml:space="preserve"> - </w:t>
            </w:r>
            <w:r w:rsidRPr="00882B83">
              <w:rPr>
                <w:rFonts w:ascii="Aptos" w:hAnsi="Aptos"/>
                <w:b/>
                <w:bCs/>
                <w:i/>
                <w:iCs/>
                <w:sz w:val="20"/>
                <w:szCs w:val="20"/>
              </w:rPr>
              <w:t>Gallery Ballrooms I &amp; II</w:t>
            </w:r>
          </w:p>
          <w:p w14:paraId="4C2FC4F3" w14:textId="77777777" w:rsidR="00882B83" w:rsidRPr="00882B83" w:rsidRDefault="00882B83" w:rsidP="00882B83">
            <w:pPr>
              <w:tabs>
                <w:tab w:val="left" w:pos="2380"/>
              </w:tabs>
              <w:rPr>
                <w:rFonts w:ascii="Aptos" w:hAnsi="Aptos"/>
                <w:iCs/>
                <w:sz w:val="20"/>
                <w:szCs w:val="20"/>
              </w:rPr>
            </w:pPr>
            <w:r w:rsidRPr="00882B83">
              <w:rPr>
                <w:rFonts w:ascii="Aptos" w:hAnsi="Aptos"/>
                <w:iCs/>
                <w:sz w:val="20"/>
                <w:szCs w:val="20"/>
              </w:rPr>
              <w:t>For years, HUD has been encouraging CoC’s to focus on and invest in permanent or rapid</w:t>
            </w:r>
          </w:p>
          <w:p w14:paraId="5FA38394" w14:textId="77777777" w:rsidR="00882B83" w:rsidRPr="00882B83" w:rsidRDefault="00882B83" w:rsidP="00882B83">
            <w:pPr>
              <w:tabs>
                <w:tab w:val="left" w:pos="2380"/>
              </w:tabs>
              <w:rPr>
                <w:rFonts w:ascii="Aptos" w:hAnsi="Aptos"/>
                <w:iCs/>
                <w:sz w:val="20"/>
                <w:szCs w:val="20"/>
              </w:rPr>
            </w:pPr>
            <w:r w:rsidRPr="00882B83">
              <w:rPr>
                <w:rFonts w:ascii="Aptos" w:hAnsi="Aptos"/>
                <w:iCs/>
                <w:sz w:val="20"/>
                <w:szCs w:val="20"/>
              </w:rPr>
              <w:t>rehousing projects. However, the current administration is changing priorities for homeless</w:t>
            </w:r>
          </w:p>
          <w:p w14:paraId="1EFBB4C9" w14:textId="77777777" w:rsidR="00882B83" w:rsidRPr="00882B83" w:rsidRDefault="698FA94B" w:rsidP="2D8DF357">
            <w:pPr>
              <w:tabs>
                <w:tab w:val="left" w:pos="2380"/>
              </w:tabs>
              <w:rPr>
                <w:rFonts w:ascii="Aptos" w:hAnsi="Aptos"/>
                <w:sz w:val="20"/>
                <w:szCs w:val="20"/>
              </w:rPr>
            </w:pPr>
            <w:bookmarkStart w:id="0" w:name="_Int_rsJAQac7"/>
            <w:r w:rsidRPr="2D8DF357">
              <w:rPr>
                <w:rFonts w:ascii="Aptos" w:hAnsi="Aptos"/>
                <w:sz w:val="20"/>
                <w:szCs w:val="20"/>
              </w:rPr>
              <w:t>initiatives</w:t>
            </w:r>
            <w:bookmarkEnd w:id="0"/>
            <w:r w:rsidRPr="2D8DF357">
              <w:rPr>
                <w:rFonts w:ascii="Aptos" w:hAnsi="Aptos"/>
                <w:sz w:val="20"/>
                <w:szCs w:val="20"/>
              </w:rPr>
              <w:t>. Come learn more about these changes and how different communities are</w:t>
            </w:r>
          </w:p>
          <w:p w14:paraId="39534BB3" w14:textId="784A512B" w:rsidR="00882B83" w:rsidRPr="00882B83" w:rsidRDefault="55D464A6" w:rsidP="2D8DF357">
            <w:pPr>
              <w:tabs>
                <w:tab w:val="left" w:pos="2380"/>
              </w:tabs>
              <w:rPr>
                <w:rFonts w:ascii="Aptos" w:hAnsi="Aptos"/>
                <w:sz w:val="20"/>
                <w:szCs w:val="20"/>
              </w:rPr>
            </w:pPr>
            <w:r w:rsidRPr="2D8DF357">
              <w:rPr>
                <w:rFonts w:ascii="Aptos" w:hAnsi="Aptos"/>
                <w:sz w:val="20"/>
                <w:szCs w:val="20"/>
              </w:rPr>
              <w:t>r</w:t>
            </w:r>
            <w:r w:rsidR="698FA94B" w:rsidRPr="2D8DF357">
              <w:rPr>
                <w:rFonts w:ascii="Aptos" w:hAnsi="Aptos"/>
                <w:sz w:val="20"/>
                <w:szCs w:val="20"/>
              </w:rPr>
              <w:t>esponding.</w:t>
            </w:r>
          </w:p>
          <w:p w14:paraId="048AEF5A" w14:textId="1D83CB1D" w:rsidR="2D8DF357" w:rsidRDefault="2D8DF357" w:rsidP="2D8DF357">
            <w:pPr>
              <w:tabs>
                <w:tab w:val="left" w:pos="2380"/>
              </w:tabs>
              <w:rPr>
                <w:rFonts w:ascii="Aptos" w:hAnsi="Aptos"/>
                <w:sz w:val="20"/>
                <w:szCs w:val="20"/>
              </w:rPr>
            </w:pPr>
          </w:p>
          <w:p w14:paraId="62ABB949" w14:textId="58748A9F" w:rsidR="56BFFFAE" w:rsidRDefault="56BFFFAE" w:rsidP="2D8DF357">
            <w:pPr>
              <w:tabs>
                <w:tab w:val="left" w:pos="2380"/>
              </w:tabs>
              <w:rPr>
                <w:rFonts w:ascii="Aptos" w:hAnsi="Aptos"/>
                <w:b/>
                <w:bCs/>
                <w:sz w:val="20"/>
                <w:szCs w:val="20"/>
              </w:rPr>
            </w:pPr>
            <w:r w:rsidRPr="2D8DF357">
              <w:rPr>
                <w:rFonts w:ascii="Aptos" w:hAnsi="Aptos"/>
                <w:b/>
                <w:bCs/>
                <w:sz w:val="20"/>
                <w:szCs w:val="20"/>
              </w:rPr>
              <w:t>Moderator:</w:t>
            </w:r>
          </w:p>
          <w:p w14:paraId="5A76B885" w14:textId="5EE854C6" w:rsidR="2D8DF357" w:rsidRDefault="2D8DF357" w:rsidP="2D8DF357">
            <w:pPr>
              <w:tabs>
                <w:tab w:val="left" w:pos="2380"/>
              </w:tabs>
              <w:rPr>
                <w:rFonts w:ascii="Aptos" w:hAnsi="Aptos"/>
                <w:b/>
                <w:bCs/>
                <w:sz w:val="20"/>
                <w:szCs w:val="20"/>
              </w:rPr>
            </w:pPr>
          </w:p>
          <w:p w14:paraId="235B030B" w14:textId="40E71DD1" w:rsidR="56BFFFAE" w:rsidRDefault="56BFFFAE" w:rsidP="2D8DF357">
            <w:pPr>
              <w:tabs>
                <w:tab w:val="left" w:pos="2380"/>
              </w:tabs>
              <w:rPr>
                <w:rFonts w:ascii="Aptos" w:hAnsi="Aptos"/>
                <w:b/>
                <w:bCs/>
                <w:sz w:val="20"/>
                <w:szCs w:val="20"/>
              </w:rPr>
            </w:pPr>
            <w:r w:rsidRPr="2D8DF357">
              <w:rPr>
                <w:rFonts w:ascii="Aptos" w:hAnsi="Aptos"/>
                <w:b/>
                <w:bCs/>
                <w:sz w:val="20"/>
                <w:szCs w:val="20"/>
              </w:rPr>
              <w:t>Speakers:</w:t>
            </w:r>
          </w:p>
          <w:p w14:paraId="78C32B31" w14:textId="13FFA753" w:rsidR="2D8DF357" w:rsidRDefault="2D8DF357" w:rsidP="2D8DF357">
            <w:pPr>
              <w:tabs>
                <w:tab w:val="left" w:pos="2380"/>
              </w:tabs>
              <w:rPr>
                <w:rFonts w:ascii="Aptos" w:hAnsi="Aptos"/>
                <w:sz w:val="20"/>
                <w:szCs w:val="20"/>
              </w:rPr>
            </w:pPr>
          </w:p>
          <w:p w14:paraId="423077F6" w14:textId="77777777" w:rsidR="00882B83" w:rsidRPr="00882B83" w:rsidRDefault="00882B83" w:rsidP="00882B83">
            <w:pPr>
              <w:tabs>
                <w:tab w:val="left" w:pos="2380"/>
              </w:tabs>
              <w:rPr>
                <w:rFonts w:ascii="Aptos" w:hAnsi="Aptos"/>
                <w:b/>
                <w:bCs/>
                <w:iCs/>
                <w:sz w:val="20"/>
                <w:szCs w:val="20"/>
              </w:rPr>
            </w:pPr>
          </w:p>
        </w:tc>
      </w:tr>
      <w:tr w:rsidR="00882B83" w:rsidRPr="00882B83" w14:paraId="4DDBBB84" w14:textId="77777777" w:rsidTr="2D8DF357">
        <w:tc>
          <w:tcPr>
            <w:tcW w:w="2250" w:type="dxa"/>
            <w:shd w:val="clear" w:color="auto" w:fill="DAEEF3" w:themeFill="accent5" w:themeFillTint="33"/>
          </w:tcPr>
          <w:p w14:paraId="4CB5D903" w14:textId="77777777" w:rsidR="00882B83" w:rsidRPr="00882B83" w:rsidRDefault="00882B83" w:rsidP="00882B83">
            <w:pPr>
              <w:tabs>
                <w:tab w:val="left" w:pos="2380"/>
              </w:tabs>
              <w:rPr>
                <w:rFonts w:ascii="Aptos" w:hAnsi="Aptos"/>
                <w:bCs/>
                <w:iCs/>
                <w:sz w:val="20"/>
                <w:szCs w:val="20"/>
              </w:rPr>
            </w:pPr>
          </w:p>
        </w:tc>
        <w:tc>
          <w:tcPr>
            <w:tcW w:w="8730" w:type="dxa"/>
            <w:shd w:val="clear" w:color="auto" w:fill="DAEEF3" w:themeFill="accent5" w:themeFillTint="33"/>
          </w:tcPr>
          <w:p w14:paraId="323B7A71" w14:textId="600C1BA2"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u w:val="single"/>
              </w:rPr>
              <w:t>Round Table Discussions</w:t>
            </w:r>
            <w:r w:rsidRPr="00882B83">
              <w:rPr>
                <w:rFonts w:ascii="Aptos" w:hAnsi="Aptos"/>
                <w:b/>
                <w:bCs/>
                <w:iCs/>
                <w:sz w:val="20"/>
                <w:szCs w:val="20"/>
              </w:rPr>
              <w:t xml:space="preserve"> – </w:t>
            </w:r>
            <w:r w:rsidRPr="00882B83">
              <w:rPr>
                <w:rFonts w:ascii="Aptos" w:hAnsi="Aptos"/>
                <w:b/>
                <w:bCs/>
                <w:i/>
                <w:iCs/>
                <w:sz w:val="20"/>
                <w:szCs w:val="20"/>
              </w:rPr>
              <w:t xml:space="preserve">Gallery Ballrooms III </w:t>
            </w:r>
            <w:r w:rsidR="003D6D5D" w:rsidRPr="00882B83">
              <w:rPr>
                <w:rFonts w:ascii="Aptos" w:hAnsi="Aptos"/>
                <w:b/>
                <w:bCs/>
                <w:i/>
                <w:iCs/>
                <w:sz w:val="20"/>
                <w:szCs w:val="20"/>
              </w:rPr>
              <w:t>&amp; IV</w:t>
            </w:r>
          </w:p>
          <w:p w14:paraId="2ED51AE4" w14:textId="30B26FC6" w:rsidR="00882B83" w:rsidRPr="00882B83" w:rsidRDefault="00882B83" w:rsidP="00882B83">
            <w:pPr>
              <w:pStyle w:val="ListParagraph"/>
              <w:numPr>
                <w:ilvl w:val="0"/>
                <w:numId w:val="32"/>
              </w:numPr>
              <w:tabs>
                <w:tab w:val="left" w:pos="2380"/>
              </w:tabs>
              <w:rPr>
                <w:rFonts w:ascii="Aptos" w:hAnsi="Aptos"/>
                <w:iCs/>
                <w:sz w:val="20"/>
                <w:szCs w:val="20"/>
              </w:rPr>
            </w:pPr>
            <w:r w:rsidRPr="00882B83">
              <w:rPr>
                <w:rFonts w:ascii="Aptos" w:hAnsi="Aptos"/>
                <w:iCs/>
                <w:sz w:val="20"/>
                <w:szCs w:val="20"/>
              </w:rPr>
              <w:t xml:space="preserve">CDBG Timeliness Work </w:t>
            </w:r>
            <w:r w:rsidR="003D6D5D">
              <w:rPr>
                <w:rFonts w:ascii="Aptos" w:hAnsi="Aptos"/>
                <w:iCs/>
                <w:sz w:val="20"/>
                <w:szCs w:val="20"/>
              </w:rPr>
              <w:t xml:space="preserve">Out </w:t>
            </w:r>
            <w:r w:rsidRPr="00882B83">
              <w:rPr>
                <w:rFonts w:ascii="Aptos" w:hAnsi="Aptos"/>
                <w:iCs/>
                <w:sz w:val="20"/>
                <w:szCs w:val="20"/>
              </w:rPr>
              <w:t>Plans</w:t>
            </w:r>
          </w:p>
          <w:p w14:paraId="40756E80" w14:textId="78FBEC0E" w:rsidR="00882B83" w:rsidRPr="00882B83" w:rsidRDefault="00882B83" w:rsidP="00882B83">
            <w:pPr>
              <w:pStyle w:val="ListParagraph"/>
              <w:numPr>
                <w:ilvl w:val="0"/>
                <w:numId w:val="32"/>
              </w:numPr>
              <w:tabs>
                <w:tab w:val="left" w:pos="2380"/>
              </w:tabs>
              <w:rPr>
                <w:rFonts w:ascii="Aptos" w:hAnsi="Aptos"/>
                <w:iCs/>
                <w:sz w:val="20"/>
                <w:szCs w:val="20"/>
              </w:rPr>
            </w:pPr>
            <w:r w:rsidRPr="00882B83">
              <w:rPr>
                <w:rFonts w:ascii="Aptos" w:hAnsi="Aptos"/>
                <w:iCs/>
                <w:sz w:val="20"/>
                <w:szCs w:val="20"/>
              </w:rPr>
              <w:t>Working with your CoC</w:t>
            </w:r>
          </w:p>
          <w:p w14:paraId="741CFDE3" w14:textId="27D07129" w:rsidR="00882B83" w:rsidRPr="00882B83" w:rsidRDefault="00882B83" w:rsidP="00882B83">
            <w:pPr>
              <w:pStyle w:val="ListParagraph"/>
              <w:numPr>
                <w:ilvl w:val="0"/>
                <w:numId w:val="32"/>
              </w:numPr>
              <w:tabs>
                <w:tab w:val="left" w:pos="2380"/>
              </w:tabs>
              <w:rPr>
                <w:rFonts w:ascii="Aptos" w:hAnsi="Aptos"/>
                <w:iCs/>
                <w:sz w:val="20"/>
                <w:szCs w:val="20"/>
              </w:rPr>
            </w:pPr>
            <w:r w:rsidRPr="00882B83">
              <w:rPr>
                <w:rFonts w:ascii="Aptos" w:hAnsi="Aptos"/>
                <w:iCs/>
                <w:sz w:val="20"/>
                <w:szCs w:val="20"/>
              </w:rPr>
              <w:t>CDBG and Code Enforcement</w:t>
            </w:r>
            <w:r w:rsidR="00B22CD1">
              <w:rPr>
                <w:rFonts w:ascii="Aptos" w:hAnsi="Aptos"/>
                <w:iCs/>
                <w:sz w:val="20"/>
                <w:szCs w:val="20"/>
              </w:rPr>
              <w:t xml:space="preserve"> – </w:t>
            </w:r>
            <w:r w:rsidR="00B22CD1" w:rsidRPr="00B22CD1">
              <w:rPr>
                <w:rFonts w:ascii="Aptos" w:hAnsi="Aptos"/>
                <w:b/>
                <w:bCs/>
                <w:iCs/>
                <w:sz w:val="20"/>
                <w:szCs w:val="20"/>
              </w:rPr>
              <w:t>Facilitato</w:t>
            </w:r>
            <w:r w:rsidR="00B22CD1">
              <w:rPr>
                <w:rFonts w:ascii="Aptos" w:hAnsi="Aptos"/>
                <w:iCs/>
                <w:sz w:val="20"/>
                <w:szCs w:val="20"/>
              </w:rPr>
              <w:t>r, Judith Mezey, Deputy Commissioner, White Plains, NY</w:t>
            </w:r>
          </w:p>
          <w:p w14:paraId="1744E20E" w14:textId="77777777" w:rsidR="00882B83" w:rsidRPr="00882B83" w:rsidRDefault="00882B83" w:rsidP="00882B83">
            <w:pPr>
              <w:pStyle w:val="ListParagraph"/>
              <w:numPr>
                <w:ilvl w:val="0"/>
                <w:numId w:val="32"/>
              </w:numPr>
              <w:tabs>
                <w:tab w:val="left" w:pos="2380"/>
              </w:tabs>
              <w:rPr>
                <w:rFonts w:ascii="Aptos" w:hAnsi="Aptos"/>
                <w:iCs/>
                <w:sz w:val="20"/>
                <w:szCs w:val="20"/>
              </w:rPr>
            </w:pPr>
            <w:r w:rsidRPr="00882B83">
              <w:rPr>
                <w:rFonts w:ascii="Aptos" w:hAnsi="Aptos"/>
                <w:iCs/>
                <w:sz w:val="20"/>
                <w:szCs w:val="20"/>
              </w:rPr>
              <w:t>Management Round Table: Team Building Activities</w:t>
            </w:r>
          </w:p>
          <w:p w14:paraId="77533316" w14:textId="3879D89D" w:rsidR="00882B83" w:rsidRPr="00882B83" w:rsidRDefault="00882B83" w:rsidP="002C0A19">
            <w:pPr>
              <w:pStyle w:val="ListParagraph"/>
              <w:numPr>
                <w:ilvl w:val="0"/>
                <w:numId w:val="32"/>
              </w:numPr>
              <w:tabs>
                <w:tab w:val="left" w:pos="2380"/>
              </w:tabs>
              <w:rPr>
                <w:rFonts w:ascii="Aptos" w:hAnsi="Aptos"/>
                <w:b/>
                <w:bCs/>
                <w:iCs/>
                <w:sz w:val="20"/>
                <w:szCs w:val="20"/>
              </w:rPr>
            </w:pPr>
            <w:r w:rsidRPr="00882B83">
              <w:rPr>
                <w:rFonts w:ascii="Aptos" w:hAnsi="Aptos"/>
                <w:iCs/>
                <w:sz w:val="20"/>
                <w:szCs w:val="20"/>
              </w:rPr>
              <w:t>Cross-Cutting Requirement Round Table: Certifying Officials for Environmental Reviews</w:t>
            </w:r>
          </w:p>
        </w:tc>
      </w:tr>
      <w:tr w:rsidR="00882B83" w:rsidRPr="00882B83" w14:paraId="5EC0D565" w14:textId="77777777" w:rsidTr="2D8DF357">
        <w:tc>
          <w:tcPr>
            <w:tcW w:w="2250" w:type="dxa"/>
          </w:tcPr>
          <w:p w14:paraId="01B59FC8" w14:textId="0AAE6ACD" w:rsidR="00882B83" w:rsidRPr="00882B83" w:rsidRDefault="00882B83" w:rsidP="00882B83">
            <w:pPr>
              <w:tabs>
                <w:tab w:val="left" w:pos="2380"/>
              </w:tabs>
              <w:rPr>
                <w:rFonts w:ascii="Aptos" w:hAnsi="Aptos"/>
                <w:bCs/>
                <w:iCs/>
                <w:sz w:val="20"/>
                <w:szCs w:val="20"/>
              </w:rPr>
            </w:pPr>
            <w:r w:rsidRPr="00882B83">
              <w:rPr>
                <w:rFonts w:ascii="Aptos" w:hAnsi="Aptos"/>
                <w:bCs/>
                <w:iCs/>
                <w:sz w:val="20"/>
                <w:szCs w:val="20"/>
              </w:rPr>
              <w:t>2:45</w:t>
            </w:r>
            <w:r w:rsidR="00DD0318">
              <w:rPr>
                <w:rFonts w:ascii="Aptos" w:hAnsi="Aptos"/>
                <w:bCs/>
                <w:iCs/>
                <w:sz w:val="20"/>
                <w:szCs w:val="20"/>
              </w:rPr>
              <w:t xml:space="preserve"> PM</w:t>
            </w:r>
            <w:r w:rsidRPr="00882B83">
              <w:rPr>
                <w:rFonts w:ascii="Aptos" w:hAnsi="Aptos"/>
                <w:bCs/>
                <w:iCs/>
                <w:sz w:val="20"/>
                <w:szCs w:val="20"/>
              </w:rPr>
              <w:t xml:space="preserve"> – 3:00 </w:t>
            </w:r>
            <w:r w:rsidR="00DD0318">
              <w:rPr>
                <w:rFonts w:ascii="Aptos" w:hAnsi="Aptos"/>
                <w:bCs/>
                <w:iCs/>
                <w:sz w:val="20"/>
                <w:szCs w:val="20"/>
              </w:rPr>
              <w:t>PM</w:t>
            </w:r>
          </w:p>
        </w:tc>
        <w:tc>
          <w:tcPr>
            <w:tcW w:w="8730" w:type="dxa"/>
          </w:tcPr>
          <w:p w14:paraId="717B23C2" w14:textId="77777777" w:rsidR="00882B83" w:rsidRPr="00DD0318" w:rsidRDefault="00882B83" w:rsidP="00882B83">
            <w:pPr>
              <w:tabs>
                <w:tab w:val="left" w:pos="2380"/>
              </w:tabs>
              <w:rPr>
                <w:rFonts w:ascii="Aptos" w:hAnsi="Aptos"/>
                <w:b/>
                <w:bCs/>
                <w:iCs/>
                <w:sz w:val="24"/>
                <w:szCs w:val="24"/>
              </w:rPr>
            </w:pPr>
            <w:r w:rsidRPr="00DD0318">
              <w:rPr>
                <w:rFonts w:ascii="Aptos" w:hAnsi="Aptos"/>
                <w:b/>
                <w:bCs/>
                <w:iCs/>
                <w:sz w:val="24"/>
                <w:szCs w:val="24"/>
              </w:rPr>
              <w:t>Break</w:t>
            </w:r>
          </w:p>
          <w:p w14:paraId="2FBF738E" w14:textId="62F520C5" w:rsidR="00882B83" w:rsidRPr="00882B83" w:rsidRDefault="00882B83" w:rsidP="00882B83">
            <w:pPr>
              <w:tabs>
                <w:tab w:val="left" w:pos="2380"/>
              </w:tabs>
              <w:rPr>
                <w:rFonts w:ascii="Aptos" w:hAnsi="Aptos"/>
                <w:b/>
                <w:bCs/>
                <w:iCs/>
                <w:sz w:val="20"/>
                <w:szCs w:val="20"/>
              </w:rPr>
            </w:pPr>
          </w:p>
        </w:tc>
      </w:tr>
      <w:tr w:rsidR="00882B83" w:rsidRPr="00882B83" w14:paraId="3B88FAAC" w14:textId="77777777" w:rsidTr="2D8DF357">
        <w:tc>
          <w:tcPr>
            <w:tcW w:w="2250" w:type="dxa"/>
            <w:tcBorders>
              <w:bottom w:val="nil"/>
            </w:tcBorders>
            <w:shd w:val="clear" w:color="auto" w:fill="DAEEF3" w:themeFill="accent5" w:themeFillTint="33"/>
          </w:tcPr>
          <w:p w14:paraId="33B840B3" w14:textId="2EAA8FA1" w:rsidR="00882B83" w:rsidRPr="00882B83" w:rsidRDefault="00882B83" w:rsidP="00882B83">
            <w:pPr>
              <w:tabs>
                <w:tab w:val="left" w:pos="2380"/>
              </w:tabs>
              <w:rPr>
                <w:rFonts w:ascii="Aptos" w:hAnsi="Aptos"/>
                <w:bCs/>
                <w:iCs/>
                <w:sz w:val="20"/>
                <w:szCs w:val="20"/>
              </w:rPr>
            </w:pPr>
            <w:r w:rsidRPr="00882B83">
              <w:rPr>
                <w:rFonts w:ascii="Aptos" w:hAnsi="Aptos"/>
                <w:bCs/>
                <w:iCs/>
                <w:sz w:val="20"/>
                <w:szCs w:val="20"/>
                <w:lang w:val="fr-FR"/>
              </w:rPr>
              <w:t xml:space="preserve">3:00 </w:t>
            </w:r>
            <w:r w:rsidR="00DD0318">
              <w:rPr>
                <w:rFonts w:ascii="Aptos" w:hAnsi="Aptos"/>
                <w:bCs/>
                <w:iCs/>
                <w:sz w:val="20"/>
                <w:szCs w:val="20"/>
                <w:lang w:val="fr-FR"/>
              </w:rPr>
              <w:t>PM</w:t>
            </w:r>
            <w:r w:rsidRPr="00882B83">
              <w:rPr>
                <w:rFonts w:ascii="Aptos" w:hAnsi="Aptos"/>
                <w:bCs/>
                <w:iCs/>
                <w:sz w:val="20"/>
                <w:szCs w:val="20"/>
                <w:lang w:val="fr-FR"/>
              </w:rPr>
              <w:t xml:space="preserve"> – 4:00 </w:t>
            </w:r>
            <w:r w:rsidR="00DD0318">
              <w:rPr>
                <w:rFonts w:ascii="Aptos" w:hAnsi="Aptos"/>
                <w:bCs/>
                <w:iCs/>
                <w:sz w:val="20"/>
                <w:szCs w:val="20"/>
                <w:lang w:val="fr-FR"/>
              </w:rPr>
              <w:t>PM</w:t>
            </w:r>
          </w:p>
        </w:tc>
        <w:tc>
          <w:tcPr>
            <w:tcW w:w="8730" w:type="dxa"/>
            <w:shd w:val="clear" w:color="auto" w:fill="DAEEF3" w:themeFill="accent5" w:themeFillTint="33"/>
          </w:tcPr>
          <w:p w14:paraId="1E7F8F6B" w14:textId="77777777" w:rsidR="00882B83" w:rsidRPr="00DD0318" w:rsidRDefault="00882B83" w:rsidP="00882B83">
            <w:pPr>
              <w:tabs>
                <w:tab w:val="left" w:pos="2380"/>
              </w:tabs>
              <w:rPr>
                <w:rFonts w:ascii="Aptos" w:hAnsi="Aptos"/>
                <w:b/>
                <w:bCs/>
                <w:sz w:val="24"/>
                <w:szCs w:val="24"/>
                <w:lang w:val="fr-FR"/>
              </w:rPr>
            </w:pPr>
            <w:r w:rsidRPr="00DD0318">
              <w:rPr>
                <w:rFonts w:ascii="Aptos" w:hAnsi="Aptos"/>
                <w:b/>
                <w:bCs/>
                <w:sz w:val="24"/>
                <w:szCs w:val="24"/>
                <w:lang w:val="fr-FR"/>
              </w:rPr>
              <w:t>Concurrent Sessions</w:t>
            </w:r>
          </w:p>
          <w:p w14:paraId="3E96D57D" w14:textId="1A48DABB" w:rsidR="00882B83" w:rsidRPr="00882B83" w:rsidRDefault="00882B83" w:rsidP="00882B83">
            <w:pPr>
              <w:tabs>
                <w:tab w:val="left" w:pos="2380"/>
              </w:tabs>
              <w:rPr>
                <w:rFonts w:ascii="Aptos" w:hAnsi="Aptos"/>
                <w:b/>
                <w:bCs/>
                <w:iCs/>
                <w:sz w:val="20"/>
                <w:szCs w:val="20"/>
              </w:rPr>
            </w:pPr>
          </w:p>
        </w:tc>
      </w:tr>
      <w:tr w:rsidR="00882B83" w:rsidRPr="00882B83" w14:paraId="203B4B5C" w14:textId="77777777" w:rsidTr="2D8DF357">
        <w:tc>
          <w:tcPr>
            <w:tcW w:w="2250" w:type="dxa"/>
            <w:tcBorders>
              <w:top w:val="nil"/>
              <w:bottom w:val="nil"/>
            </w:tcBorders>
            <w:shd w:val="clear" w:color="auto" w:fill="DAEEF3" w:themeFill="accent5" w:themeFillTint="33"/>
          </w:tcPr>
          <w:p w14:paraId="5F8A4E84" w14:textId="77777777" w:rsidR="00882B83" w:rsidRPr="00882B83" w:rsidRDefault="00882B83" w:rsidP="00882B83">
            <w:pPr>
              <w:tabs>
                <w:tab w:val="left" w:pos="2380"/>
              </w:tabs>
              <w:rPr>
                <w:rFonts w:ascii="Aptos" w:hAnsi="Aptos"/>
                <w:bCs/>
                <w:iCs/>
                <w:sz w:val="20"/>
                <w:szCs w:val="20"/>
              </w:rPr>
            </w:pPr>
          </w:p>
        </w:tc>
        <w:tc>
          <w:tcPr>
            <w:tcW w:w="8730" w:type="dxa"/>
            <w:shd w:val="clear" w:color="auto" w:fill="DAEEF3" w:themeFill="accent5" w:themeFillTint="33"/>
          </w:tcPr>
          <w:p w14:paraId="3DDDBC38" w14:textId="77777777"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u w:val="single"/>
              </w:rPr>
              <w:t>The How To Behind Your CDBG Project Selection</w:t>
            </w:r>
            <w:r w:rsidRPr="00882B83">
              <w:rPr>
                <w:rFonts w:ascii="Aptos" w:hAnsi="Aptos"/>
                <w:b/>
                <w:bCs/>
                <w:iCs/>
                <w:sz w:val="20"/>
                <w:szCs w:val="20"/>
              </w:rPr>
              <w:t xml:space="preserve"> </w:t>
            </w:r>
            <w:r w:rsidRPr="00882B83">
              <w:rPr>
                <w:rFonts w:ascii="Aptos" w:hAnsi="Aptos"/>
                <w:b/>
                <w:bCs/>
                <w:i/>
                <w:iCs/>
                <w:sz w:val="20"/>
                <w:szCs w:val="20"/>
              </w:rPr>
              <w:t>- L’Enfant Ballroom</w:t>
            </w:r>
          </w:p>
          <w:p w14:paraId="7E8A877B" w14:textId="726D03C4" w:rsidR="00882B83" w:rsidRPr="00882B83" w:rsidRDefault="00882B83" w:rsidP="00882B83">
            <w:pPr>
              <w:tabs>
                <w:tab w:val="left" w:pos="2380"/>
              </w:tabs>
              <w:rPr>
                <w:rFonts w:ascii="Aptos" w:hAnsi="Aptos"/>
                <w:iCs/>
                <w:sz w:val="20"/>
                <w:szCs w:val="20"/>
              </w:rPr>
            </w:pPr>
            <w:r w:rsidRPr="00882B83">
              <w:rPr>
                <w:rFonts w:ascii="Aptos" w:hAnsi="Aptos"/>
                <w:iCs/>
                <w:sz w:val="20"/>
                <w:szCs w:val="20"/>
              </w:rPr>
              <w:t>There are a variety of ways Entitlement communities go about their selection process for CDBG projects. Some cities call it the Mayor’s Program, and others use citizen advisory groups to review applications. Our NCDA members will share the how to behind their project selection process – what works, what doesn't and why!</w:t>
            </w:r>
          </w:p>
          <w:p w14:paraId="237C8367" w14:textId="77777777" w:rsidR="00882B83" w:rsidRPr="00882B83" w:rsidRDefault="00882B83" w:rsidP="00882B83">
            <w:pPr>
              <w:tabs>
                <w:tab w:val="left" w:pos="2380"/>
              </w:tabs>
              <w:rPr>
                <w:rFonts w:ascii="Aptos" w:hAnsi="Aptos"/>
                <w:b/>
                <w:bCs/>
                <w:iCs/>
                <w:sz w:val="20"/>
                <w:szCs w:val="20"/>
              </w:rPr>
            </w:pPr>
          </w:p>
          <w:p w14:paraId="7AC9DADC" w14:textId="77777777"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rPr>
              <w:t xml:space="preserve">Moderator: </w:t>
            </w:r>
            <w:r w:rsidRPr="00882B83">
              <w:rPr>
                <w:rFonts w:ascii="Aptos" w:hAnsi="Aptos"/>
                <w:iCs/>
                <w:sz w:val="20"/>
                <w:szCs w:val="20"/>
              </w:rPr>
              <w:t>Judith Mezey, Deputy Commissioner of Planning, White Plains, NY</w:t>
            </w:r>
          </w:p>
          <w:p w14:paraId="2CDE1EF6" w14:textId="77777777" w:rsidR="00882B83" w:rsidRPr="00882B83" w:rsidRDefault="00882B83" w:rsidP="00882B83">
            <w:pPr>
              <w:tabs>
                <w:tab w:val="left" w:pos="2380"/>
              </w:tabs>
              <w:rPr>
                <w:rFonts w:ascii="Aptos" w:hAnsi="Aptos"/>
                <w:b/>
                <w:bCs/>
                <w:iCs/>
                <w:sz w:val="20"/>
                <w:szCs w:val="20"/>
              </w:rPr>
            </w:pPr>
          </w:p>
          <w:p w14:paraId="605692B7" w14:textId="77777777" w:rsidR="00882B83" w:rsidRPr="00882B83" w:rsidRDefault="00882B83" w:rsidP="00882B83">
            <w:pPr>
              <w:tabs>
                <w:tab w:val="left" w:pos="2380"/>
              </w:tabs>
              <w:rPr>
                <w:rFonts w:ascii="Aptos" w:hAnsi="Aptos"/>
                <w:b/>
                <w:bCs/>
                <w:iCs/>
                <w:sz w:val="20"/>
                <w:szCs w:val="20"/>
              </w:rPr>
            </w:pPr>
            <w:r w:rsidRPr="00882B83">
              <w:rPr>
                <w:rFonts w:ascii="Aptos" w:hAnsi="Aptos"/>
                <w:b/>
                <w:bCs/>
                <w:iCs/>
                <w:sz w:val="20"/>
                <w:szCs w:val="20"/>
              </w:rPr>
              <w:t>Speakers:</w:t>
            </w:r>
          </w:p>
          <w:p w14:paraId="74475E07" w14:textId="77777777" w:rsidR="00882B83" w:rsidRPr="00882B83" w:rsidRDefault="00882B83" w:rsidP="00882B83">
            <w:pPr>
              <w:tabs>
                <w:tab w:val="left" w:pos="2380"/>
              </w:tabs>
              <w:rPr>
                <w:rFonts w:ascii="Aptos" w:hAnsi="Aptos"/>
                <w:iCs/>
                <w:sz w:val="20"/>
                <w:szCs w:val="20"/>
              </w:rPr>
            </w:pPr>
            <w:r w:rsidRPr="00882B83">
              <w:rPr>
                <w:rFonts w:ascii="Aptos" w:hAnsi="Aptos"/>
                <w:iCs/>
                <w:sz w:val="20"/>
                <w:szCs w:val="20"/>
              </w:rPr>
              <w:t>Tammy Stratz, Community Development Manager, Wausau, WI</w:t>
            </w:r>
          </w:p>
          <w:p w14:paraId="70EF33CB" w14:textId="77777777" w:rsidR="00882B83" w:rsidRPr="00882B83" w:rsidRDefault="00882B83" w:rsidP="00882B83">
            <w:pPr>
              <w:tabs>
                <w:tab w:val="left" w:pos="2380"/>
              </w:tabs>
              <w:rPr>
                <w:rFonts w:ascii="Aptos" w:hAnsi="Aptos"/>
                <w:iCs/>
                <w:sz w:val="20"/>
                <w:szCs w:val="20"/>
              </w:rPr>
            </w:pPr>
            <w:r w:rsidRPr="00882B83">
              <w:rPr>
                <w:rFonts w:ascii="Aptos" w:hAnsi="Aptos"/>
                <w:iCs/>
                <w:sz w:val="20"/>
                <w:szCs w:val="20"/>
              </w:rPr>
              <w:t>Tracey Smith, Grants Coordinator II, Collier County, FL</w:t>
            </w:r>
          </w:p>
          <w:p w14:paraId="23A2D953" w14:textId="77777777" w:rsidR="00882B83" w:rsidRPr="00882B83" w:rsidRDefault="00882B83" w:rsidP="00882B83">
            <w:pPr>
              <w:tabs>
                <w:tab w:val="left" w:pos="2380"/>
              </w:tabs>
              <w:rPr>
                <w:rFonts w:ascii="Aptos" w:hAnsi="Aptos"/>
                <w:iCs/>
                <w:sz w:val="20"/>
                <w:szCs w:val="20"/>
              </w:rPr>
            </w:pPr>
            <w:r w:rsidRPr="00882B83">
              <w:rPr>
                <w:rFonts w:ascii="Aptos" w:hAnsi="Aptos"/>
                <w:iCs/>
                <w:sz w:val="20"/>
                <w:szCs w:val="20"/>
              </w:rPr>
              <w:t>Robert Scott, Director, Columbus, GA</w:t>
            </w:r>
          </w:p>
          <w:p w14:paraId="57F2FF5C" w14:textId="77777777" w:rsidR="00882B83" w:rsidRPr="00882B83" w:rsidRDefault="00882B83" w:rsidP="00882B83">
            <w:pPr>
              <w:tabs>
                <w:tab w:val="left" w:pos="2380"/>
              </w:tabs>
              <w:rPr>
                <w:rFonts w:ascii="Aptos" w:hAnsi="Aptos"/>
                <w:b/>
                <w:bCs/>
                <w:iCs/>
                <w:sz w:val="20"/>
                <w:szCs w:val="20"/>
              </w:rPr>
            </w:pPr>
          </w:p>
        </w:tc>
      </w:tr>
      <w:tr w:rsidR="00882B83" w:rsidRPr="00882B83" w14:paraId="3A367428" w14:textId="77777777" w:rsidTr="2D8DF357">
        <w:tc>
          <w:tcPr>
            <w:tcW w:w="2250" w:type="dxa"/>
            <w:tcBorders>
              <w:top w:val="nil"/>
              <w:bottom w:val="nil"/>
            </w:tcBorders>
            <w:shd w:val="clear" w:color="auto" w:fill="DAEEF3" w:themeFill="accent5" w:themeFillTint="33"/>
          </w:tcPr>
          <w:p w14:paraId="6F13D853" w14:textId="77777777" w:rsidR="00882B83" w:rsidRPr="00882B83" w:rsidRDefault="00882B83" w:rsidP="00882B83">
            <w:pPr>
              <w:tabs>
                <w:tab w:val="left" w:pos="2380"/>
              </w:tabs>
              <w:rPr>
                <w:rFonts w:ascii="Aptos" w:hAnsi="Aptos"/>
                <w:bCs/>
                <w:iCs/>
                <w:sz w:val="20"/>
                <w:szCs w:val="20"/>
              </w:rPr>
            </w:pPr>
          </w:p>
        </w:tc>
        <w:tc>
          <w:tcPr>
            <w:tcW w:w="8730" w:type="dxa"/>
            <w:shd w:val="clear" w:color="auto" w:fill="DAEEF3" w:themeFill="accent5" w:themeFillTint="33"/>
          </w:tcPr>
          <w:p w14:paraId="0FE95A1E" w14:textId="77777777" w:rsidR="00564C30" w:rsidRPr="00564C30" w:rsidRDefault="00564C30" w:rsidP="00564C30">
            <w:pPr>
              <w:tabs>
                <w:tab w:val="left" w:pos="2380"/>
              </w:tabs>
              <w:rPr>
                <w:rFonts w:ascii="Aptos" w:hAnsi="Aptos"/>
                <w:b/>
                <w:bCs/>
                <w:iCs/>
                <w:sz w:val="20"/>
                <w:szCs w:val="20"/>
              </w:rPr>
            </w:pPr>
            <w:r w:rsidRPr="00564C30">
              <w:rPr>
                <w:rFonts w:ascii="Aptos" w:hAnsi="Aptos"/>
                <w:b/>
                <w:bCs/>
                <w:iCs/>
                <w:sz w:val="20"/>
                <w:szCs w:val="20"/>
                <w:u w:val="single"/>
              </w:rPr>
              <w:t>Environmental Reviews – Basics</w:t>
            </w:r>
            <w:r w:rsidRPr="00564C30">
              <w:rPr>
                <w:rFonts w:ascii="Aptos" w:hAnsi="Aptos"/>
                <w:b/>
                <w:bCs/>
                <w:iCs/>
                <w:sz w:val="20"/>
                <w:szCs w:val="20"/>
              </w:rPr>
              <w:t xml:space="preserve"> - </w:t>
            </w:r>
            <w:r w:rsidRPr="00564C30">
              <w:rPr>
                <w:rFonts w:ascii="Aptos" w:hAnsi="Aptos"/>
                <w:b/>
                <w:bCs/>
                <w:i/>
                <w:iCs/>
                <w:sz w:val="20"/>
                <w:szCs w:val="20"/>
              </w:rPr>
              <w:t>Gallery Ballrooms I &amp; II</w:t>
            </w:r>
          </w:p>
          <w:p w14:paraId="0632DA56" w14:textId="77777777" w:rsidR="00564C30" w:rsidRPr="00564C30" w:rsidRDefault="00564C30" w:rsidP="00564C30">
            <w:pPr>
              <w:tabs>
                <w:tab w:val="left" w:pos="2380"/>
              </w:tabs>
              <w:rPr>
                <w:rFonts w:ascii="Aptos" w:hAnsi="Aptos"/>
                <w:iCs/>
                <w:sz w:val="20"/>
                <w:szCs w:val="20"/>
              </w:rPr>
            </w:pPr>
            <w:r w:rsidRPr="00564C30">
              <w:rPr>
                <w:rFonts w:ascii="Aptos" w:hAnsi="Aptos"/>
                <w:iCs/>
                <w:sz w:val="20"/>
                <w:szCs w:val="20"/>
              </w:rPr>
              <w:t>You have thousands (or millions) of federal dollars to spend on impactful projects for your community. Yet one thing must be done BEFORE you spend a dime! This session will cover the basics of Environmental Reviews – how to get started, what resources to use, and issues to consider.</w:t>
            </w:r>
          </w:p>
          <w:p w14:paraId="67EED9E0" w14:textId="77777777" w:rsidR="00564C30" w:rsidRPr="00564C30" w:rsidRDefault="00564C30" w:rsidP="00564C30">
            <w:pPr>
              <w:tabs>
                <w:tab w:val="left" w:pos="2380"/>
              </w:tabs>
              <w:rPr>
                <w:rFonts w:ascii="Aptos" w:hAnsi="Aptos"/>
                <w:b/>
                <w:bCs/>
                <w:iCs/>
                <w:sz w:val="20"/>
                <w:szCs w:val="20"/>
              </w:rPr>
            </w:pPr>
          </w:p>
          <w:p w14:paraId="51294EE6" w14:textId="77777777" w:rsidR="00564C30" w:rsidRPr="00564C30" w:rsidRDefault="5F8DDA18" w:rsidP="2D8DF357">
            <w:pPr>
              <w:tabs>
                <w:tab w:val="left" w:pos="2380"/>
              </w:tabs>
              <w:rPr>
                <w:rFonts w:ascii="Aptos" w:hAnsi="Aptos"/>
                <w:sz w:val="20"/>
                <w:szCs w:val="20"/>
              </w:rPr>
            </w:pPr>
            <w:r w:rsidRPr="2D8DF357">
              <w:rPr>
                <w:rFonts w:ascii="Aptos" w:hAnsi="Aptos"/>
                <w:b/>
                <w:bCs/>
                <w:sz w:val="20"/>
                <w:szCs w:val="20"/>
              </w:rPr>
              <w:t xml:space="preserve">Moderator: </w:t>
            </w:r>
            <w:r w:rsidRPr="2D8DF357">
              <w:rPr>
                <w:rFonts w:ascii="Aptos" w:hAnsi="Aptos"/>
                <w:sz w:val="20"/>
                <w:szCs w:val="20"/>
              </w:rPr>
              <w:t>Mari Thieryung, Director, Pasco County, FL</w:t>
            </w:r>
          </w:p>
          <w:p w14:paraId="340B6206" w14:textId="378F7888" w:rsidR="2D8DF357" w:rsidRDefault="2D8DF357" w:rsidP="2D8DF357">
            <w:pPr>
              <w:tabs>
                <w:tab w:val="left" w:pos="2380"/>
              </w:tabs>
              <w:rPr>
                <w:rFonts w:ascii="Aptos" w:hAnsi="Aptos"/>
                <w:sz w:val="20"/>
                <w:szCs w:val="20"/>
              </w:rPr>
            </w:pPr>
          </w:p>
          <w:p w14:paraId="12549289" w14:textId="302BEAC2" w:rsidR="1CAE8594" w:rsidRDefault="1CAE8594" w:rsidP="2D8DF357">
            <w:pPr>
              <w:tabs>
                <w:tab w:val="left" w:pos="2380"/>
              </w:tabs>
              <w:rPr>
                <w:rFonts w:ascii="Aptos" w:hAnsi="Aptos"/>
                <w:b/>
                <w:bCs/>
                <w:sz w:val="20"/>
                <w:szCs w:val="20"/>
              </w:rPr>
            </w:pPr>
            <w:r w:rsidRPr="2D8DF357">
              <w:rPr>
                <w:rFonts w:ascii="Aptos" w:hAnsi="Aptos"/>
                <w:b/>
                <w:bCs/>
                <w:sz w:val="20"/>
                <w:szCs w:val="20"/>
              </w:rPr>
              <w:t>Speakers:</w:t>
            </w:r>
            <w:r w:rsidR="009575E4">
              <w:rPr>
                <w:rFonts w:ascii="Aptos" w:hAnsi="Aptos"/>
                <w:b/>
                <w:bCs/>
                <w:sz w:val="20"/>
                <w:szCs w:val="20"/>
              </w:rPr>
              <w:t xml:space="preserve"> </w:t>
            </w:r>
            <w:r w:rsidR="009575E4" w:rsidRPr="009575E4">
              <w:rPr>
                <w:rFonts w:ascii="Aptos" w:hAnsi="Aptos"/>
                <w:sz w:val="20"/>
                <w:szCs w:val="20"/>
              </w:rPr>
              <w:t>Kim Cadena</w:t>
            </w:r>
            <w:r w:rsidR="009575E4">
              <w:rPr>
                <w:rFonts w:ascii="Aptos" w:hAnsi="Aptos"/>
                <w:sz w:val="20"/>
                <w:szCs w:val="20"/>
              </w:rPr>
              <w:t>, Housing Analyst, Alexandra, VA</w:t>
            </w:r>
          </w:p>
          <w:p w14:paraId="675EC849" w14:textId="77777777" w:rsidR="00882B83" w:rsidRPr="00882B83" w:rsidRDefault="00882B83" w:rsidP="00882B83">
            <w:pPr>
              <w:tabs>
                <w:tab w:val="left" w:pos="2380"/>
              </w:tabs>
              <w:rPr>
                <w:rFonts w:ascii="Aptos" w:hAnsi="Aptos"/>
                <w:b/>
                <w:bCs/>
                <w:iCs/>
                <w:sz w:val="20"/>
                <w:szCs w:val="20"/>
              </w:rPr>
            </w:pPr>
          </w:p>
        </w:tc>
      </w:tr>
      <w:tr w:rsidR="00882B83" w:rsidRPr="00882B83" w14:paraId="6390DC43" w14:textId="77777777" w:rsidTr="2D8DF357">
        <w:tc>
          <w:tcPr>
            <w:tcW w:w="2250" w:type="dxa"/>
            <w:tcBorders>
              <w:top w:val="nil"/>
            </w:tcBorders>
            <w:shd w:val="clear" w:color="auto" w:fill="DAEEF3" w:themeFill="accent5" w:themeFillTint="33"/>
          </w:tcPr>
          <w:p w14:paraId="561301FD" w14:textId="77777777" w:rsidR="00882B83" w:rsidRPr="00882B83" w:rsidRDefault="00882B83" w:rsidP="00882B83">
            <w:pPr>
              <w:tabs>
                <w:tab w:val="left" w:pos="2380"/>
              </w:tabs>
              <w:rPr>
                <w:rFonts w:ascii="Aptos" w:hAnsi="Aptos"/>
                <w:bCs/>
                <w:iCs/>
                <w:sz w:val="20"/>
                <w:szCs w:val="20"/>
              </w:rPr>
            </w:pPr>
          </w:p>
        </w:tc>
        <w:tc>
          <w:tcPr>
            <w:tcW w:w="8730" w:type="dxa"/>
            <w:shd w:val="clear" w:color="auto" w:fill="DAEEF3" w:themeFill="accent5" w:themeFillTint="33"/>
          </w:tcPr>
          <w:p w14:paraId="679A9FFB" w14:textId="77777777" w:rsidR="00564C30" w:rsidRPr="00564C30" w:rsidRDefault="00564C30" w:rsidP="00564C30">
            <w:pPr>
              <w:tabs>
                <w:tab w:val="left" w:pos="2380"/>
              </w:tabs>
              <w:rPr>
                <w:rFonts w:ascii="Aptos" w:hAnsi="Aptos"/>
                <w:b/>
                <w:bCs/>
                <w:iCs/>
                <w:sz w:val="20"/>
                <w:szCs w:val="20"/>
              </w:rPr>
            </w:pPr>
            <w:r w:rsidRPr="00564C30">
              <w:rPr>
                <w:rFonts w:ascii="Aptos" w:hAnsi="Aptos"/>
                <w:b/>
                <w:bCs/>
                <w:iCs/>
                <w:sz w:val="20"/>
                <w:szCs w:val="20"/>
                <w:u w:val="single"/>
              </w:rPr>
              <w:t>Round Table Discussions</w:t>
            </w:r>
            <w:r w:rsidRPr="00564C30">
              <w:rPr>
                <w:rFonts w:ascii="Aptos" w:hAnsi="Aptos"/>
                <w:b/>
                <w:bCs/>
                <w:iCs/>
                <w:sz w:val="20"/>
                <w:szCs w:val="20"/>
              </w:rPr>
              <w:t xml:space="preserve"> – Gallery Ballrooms III &amp; IV</w:t>
            </w:r>
          </w:p>
          <w:p w14:paraId="31F85838" w14:textId="575A83F2" w:rsidR="00564C30" w:rsidRPr="00564C30" w:rsidRDefault="00564C30" w:rsidP="00564C30">
            <w:pPr>
              <w:pStyle w:val="ListParagraph"/>
              <w:numPr>
                <w:ilvl w:val="0"/>
                <w:numId w:val="33"/>
              </w:numPr>
              <w:tabs>
                <w:tab w:val="left" w:pos="2380"/>
              </w:tabs>
              <w:rPr>
                <w:rFonts w:ascii="Aptos" w:hAnsi="Aptos"/>
                <w:iCs/>
                <w:sz w:val="20"/>
                <w:szCs w:val="20"/>
              </w:rPr>
            </w:pPr>
            <w:r w:rsidRPr="00564C30">
              <w:rPr>
                <w:rFonts w:ascii="Aptos" w:hAnsi="Aptos"/>
                <w:iCs/>
                <w:sz w:val="20"/>
                <w:szCs w:val="20"/>
              </w:rPr>
              <w:t xml:space="preserve">Handling Program Income – Facilitator, Beth Ulrich, </w:t>
            </w:r>
            <w:r w:rsidR="002C0A19">
              <w:rPr>
                <w:rFonts w:ascii="Aptos" w:hAnsi="Aptos"/>
                <w:iCs/>
                <w:sz w:val="20"/>
                <w:szCs w:val="20"/>
              </w:rPr>
              <w:t>St. Paul, MN</w:t>
            </w:r>
          </w:p>
          <w:p w14:paraId="1F5D35BC" w14:textId="77777777" w:rsidR="00564C30" w:rsidRPr="00564C30" w:rsidRDefault="00564C30" w:rsidP="00564C30">
            <w:pPr>
              <w:pStyle w:val="ListParagraph"/>
              <w:numPr>
                <w:ilvl w:val="0"/>
                <w:numId w:val="33"/>
              </w:numPr>
              <w:tabs>
                <w:tab w:val="left" w:pos="2380"/>
              </w:tabs>
              <w:rPr>
                <w:rFonts w:ascii="Aptos" w:hAnsi="Aptos"/>
                <w:iCs/>
                <w:sz w:val="20"/>
                <w:szCs w:val="20"/>
              </w:rPr>
            </w:pPr>
            <w:r w:rsidRPr="00564C30">
              <w:rPr>
                <w:rFonts w:ascii="Aptos" w:hAnsi="Aptos"/>
                <w:iCs/>
                <w:sz w:val="20"/>
                <w:szCs w:val="20"/>
              </w:rPr>
              <w:t>IDIS Reports</w:t>
            </w:r>
          </w:p>
          <w:p w14:paraId="55E33B85" w14:textId="6A91E5C7" w:rsidR="00564C30" w:rsidRPr="00564C30" w:rsidRDefault="00564C30" w:rsidP="00564C30">
            <w:pPr>
              <w:pStyle w:val="ListParagraph"/>
              <w:numPr>
                <w:ilvl w:val="0"/>
                <w:numId w:val="33"/>
              </w:numPr>
              <w:tabs>
                <w:tab w:val="left" w:pos="2380"/>
              </w:tabs>
              <w:rPr>
                <w:rFonts w:ascii="Aptos" w:hAnsi="Aptos"/>
                <w:iCs/>
                <w:sz w:val="20"/>
                <w:szCs w:val="20"/>
              </w:rPr>
            </w:pPr>
            <w:r w:rsidRPr="00564C30">
              <w:rPr>
                <w:rFonts w:ascii="Aptos" w:hAnsi="Aptos"/>
                <w:iCs/>
                <w:sz w:val="20"/>
                <w:szCs w:val="20"/>
              </w:rPr>
              <w:lastRenderedPageBreak/>
              <w:t>How to Work with Consultants</w:t>
            </w:r>
            <w:r w:rsidR="00473BBE">
              <w:rPr>
                <w:rFonts w:ascii="Aptos" w:hAnsi="Aptos"/>
                <w:iCs/>
                <w:sz w:val="20"/>
                <w:szCs w:val="20"/>
              </w:rPr>
              <w:t xml:space="preserve"> – </w:t>
            </w:r>
            <w:r w:rsidR="00473BBE" w:rsidRPr="00473BBE">
              <w:rPr>
                <w:rFonts w:ascii="Aptos" w:hAnsi="Aptos"/>
                <w:b/>
                <w:bCs/>
                <w:iCs/>
                <w:sz w:val="20"/>
                <w:szCs w:val="20"/>
              </w:rPr>
              <w:t>Facilitator,</w:t>
            </w:r>
            <w:r w:rsidR="00473BBE">
              <w:rPr>
                <w:rFonts w:ascii="Aptos" w:hAnsi="Aptos"/>
                <w:iCs/>
                <w:sz w:val="20"/>
                <w:szCs w:val="20"/>
              </w:rPr>
              <w:t xml:space="preserve"> Jane Berry, Lead Program Manager, Quincy, MA</w:t>
            </w:r>
          </w:p>
          <w:p w14:paraId="096F4F70" w14:textId="77777777" w:rsidR="00564C30" w:rsidRPr="00564C30" w:rsidRDefault="00564C30" w:rsidP="00564C30">
            <w:pPr>
              <w:pStyle w:val="ListParagraph"/>
              <w:numPr>
                <w:ilvl w:val="0"/>
                <w:numId w:val="33"/>
              </w:numPr>
              <w:tabs>
                <w:tab w:val="left" w:pos="2380"/>
              </w:tabs>
              <w:rPr>
                <w:rFonts w:ascii="Aptos" w:hAnsi="Aptos"/>
                <w:iCs/>
                <w:sz w:val="20"/>
                <w:szCs w:val="20"/>
              </w:rPr>
            </w:pPr>
            <w:r w:rsidRPr="00564C30">
              <w:rPr>
                <w:rFonts w:ascii="Aptos" w:hAnsi="Aptos"/>
                <w:iCs/>
                <w:sz w:val="20"/>
                <w:szCs w:val="20"/>
              </w:rPr>
              <w:t>Management Roundtable: Evaluations and Self-Appraisals</w:t>
            </w:r>
          </w:p>
          <w:p w14:paraId="3240307C" w14:textId="6B86BCD6" w:rsidR="00882B83" w:rsidRPr="00882B83" w:rsidRDefault="00564C30" w:rsidP="002C0A19">
            <w:pPr>
              <w:pStyle w:val="ListParagraph"/>
              <w:numPr>
                <w:ilvl w:val="0"/>
                <w:numId w:val="33"/>
              </w:numPr>
              <w:tabs>
                <w:tab w:val="left" w:pos="2380"/>
              </w:tabs>
              <w:rPr>
                <w:rFonts w:ascii="Aptos" w:hAnsi="Aptos"/>
                <w:b/>
                <w:bCs/>
                <w:iCs/>
                <w:sz w:val="20"/>
                <w:szCs w:val="20"/>
              </w:rPr>
            </w:pPr>
            <w:r w:rsidRPr="00564C30">
              <w:rPr>
                <w:rFonts w:ascii="Aptos" w:hAnsi="Aptos"/>
                <w:iCs/>
                <w:sz w:val="20"/>
                <w:szCs w:val="20"/>
              </w:rPr>
              <w:t>Cross-cutting Requirement Roundtable: Keys to Financial Management</w:t>
            </w:r>
          </w:p>
        </w:tc>
      </w:tr>
      <w:tr w:rsidR="00564C30" w:rsidRPr="00882B83" w14:paraId="6C48E4B6" w14:textId="77777777" w:rsidTr="2D8DF357">
        <w:tc>
          <w:tcPr>
            <w:tcW w:w="2250" w:type="dxa"/>
            <w:shd w:val="clear" w:color="auto" w:fill="EAF1DD" w:themeFill="accent3" w:themeFillTint="33"/>
          </w:tcPr>
          <w:p w14:paraId="1FA3CFD9" w14:textId="2CBDCF3B" w:rsidR="00564C30" w:rsidRPr="00882B83" w:rsidRDefault="00564C30" w:rsidP="00882B83">
            <w:pPr>
              <w:tabs>
                <w:tab w:val="left" w:pos="2380"/>
              </w:tabs>
              <w:rPr>
                <w:rFonts w:ascii="Aptos" w:hAnsi="Aptos"/>
                <w:bCs/>
                <w:iCs/>
                <w:sz w:val="20"/>
                <w:szCs w:val="20"/>
              </w:rPr>
            </w:pPr>
            <w:r w:rsidRPr="00564C30">
              <w:rPr>
                <w:rFonts w:ascii="Aptos" w:hAnsi="Aptos"/>
                <w:bCs/>
                <w:iCs/>
                <w:sz w:val="20"/>
                <w:szCs w:val="20"/>
              </w:rPr>
              <w:lastRenderedPageBreak/>
              <w:t xml:space="preserve">4:15 </w:t>
            </w:r>
            <w:r w:rsidR="00DD0318">
              <w:rPr>
                <w:rFonts w:ascii="Aptos" w:hAnsi="Aptos"/>
                <w:bCs/>
                <w:iCs/>
                <w:sz w:val="20"/>
                <w:szCs w:val="20"/>
              </w:rPr>
              <w:t>PM</w:t>
            </w:r>
            <w:r w:rsidRPr="00564C30">
              <w:rPr>
                <w:rFonts w:ascii="Aptos" w:hAnsi="Aptos"/>
                <w:bCs/>
                <w:iCs/>
                <w:sz w:val="20"/>
                <w:szCs w:val="20"/>
              </w:rPr>
              <w:t xml:space="preserve"> – 5:30 </w:t>
            </w:r>
            <w:r w:rsidR="00DD0318">
              <w:rPr>
                <w:rFonts w:ascii="Aptos" w:hAnsi="Aptos"/>
                <w:bCs/>
                <w:iCs/>
                <w:sz w:val="20"/>
                <w:szCs w:val="20"/>
              </w:rPr>
              <w:t>PM</w:t>
            </w:r>
          </w:p>
        </w:tc>
        <w:tc>
          <w:tcPr>
            <w:tcW w:w="8730" w:type="dxa"/>
            <w:shd w:val="clear" w:color="auto" w:fill="EAF1DD" w:themeFill="accent3" w:themeFillTint="33"/>
          </w:tcPr>
          <w:p w14:paraId="0A499562" w14:textId="77777777" w:rsidR="00564C30" w:rsidRPr="00564C30" w:rsidRDefault="00564C30" w:rsidP="00564C30">
            <w:pPr>
              <w:tabs>
                <w:tab w:val="left" w:pos="2380"/>
              </w:tabs>
              <w:rPr>
                <w:rFonts w:ascii="Aptos" w:hAnsi="Aptos"/>
                <w:b/>
                <w:bCs/>
                <w:iCs/>
                <w:sz w:val="24"/>
                <w:szCs w:val="24"/>
              </w:rPr>
            </w:pPr>
            <w:r w:rsidRPr="00564C30">
              <w:rPr>
                <w:rFonts w:ascii="Aptos" w:hAnsi="Aptos"/>
                <w:b/>
                <w:bCs/>
                <w:iCs/>
                <w:sz w:val="24"/>
                <w:szCs w:val="24"/>
                <w:u w:val="single"/>
              </w:rPr>
              <w:t xml:space="preserve">Regional Caucus Meetings </w:t>
            </w:r>
            <w:r w:rsidRPr="00564C30">
              <w:rPr>
                <w:rFonts w:ascii="Aptos" w:hAnsi="Aptos"/>
                <w:b/>
                <w:bCs/>
                <w:iCs/>
                <w:sz w:val="24"/>
                <w:szCs w:val="24"/>
              </w:rPr>
              <w:t>(Open to All Conference Participants)</w:t>
            </w:r>
          </w:p>
          <w:p w14:paraId="636365DD" w14:textId="77777777" w:rsidR="002C0A19" w:rsidRDefault="00564C30" w:rsidP="00564C30">
            <w:pPr>
              <w:tabs>
                <w:tab w:val="left" w:pos="2380"/>
              </w:tabs>
              <w:rPr>
                <w:rFonts w:ascii="Aptos" w:hAnsi="Aptos"/>
                <w:iCs/>
                <w:sz w:val="20"/>
                <w:szCs w:val="20"/>
              </w:rPr>
            </w:pPr>
            <w:r w:rsidRPr="00564C30">
              <w:rPr>
                <w:rFonts w:ascii="Aptos" w:hAnsi="Aptos"/>
                <w:iCs/>
                <w:sz w:val="20"/>
                <w:szCs w:val="20"/>
              </w:rPr>
              <w:t xml:space="preserve">Region I (New England) </w:t>
            </w:r>
          </w:p>
          <w:p w14:paraId="43F48EDE" w14:textId="4BF0791F" w:rsidR="00564C30" w:rsidRPr="00564C30" w:rsidRDefault="00564C30" w:rsidP="00564C30">
            <w:pPr>
              <w:tabs>
                <w:tab w:val="left" w:pos="2380"/>
              </w:tabs>
              <w:rPr>
                <w:rFonts w:ascii="Aptos" w:hAnsi="Aptos"/>
                <w:iCs/>
                <w:sz w:val="20"/>
                <w:szCs w:val="20"/>
              </w:rPr>
            </w:pPr>
            <w:r w:rsidRPr="00564C30">
              <w:rPr>
                <w:rFonts w:ascii="Aptos" w:hAnsi="Aptos"/>
                <w:iCs/>
                <w:sz w:val="20"/>
                <w:szCs w:val="20"/>
              </w:rPr>
              <w:t>Region II (NY/NJ)</w:t>
            </w:r>
          </w:p>
          <w:p w14:paraId="097B572D" w14:textId="67C40913" w:rsidR="002C0A19" w:rsidRDefault="00564C30" w:rsidP="00564C30">
            <w:pPr>
              <w:tabs>
                <w:tab w:val="left" w:pos="2380"/>
              </w:tabs>
              <w:rPr>
                <w:rFonts w:ascii="Aptos" w:hAnsi="Aptos"/>
                <w:iCs/>
                <w:sz w:val="20"/>
                <w:szCs w:val="20"/>
              </w:rPr>
            </w:pPr>
            <w:r w:rsidRPr="00564C30">
              <w:rPr>
                <w:rFonts w:ascii="Aptos" w:hAnsi="Aptos"/>
                <w:iCs/>
                <w:sz w:val="20"/>
                <w:szCs w:val="20"/>
              </w:rPr>
              <w:t xml:space="preserve">Region III (Mid-Atlantic) </w:t>
            </w:r>
          </w:p>
          <w:p w14:paraId="302F164F" w14:textId="1B9E2419" w:rsidR="002C0A19" w:rsidRDefault="002C0A19" w:rsidP="00564C30">
            <w:pPr>
              <w:tabs>
                <w:tab w:val="left" w:pos="2380"/>
              </w:tabs>
              <w:rPr>
                <w:rFonts w:ascii="Aptos" w:hAnsi="Aptos"/>
                <w:iCs/>
                <w:sz w:val="20"/>
                <w:szCs w:val="20"/>
              </w:rPr>
            </w:pPr>
            <w:r>
              <w:rPr>
                <w:rFonts w:ascii="Aptos" w:hAnsi="Aptos"/>
                <w:iCs/>
                <w:sz w:val="20"/>
                <w:szCs w:val="20"/>
              </w:rPr>
              <w:t>Region IV (Southeast)</w:t>
            </w:r>
          </w:p>
          <w:p w14:paraId="1819B251" w14:textId="2EF85FAE" w:rsidR="00564C30" w:rsidRPr="00564C30" w:rsidRDefault="00564C30" w:rsidP="00564C30">
            <w:pPr>
              <w:tabs>
                <w:tab w:val="left" w:pos="2380"/>
              </w:tabs>
              <w:rPr>
                <w:rFonts w:ascii="Aptos" w:hAnsi="Aptos"/>
                <w:iCs/>
                <w:sz w:val="20"/>
                <w:szCs w:val="20"/>
              </w:rPr>
            </w:pPr>
            <w:r w:rsidRPr="00564C30">
              <w:rPr>
                <w:rFonts w:ascii="Aptos" w:hAnsi="Aptos"/>
                <w:iCs/>
                <w:sz w:val="20"/>
                <w:szCs w:val="20"/>
              </w:rPr>
              <w:t>Region V (Midwest)</w:t>
            </w:r>
          </w:p>
          <w:p w14:paraId="2CDA94D5" w14:textId="77777777" w:rsidR="00564C30" w:rsidRPr="00564C30" w:rsidRDefault="00564C30" w:rsidP="00564C30">
            <w:pPr>
              <w:tabs>
                <w:tab w:val="left" w:pos="2380"/>
              </w:tabs>
              <w:rPr>
                <w:rFonts w:ascii="Aptos" w:hAnsi="Aptos"/>
                <w:iCs/>
                <w:sz w:val="20"/>
                <w:szCs w:val="20"/>
              </w:rPr>
            </w:pPr>
            <w:r w:rsidRPr="00564C30">
              <w:rPr>
                <w:rFonts w:ascii="Aptos" w:hAnsi="Aptos"/>
                <w:iCs/>
                <w:sz w:val="20"/>
                <w:szCs w:val="20"/>
              </w:rPr>
              <w:t>Regions VII/VIII (Great Plains)</w:t>
            </w:r>
          </w:p>
          <w:p w14:paraId="588C8D30" w14:textId="77777777" w:rsidR="00564C30" w:rsidRPr="00564C30" w:rsidRDefault="00564C30" w:rsidP="00564C30">
            <w:pPr>
              <w:tabs>
                <w:tab w:val="left" w:pos="2380"/>
              </w:tabs>
              <w:rPr>
                <w:rFonts w:ascii="Aptos" w:hAnsi="Aptos"/>
                <w:iCs/>
                <w:sz w:val="20"/>
                <w:szCs w:val="20"/>
              </w:rPr>
            </w:pPr>
            <w:r w:rsidRPr="00564C30">
              <w:rPr>
                <w:rFonts w:ascii="Aptos" w:hAnsi="Aptos"/>
                <w:iCs/>
                <w:sz w:val="20"/>
                <w:szCs w:val="20"/>
              </w:rPr>
              <w:t>Region VI (Southwest)</w:t>
            </w:r>
          </w:p>
          <w:p w14:paraId="2CE86C12" w14:textId="77777777" w:rsidR="002C0A19" w:rsidRDefault="00564C30" w:rsidP="00564C30">
            <w:pPr>
              <w:tabs>
                <w:tab w:val="left" w:pos="2380"/>
              </w:tabs>
              <w:rPr>
                <w:rFonts w:ascii="Aptos" w:hAnsi="Aptos"/>
                <w:iCs/>
                <w:sz w:val="20"/>
                <w:szCs w:val="20"/>
              </w:rPr>
            </w:pPr>
            <w:r w:rsidRPr="00564C30">
              <w:rPr>
                <w:rFonts w:ascii="Aptos" w:hAnsi="Aptos"/>
                <w:iCs/>
                <w:sz w:val="20"/>
                <w:szCs w:val="20"/>
              </w:rPr>
              <w:t xml:space="preserve">Region IX (Pacific) </w:t>
            </w:r>
          </w:p>
          <w:p w14:paraId="2311542A" w14:textId="1CDB8776" w:rsidR="00564C30" w:rsidRPr="00564C30" w:rsidRDefault="00564C30" w:rsidP="00564C30">
            <w:pPr>
              <w:tabs>
                <w:tab w:val="left" w:pos="2380"/>
              </w:tabs>
              <w:rPr>
                <w:rFonts w:ascii="Aptos" w:hAnsi="Aptos"/>
                <w:iCs/>
                <w:sz w:val="20"/>
                <w:szCs w:val="20"/>
              </w:rPr>
            </w:pPr>
            <w:r w:rsidRPr="00564C30">
              <w:rPr>
                <w:rFonts w:ascii="Aptos" w:hAnsi="Aptos"/>
                <w:iCs/>
                <w:sz w:val="20"/>
                <w:szCs w:val="20"/>
              </w:rPr>
              <w:t>Region X (Northwest)</w:t>
            </w:r>
          </w:p>
          <w:p w14:paraId="6A697F63" w14:textId="77777777" w:rsidR="00564C30" w:rsidRPr="00882B83" w:rsidRDefault="00564C30" w:rsidP="00882B83">
            <w:pPr>
              <w:tabs>
                <w:tab w:val="left" w:pos="2380"/>
              </w:tabs>
              <w:rPr>
                <w:rFonts w:ascii="Aptos" w:hAnsi="Aptos"/>
                <w:b/>
                <w:bCs/>
                <w:iCs/>
                <w:sz w:val="20"/>
                <w:szCs w:val="20"/>
              </w:rPr>
            </w:pPr>
          </w:p>
        </w:tc>
      </w:tr>
    </w:tbl>
    <w:p w14:paraId="5F7F3251" w14:textId="15D10523" w:rsidR="00B75F35" w:rsidRPr="00792116" w:rsidRDefault="0082106A" w:rsidP="547A43BA">
      <w:pPr>
        <w:pStyle w:val="Heading4"/>
        <w:pBdr>
          <w:top w:val="single" w:sz="4" w:space="4" w:color="auto"/>
          <w:left w:val="single" w:sz="4" w:space="4" w:color="auto"/>
          <w:bottom w:val="single" w:sz="4" w:space="4" w:color="auto"/>
          <w:right w:val="single" w:sz="4" w:space="4" w:color="auto"/>
          <w:between w:val="single" w:sz="4" w:space="4" w:color="auto"/>
        </w:pBdr>
        <w:rPr>
          <w:rFonts w:ascii="Aptos" w:hAnsi="Aptos"/>
          <w:i/>
          <w:iCs/>
          <w:color w:val="1F497D" w:themeColor="text2"/>
          <w:sz w:val="32"/>
          <w:szCs w:val="32"/>
        </w:rPr>
      </w:pPr>
      <w:r w:rsidRPr="00792116">
        <w:rPr>
          <w:rFonts w:ascii="Aptos" w:hAnsi="Aptos"/>
          <w:i/>
          <w:iCs/>
          <w:color w:val="1F497D" w:themeColor="text2"/>
          <w:sz w:val="32"/>
          <w:szCs w:val="32"/>
        </w:rPr>
        <w:t xml:space="preserve">THURSDAY, </w:t>
      </w:r>
      <w:r w:rsidR="006A0819" w:rsidRPr="00792116">
        <w:rPr>
          <w:rFonts w:ascii="Aptos" w:hAnsi="Aptos"/>
          <w:i/>
          <w:iCs/>
          <w:color w:val="1F497D" w:themeColor="text2"/>
          <w:sz w:val="32"/>
          <w:szCs w:val="32"/>
        </w:rPr>
        <w:t>F</w:t>
      </w:r>
      <w:r w:rsidR="00792116" w:rsidRPr="00792116">
        <w:rPr>
          <w:rFonts w:ascii="Aptos" w:hAnsi="Aptos"/>
          <w:i/>
          <w:iCs/>
          <w:color w:val="1F497D" w:themeColor="text2"/>
          <w:sz w:val="32"/>
          <w:szCs w:val="32"/>
        </w:rPr>
        <w:t>EBRUARY</w:t>
      </w:r>
      <w:r w:rsidR="006A0819" w:rsidRPr="00792116">
        <w:rPr>
          <w:rFonts w:ascii="Aptos" w:hAnsi="Aptos"/>
          <w:i/>
          <w:iCs/>
          <w:color w:val="1F497D" w:themeColor="text2"/>
          <w:sz w:val="32"/>
          <w:szCs w:val="32"/>
        </w:rPr>
        <w:t xml:space="preserve"> 5</w:t>
      </w:r>
    </w:p>
    <w:tbl>
      <w:tblPr>
        <w:tblStyle w:val="TableGrid"/>
        <w:tblW w:w="10980" w:type="dxa"/>
        <w:tblInd w:w="-95" w:type="dxa"/>
        <w:tblLayout w:type="fixed"/>
        <w:tblLook w:val="04A0" w:firstRow="1" w:lastRow="0" w:firstColumn="1" w:lastColumn="0" w:noHBand="0" w:noVBand="1"/>
      </w:tblPr>
      <w:tblGrid>
        <w:gridCol w:w="2250"/>
        <w:gridCol w:w="8730"/>
      </w:tblGrid>
      <w:tr w:rsidR="00564C30" w:rsidRPr="00564C30" w14:paraId="0126B84F" w14:textId="77777777" w:rsidTr="2D8DF357">
        <w:tc>
          <w:tcPr>
            <w:tcW w:w="2250" w:type="dxa"/>
            <w:shd w:val="clear" w:color="auto" w:fill="FFFFFF" w:themeFill="background1"/>
          </w:tcPr>
          <w:p w14:paraId="4A60FB54" w14:textId="4944182F" w:rsidR="00564C30" w:rsidRPr="00564C30" w:rsidRDefault="00564C30" w:rsidP="00564C30">
            <w:pPr>
              <w:tabs>
                <w:tab w:val="left" w:pos="2380"/>
              </w:tabs>
              <w:ind w:left="100"/>
              <w:rPr>
                <w:rFonts w:ascii="Aptos" w:hAnsi="Aptos"/>
                <w:bCs/>
                <w:iCs/>
                <w:sz w:val="20"/>
                <w:szCs w:val="20"/>
              </w:rPr>
            </w:pPr>
            <w:r w:rsidRPr="00564C30">
              <w:rPr>
                <w:rFonts w:ascii="Aptos" w:hAnsi="Aptos"/>
                <w:bCs/>
                <w:iCs/>
                <w:sz w:val="20"/>
                <w:szCs w:val="20"/>
              </w:rPr>
              <w:t xml:space="preserve">8:00 </w:t>
            </w:r>
            <w:r w:rsidR="00DD0318">
              <w:rPr>
                <w:rFonts w:ascii="Aptos" w:hAnsi="Aptos"/>
                <w:bCs/>
                <w:iCs/>
                <w:sz w:val="20"/>
                <w:szCs w:val="20"/>
              </w:rPr>
              <w:t>AM</w:t>
            </w:r>
            <w:r w:rsidRPr="00564C30">
              <w:rPr>
                <w:rFonts w:ascii="Aptos" w:hAnsi="Aptos"/>
                <w:bCs/>
                <w:iCs/>
                <w:sz w:val="20"/>
                <w:szCs w:val="20"/>
              </w:rPr>
              <w:t xml:space="preserve"> – 9:00 </w:t>
            </w:r>
            <w:r w:rsidR="00DD0318">
              <w:rPr>
                <w:rFonts w:ascii="Aptos" w:hAnsi="Aptos"/>
                <w:bCs/>
                <w:iCs/>
                <w:sz w:val="20"/>
                <w:szCs w:val="20"/>
              </w:rPr>
              <w:t>AM</w:t>
            </w:r>
          </w:p>
        </w:tc>
        <w:tc>
          <w:tcPr>
            <w:tcW w:w="8730" w:type="dxa"/>
            <w:shd w:val="clear" w:color="auto" w:fill="FFFFFF" w:themeFill="background1"/>
          </w:tcPr>
          <w:p w14:paraId="61F3EEC3" w14:textId="77777777" w:rsidR="00564C30" w:rsidRPr="00DD0318" w:rsidRDefault="00564C30" w:rsidP="00564C30">
            <w:pPr>
              <w:tabs>
                <w:tab w:val="left" w:pos="2380"/>
              </w:tabs>
              <w:ind w:left="100"/>
              <w:rPr>
                <w:rFonts w:ascii="Aptos" w:hAnsi="Aptos"/>
                <w:b/>
                <w:bCs/>
                <w:i/>
                <w:iCs/>
                <w:sz w:val="24"/>
                <w:szCs w:val="24"/>
              </w:rPr>
            </w:pPr>
            <w:r w:rsidRPr="00DD0318">
              <w:rPr>
                <w:rFonts w:ascii="Aptos" w:hAnsi="Aptos"/>
                <w:b/>
                <w:bCs/>
                <w:iCs/>
                <w:sz w:val="24"/>
                <w:szCs w:val="24"/>
              </w:rPr>
              <w:t xml:space="preserve">Breakfast – </w:t>
            </w:r>
            <w:r w:rsidRPr="00DD0318">
              <w:rPr>
                <w:rFonts w:ascii="Aptos" w:hAnsi="Aptos"/>
                <w:b/>
                <w:bCs/>
                <w:i/>
                <w:iCs/>
                <w:sz w:val="24"/>
                <w:szCs w:val="24"/>
              </w:rPr>
              <w:t>L’Enfant Ballroom Foyer</w:t>
            </w:r>
          </w:p>
          <w:p w14:paraId="0596B191" w14:textId="19139AF9" w:rsidR="00564C30" w:rsidRPr="00564C30" w:rsidRDefault="00564C30" w:rsidP="00564C30">
            <w:pPr>
              <w:tabs>
                <w:tab w:val="left" w:pos="2380"/>
              </w:tabs>
              <w:ind w:left="100"/>
              <w:rPr>
                <w:rFonts w:ascii="Aptos" w:hAnsi="Aptos"/>
                <w:b/>
                <w:bCs/>
                <w:iCs/>
                <w:sz w:val="20"/>
                <w:szCs w:val="20"/>
                <w:u w:val="single"/>
              </w:rPr>
            </w:pPr>
          </w:p>
        </w:tc>
      </w:tr>
      <w:tr w:rsidR="00564C30" w:rsidRPr="00564C30" w14:paraId="77B2BC14" w14:textId="77777777" w:rsidTr="2D8DF357">
        <w:tc>
          <w:tcPr>
            <w:tcW w:w="2250" w:type="dxa"/>
            <w:shd w:val="clear" w:color="auto" w:fill="EAF1DD" w:themeFill="accent3" w:themeFillTint="33"/>
          </w:tcPr>
          <w:p w14:paraId="4215AB60" w14:textId="3D8F2B23" w:rsidR="00564C30" w:rsidRPr="00564C30" w:rsidRDefault="00564C30" w:rsidP="00564C30">
            <w:pPr>
              <w:tabs>
                <w:tab w:val="left" w:pos="2380"/>
              </w:tabs>
              <w:ind w:left="100"/>
              <w:rPr>
                <w:rFonts w:ascii="Aptos" w:hAnsi="Aptos"/>
                <w:bCs/>
                <w:iCs/>
                <w:sz w:val="20"/>
                <w:szCs w:val="20"/>
              </w:rPr>
            </w:pPr>
            <w:r w:rsidRPr="00564C30">
              <w:rPr>
                <w:rFonts w:ascii="Aptos" w:hAnsi="Aptos"/>
                <w:bCs/>
                <w:iCs/>
                <w:sz w:val="20"/>
                <w:szCs w:val="20"/>
              </w:rPr>
              <w:t xml:space="preserve">8:00 </w:t>
            </w:r>
            <w:r w:rsidR="00DD0318">
              <w:rPr>
                <w:rFonts w:ascii="Aptos" w:hAnsi="Aptos"/>
                <w:bCs/>
                <w:iCs/>
                <w:sz w:val="20"/>
                <w:szCs w:val="20"/>
              </w:rPr>
              <w:t>AM</w:t>
            </w:r>
            <w:r w:rsidRPr="00564C30">
              <w:rPr>
                <w:rFonts w:ascii="Aptos" w:hAnsi="Aptos"/>
                <w:bCs/>
                <w:iCs/>
                <w:sz w:val="20"/>
                <w:szCs w:val="20"/>
              </w:rPr>
              <w:t xml:space="preserve"> – 5:00 </w:t>
            </w:r>
            <w:r w:rsidR="00DD0318">
              <w:rPr>
                <w:rFonts w:ascii="Aptos" w:hAnsi="Aptos"/>
                <w:bCs/>
                <w:iCs/>
                <w:sz w:val="20"/>
                <w:szCs w:val="20"/>
              </w:rPr>
              <w:t>AM</w:t>
            </w:r>
          </w:p>
        </w:tc>
        <w:tc>
          <w:tcPr>
            <w:tcW w:w="8730" w:type="dxa"/>
            <w:shd w:val="clear" w:color="auto" w:fill="EAF1DD" w:themeFill="accent3" w:themeFillTint="33"/>
          </w:tcPr>
          <w:p w14:paraId="6E381508" w14:textId="77777777" w:rsidR="00564C30" w:rsidRPr="00DD0318" w:rsidRDefault="00564C30" w:rsidP="00564C30">
            <w:pPr>
              <w:tabs>
                <w:tab w:val="left" w:pos="2380"/>
              </w:tabs>
              <w:ind w:left="100"/>
              <w:rPr>
                <w:rFonts w:ascii="Aptos" w:hAnsi="Aptos"/>
                <w:b/>
                <w:bCs/>
                <w:i/>
                <w:iCs/>
                <w:sz w:val="24"/>
                <w:szCs w:val="24"/>
              </w:rPr>
            </w:pPr>
            <w:r w:rsidRPr="00DD0318">
              <w:rPr>
                <w:rFonts w:ascii="Aptos" w:hAnsi="Aptos"/>
                <w:b/>
                <w:bCs/>
                <w:iCs/>
                <w:sz w:val="24"/>
                <w:szCs w:val="24"/>
              </w:rPr>
              <w:t xml:space="preserve">Registration/Information – </w:t>
            </w:r>
            <w:r w:rsidRPr="00DD0318">
              <w:rPr>
                <w:rFonts w:ascii="Aptos" w:hAnsi="Aptos"/>
                <w:b/>
                <w:bCs/>
                <w:i/>
                <w:iCs/>
                <w:sz w:val="24"/>
                <w:szCs w:val="24"/>
              </w:rPr>
              <w:t>L’Enfant Ballroom Foyer</w:t>
            </w:r>
          </w:p>
          <w:p w14:paraId="545C659B" w14:textId="2695A155" w:rsidR="00564C30" w:rsidRPr="00564C30" w:rsidRDefault="00564C30" w:rsidP="00564C30">
            <w:pPr>
              <w:tabs>
                <w:tab w:val="left" w:pos="2380"/>
              </w:tabs>
              <w:ind w:left="100"/>
              <w:rPr>
                <w:rFonts w:ascii="Aptos" w:hAnsi="Aptos"/>
                <w:b/>
                <w:bCs/>
                <w:iCs/>
                <w:sz w:val="20"/>
                <w:szCs w:val="20"/>
                <w:u w:val="single"/>
              </w:rPr>
            </w:pPr>
          </w:p>
        </w:tc>
      </w:tr>
      <w:tr w:rsidR="00564C30" w:rsidRPr="00564C30" w14:paraId="676F28B5" w14:textId="77777777" w:rsidTr="2D8DF357">
        <w:tc>
          <w:tcPr>
            <w:tcW w:w="2250" w:type="dxa"/>
            <w:shd w:val="clear" w:color="auto" w:fill="DAEEF3" w:themeFill="accent5" w:themeFillTint="33"/>
          </w:tcPr>
          <w:p w14:paraId="0DF3BCAF" w14:textId="0BE3D9DC" w:rsidR="00564C30" w:rsidRPr="00564C30" w:rsidRDefault="00564C30" w:rsidP="00564C30">
            <w:pPr>
              <w:tabs>
                <w:tab w:val="left" w:pos="2380"/>
              </w:tabs>
              <w:ind w:left="100"/>
              <w:rPr>
                <w:rFonts w:ascii="Aptos" w:hAnsi="Aptos"/>
                <w:bCs/>
                <w:iCs/>
                <w:sz w:val="20"/>
                <w:szCs w:val="20"/>
              </w:rPr>
            </w:pPr>
            <w:r w:rsidRPr="00564C30">
              <w:rPr>
                <w:rFonts w:ascii="Aptos" w:hAnsi="Aptos"/>
                <w:bCs/>
                <w:iCs/>
                <w:sz w:val="20"/>
                <w:szCs w:val="20"/>
              </w:rPr>
              <w:t xml:space="preserve">9:00 </w:t>
            </w:r>
            <w:r w:rsidR="00DD0318">
              <w:rPr>
                <w:rFonts w:ascii="Aptos" w:hAnsi="Aptos"/>
                <w:bCs/>
                <w:iCs/>
                <w:sz w:val="20"/>
                <w:szCs w:val="20"/>
              </w:rPr>
              <w:t>AM</w:t>
            </w:r>
            <w:r w:rsidRPr="00564C30">
              <w:rPr>
                <w:rFonts w:ascii="Aptos" w:hAnsi="Aptos"/>
                <w:bCs/>
                <w:iCs/>
                <w:sz w:val="20"/>
                <w:szCs w:val="20"/>
              </w:rPr>
              <w:t xml:space="preserve"> – 10:00 </w:t>
            </w:r>
            <w:r w:rsidR="00DD0318">
              <w:rPr>
                <w:rFonts w:ascii="Aptos" w:hAnsi="Aptos"/>
                <w:bCs/>
                <w:iCs/>
                <w:sz w:val="20"/>
                <w:szCs w:val="20"/>
              </w:rPr>
              <w:t>AM</w:t>
            </w:r>
          </w:p>
        </w:tc>
        <w:tc>
          <w:tcPr>
            <w:tcW w:w="8730" w:type="dxa"/>
            <w:shd w:val="clear" w:color="auto" w:fill="DAEEF3" w:themeFill="accent5" w:themeFillTint="33"/>
          </w:tcPr>
          <w:p w14:paraId="27C6B305" w14:textId="457D1DF3" w:rsidR="00564C30" w:rsidRPr="00564C30" w:rsidRDefault="00564C30" w:rsidP="00564C30">
            <w:pPr>
              <w:tabs>
                <w:tab w:val="left" w:pos="2380"/>
              </w:tabs>
              <w:ind w:left="100"/>
              <w:rPr>
                <w:rFonts w:ascii="Aptos" w:hAnsi="Aptos"/>
                <w:b/>
                <w:bCs/>
                <w:iCs/>
                <w:sz w:val="20"/>
                <w:szCs w:val="20"/>
              </w:rPr>
            </w:pPr>
            <w:r w:rsidRPr="00564C30">
              <w:rPr>
                <w:rFonts w:ascii="Aptos" w:hAnsi="Aptos"/>
                <w:b/>
                <w:bCs/>
                <w:iCs/>
                <w:sz w:val="24"/>
                <w:szCs w:val="24"/>
              </w:rPr>
              <w:t>Plenary Session</w:t>
            </w:r>
            <w:r w:rsidRPr="002C0A19">
              <w:rPr>
                <w:rFonts w:ascii="Aptos" w:hAnsi="Aptos"/>
                <w:b/>
                <w:bCs/>
                <w:iCs/>
                <w:sz w:val="24"/>
                <w:szCs w:val="24"/>
              </w:rPr>
              <w:t>:</w:t>
            </w:r>
            <w:r w:rsidR="002C0A19">
              <w:rPr>
                <w:rFonts w:ascii="Aptos" w:hAnsi="Aptos"/>
                <w:b/>
                <w:bCs/>
                <w:iCs/>
                <w:sz w:val="24"/>
                <w:szCs w:val="24"/>
              </w:rPr>
              <w:t xml:space="preserve"> </w:t>
            </w:r>
            <w:r w:rsidRPr="002C0A19">
              <w:rPr>
                <w:rFonts w:ascii="Aptos" w:hAnsi="Aptos"/>
                <w:b/>
                <w:bCs/>
                <w:iCs/>
                <w:sz w:val="24"/>
                <w:szCs w:val="24"/>
              </w:rPr>
              <w:t>Executive Orders and Agreement Addendums</w:t>
            </w:r>
            <w:r w:rsidRPr="00564C30">
              <w:rPr>
                <w:rFonts w:ascii="Aptos" w:hAnsi="Aptos"/>
                <w:b/>
                <w:bCs/>
                <w:iCs/>
                <w:sz w:val="20"/>
                <w:szCs w:val="20"/>
              </w:rPr>
              <w:t xml:space="preserve"> </w:t>
            </w:r>
          </w:p>
          <w:p w14:paraId="08B47C56" w14:textId="6053869E" w:rsidR="00564C30" w:rsidRDefault="00564C30" w:rsidP="00564C30">
            <w:pPr>
              <w:tabs>
                <w:tab w:val="left" w:pos="2380"/>
              </w:tabs>
              <w:ind w:left="100"/>
              <w:rPr>
                <w:rFonts w:ascii="Aptos" w:hAnsi="Aptos"/>
                <w:iCs/>
                <w:sz w:val="20"/>
                <w:szCs w:val="20"/>
              </w:rPr>
            </w:pPr>
            <w:r w:rsidRPr="00564C30">
              <w:rPr>
                <w:rFonts w:ascii="Aptos" w:hAnsi="Aptos"/>
                <w:iCs/>
                <w:sz w:val="20"/>
                <w:szCs w:val="20"/>
              </w:rPr>
              <w:t>As the Trump Administration rolled out Executive Orders, Entitlement communities wonde</w:t>
            </w:r>
            <w:r>
              <w:rPr>
                <w:rFonts w:ascii="Aptos" w:hAnsi="Aptos"/>
                <w:iCs/>
                <w:sz w:val="20"/>
                <w:szCs w:val="20"/>
              </w:rPr>
              <w:t>red</w:t>
            </w:r>
            <w:r w:rsidRPr="00564C30">
              <w:rPr>
                <w:rFonts w:ascii="Aptos" w:hAnsi="Aptos"/>
                <w:iCs/>
                <w:sz w:val="20"/>
                <w:szCs w:val="20"/>
              </w:rPr>
              <w:t xml:space="preserve"> what the impact would be on their grant programs. Once HUD Agreements were released,</w:t>
            </w:r>
            <w:r>
              <w:rPr>
                <w:rFonts w:ascii="Aptos" w:hAnsi="Aptos"/>
                <w:iCs/>
                <w:sz w:val="20"/>
                <w:szCs w:val="20"/>
              </w:rPr>
              <w:t xml:space="preserve"> </w:t>
            </w:r>
            <w:r w:rsidRPr="00564C30">
              <w:rPr>
                <w:rFonts w:ascii="Aptos" w:hAnsi="Aptos"/>
                <w:iCs/>
                <w:sz w:val="20"/>
                <w:szCs w:val="20"/>
              </w:rPr>
              <w:t>with addendums to reflect the Executive Orders, the impact was clear. Join us as some of ou</w:t>
            </w:r>
            <w:r>
              <w:rPr>
                <w:rFonts w:ascii="Aptos" w:hAnsi="Aptos"/>
                <w:iCs/>
                <w:sz w:val="20"/>
                <w:szCs w:val="20"/>
              </w:rPr>
              <w:t xml:space="preserve">r </w:t>
            </w:r>
            <w:r w:rsidRPr="00564C30">
              <w:rPr>
                <w:rFonts w:ascii="Aptos" w:hAnsi="Aptos"/>
                <w:iCs/>
                <w:sz w:val="20"/>
                <w:szCs w:val="20"/>
              </w:rPr>
              <w:t xml:space="preserve">member communities discuss the </w:t>
            </w:r>
            <w:r w:rsidR="002C0A19">
              <w:rPr>
                <w:rFonts w:ascii="Aptos" w:hAnsi="Aptos"/>
                <w:iCs/>
                <w:sz w:val="20"/>
                <w:szCs w:val="20"/>
              </w:rPr>
              <w:t>impact on their communities and their implementation strategies.</w:t>
            </w:r>
          </w:p>
          <w:p w14:paraId="2CB88ADD" w14:textId="77777777" w:rsidR="002C0A19" w:rsidRPr="00564C30" w:rsidRDefault="002C0A19" w:rsidP="00564C30">
            <w:pPr>
              <w:tabs>
                <w:tab w:val="left" w:pos="2380"/>
              </w:tabs>
              <w:ind w:left="100"/>
              <w:rPr>
                <w:rFonts w:ascii="Aptos" w:hAnsi="Aptos"/>
                <w:b/>
                <w:bCs/>
                <w:iCs/>
                <w:sz w:val="20"/>
                <w:szCs w:val="20"/>
              </w:rPr>
            </w:pPr>
          </w:p>
          <w:p w14:paraId="0F12ABDD" w14:textId="1BC751E2" w:rsidR="00564C30" w:rsidRPr="00564C30" w:rsidRDefault="00564C30" w:rsidP="00564C30">
            <w:pPr>
              <w:tabs>
                <w:tab w:val="left" w:pos="2380"/>
              </w:tabs>
              <w:ind w:left="100"/>
              <w:rPr>
                <w:rFonts w:ascii="Aptos" w:hAnsi="Aptos"/>
                <w:b/>
                <w:bCs/>
                <w:iCs/>
                <w:sz w:val="20"/>
                <w:szCs w:val="20"/>
              </w:rPr>
            </w:pPr>
            <w:r w:rsidRPr="00564C30">
              <w:rPr>
                <w:rFonts w:ascii="Aptos" w:hAnsi="Aptos"/>
                <w:b/>
                <w:bCs/>
                <w:iCs/>
                <w:sz w:val="20"/>
                <w:szCs w:val="20"/>
              </w:rPr>
              <w:t>Moderator:</w:t>
            </w:r>
          </w:p>
          <w:p w14:paraId="5A57EEBD" w14:textId="77777777" w:rsidR="00564C30" w:rsidRPr="00564C30" w:rsidRDefault="00564C30" w:rsidP="00564C30">
            <w:pPr>
              <w:tabs>
                <w:tab w:val="left" w:pos="2380"/>
              </w:tabs>
              <w:ind w:left="100"/>
              <w:rPr>
                <w:rFonts w:ascii="Aptos" w:hAnsi="Aptos"/>
                <w:b/>
                <w:bCs/>
                <w:iCs/>
                <w:sz w:val="20"/>
                <w:szCs w:val="20"/>
              </w:rPr>
            </w:pPr>
          </w:p>
          <w:p w14:paraId="00B061F0" w14:textId="7AE70AAE" w:rsidR="00564C30" w:rsidRDefault="00564C30" w:rsidP="00564C30">
            <w:pPr>
              <w:tabs>
                <w:tab w:val="left" w:pos="2380"/>
              </w:tabs>
              <w:ind w:left="100"/>
              <w:rPr>
                <w:rFonts w:ascii="Aptos" w:hAnsi="Aptos"/>
                <w:iCs/>
                <w:sz w:val="20"/>
                <w:szCs w:val="20"/>
              </w:rPr>
            </w:pPr>
            <w:r w:rsidRPr="00564C30">
              <w:rPr>
                <w:rFonts w:ascii="Aptos" w:hAnsi="Aptos"/>
                <w:b/>
                <w:bCs/>
                <w:iCs/>
                <w:sz w:val="20"/>
                <w:szCs w:val="20"/>
              </w:rPr>
              <w:t xml:space="preserve">Speakers: </w:t>
            </w:r>
            <w:r w:rsidRPr="00564C30">
              <w:rPr>
                <w:rFonts w:ascii="Aptos" w:hAnsi="Aptos"/>
                <w:iCs/>
                <w:sz w:val="20"/>
                <w:szCs w:val="20"/>
              </w:rPr>
              <w:t>Alex Pratt, Director, Malden, MA</w:t>
            </w:r>
          </w:p>
          <w:p w14:paraId="6A73FB9C" w14:textId="5BF3A630" w:rsidR="002A0E86" w:rsidRPr="002A0E86" w:rsidRDefault="002A0E86" w:rsidP="00564C30">
            <w:pPr>
              <w:tabs>
                <w:tab w:val="left" w:pos="2380"/>
              </w:tabs>
              <w:ind w:left="100"/>
              <w:rPr>
                <w:rFonts w:ascii="Aptos" w:hAnsi="Aptos"/>
                <w:iCs/>
                <w:sz w:val="20"/>
                <w:szCs w:val="20"/>
              </w:rPr>
            </w:pPr>
            <w:r>
              <w:rPr>
                <w:rFonts w:ascii="Aptos" w:hAnsi="Aptos"/>
                <w:b/>
                <w:bCs/>
                <w:iCs/>
                <w:sz w:val="20"/>
                <w:szCs w:val="20"/>
              </w:rPr>
              <w:t xml:space="preserve">                        </w:t>
            </w:r>
            <w:r w:rsidRPr="002A0E86">
              <w:rPr>
                <w:rFonts w:ascii="Aptos" w:hAnsi="Aptos"/>
                <w:iCs/>
                <w:sz w:val="20"/>
                <w:szCs w:val="20"/>
              </w:rPr>
              <w:t>Anastasia Wyatt, Housing Manager, Monterey, CA</w:t>
            </w:r>
          </w:p>
          <w:p w14:paraId="5A9A2AF7" w14:textId="77777777" w:rsidR="00564C30" w:rsidRPr="00564C30" w:rsidRDefault="00564C30" w:rsidP="00564C30">
            <w:pPr>
              <w:tabs>
                <w:tab w:val="left" w:pos="2380"/>
              </w:tabs>
              <w:ind w:left="100"/>
              <w:rPr>
                <w:rFonts w:ascii="Aptos" w:hAnsi="Aptos"/>
                <w:b/>
                <w:bCs/>
                <w:iCs/>
                <w:sz w:val="20"/>
                <w:szCs w:val="20"/>
                <w:u w:val="single"/>
              </w:rPr>
            </w:pPr>
          </w:p>
        </w:tc>
      </w:tr>
      <w:tr w:rsidR="00564C30" w:rsidRPr="00564C30" w14:paraId="1BB72231" w14:textId="77777777" w:rsidTr="2D8DF357">
        <w:tc>
          <w:tcPr>
            <w:tcW w:w="2250" w:type="dxa"/>
          </w:tcPr>
          <w:p w14:paraId="2E79A5EF" w14:textId="4CA8F204" w:rsidR="00564C30" w:rsidRPr="00564C30" w:rsidRDefault="00564C30" w:rsidP="00564C30">
            <w:pPr>
              <w:tabs>
                <w:tab w:val="left" w:pos="2380"/>
              </w:tabs>
              <w:ind w:left="100"/>
              <w:rPr>
                <w:rFonts w:ascii="Aptos" w:hAnsi="Aptos"/>
                <w:bCs/>
                <w:iCs/>
                <w:sz w:val="20"/>
                <w:szCs w:val="20"/>
              </w:rPr>
            </w:pPr>
            <w:r w:rsidRPr="00564C30">
              <w:rPr>
                <w:rFonts w:ascii="Aptos" w:hAnsi="Aptos"/>
                <w:bCs/>
                <w:iCs/>
                <w:sz w:val="20"/>
                <w:szCs w:val="20"/>
              </w:rPr>
              <w:t xml:space="preserve">10:00 </w:t>
            </w:r>
            <w:r w:rsidR="00DD0318">
              <w:rPr>
                <w:rFonts w:ascii="Aptos" w:hAnsi="Aptos"/>
                <w:bCs/>
                <w:iCs/>
                <w:sz w:val="20"/>
                <w:szCs w:val="20"/>
              </w:rPr>
              <w:t>AM</w:t>
            </w:r>
            <w:r w:rsidRPr="00564C30">
              <w:rPr>
                <w:rFonts w:ascii="Aptos" w:hAnsi="Aptos"/>
                <w:bCs/>
                <w:iCs/>
                <w:sz w:val="20"/>
                <w:szCs w:val="20"/>
              </w:rPr>
              <w:t xml:space="preserve"> – 10:15 </w:t>
            </w:r>
            <w:r w:rsidR="00DD0318">
              <w:rPr>
                <w:rFonts w:ascii="Aptos" w:hAnsi="Aptos"/>
                <w:bCs/>
                <w:iCs/>
                <w:sz w:val="20"/>
                <w:szCs w:val="20"/>
              </w:rPr>
              <w:t>AM</w:t>
            </w:r>
          </w:p>
        </w:tc>
        <w:tc>
          <w:tcPr>
            <w:tcW w:w="8730" w:type="dxa"/>
          </w:tcPr>
          <w:p w14:paraId="5B2919F8" w14:textId="77777777" w:rsidR="00564C30" w:rsidRPr="00DD0318" w:rsidRDefault="00564C30" w:rsidP="00564C30">
            <w:pPr>
              <w:tabs>
                <w:tab w:val="left" w:pos="2380"/>
              </w:tabs>
              <w:ind w:left="100"/>
              <w:rPr>
                <w:rFonts w:ascii="Aptos" w:hAnsi="Aptos"/>
                <w:b/>
                <w:bCs/>
                <w:iCs/>
                <w:sz w:val="24"/>
                <w:szCs w:val="24"/>
              </w:rPr>
            </w:pPr>
            <w:r w:rsidRPr="00DD0318">
              <w:rPr>
                <w:rFonts w:ascii="Aptos" w:hAnsi="Aptos"/>
                <w:b/>
                <w:bCs/>
                <w:iCs/>
                <w:sz w:val="24"/>
                <w:szCs w:val="24"/>
              </w:rPr>
              <w:t xml:space="preserve">Break – </w:t>
            </w:r>
            <w:r w:rsidRPr="00DD0318">
              <w:rPr>
                <w:rFonts w:ascii="Aptos" w:hAnsi="Aptos"/>
                <w:b/>
                <w:bCs/>
                <w:i/>
                <w:iCs/>
                <w:sz w:val="24"/>
                <w:szCs w:val="24"/>
              </w:rPr>
              <w:t xml:space="preserve">Solarium </w:t>
            </w:r>
            <w:r w:rsidRPr="00DD0318">
              <w:rPr>
                <w:rFonts w:ascii="Aptos" w:hAnsi="Aptos"/>
                <w:b/>
                <w:bCs/>
                <w:iCs/>
                <w:sz w:val="24"/>
                <w:szCs w:val="24"/>
              </w:rPr>
              <w:t xml:space="preserve"> </w:t>
            </w:r>
          </w:p>
          <w:p w14:paraId="0BDF972C" w14:textId="60030F63" w:rsidR="00564C30" w:rsidRPr="00564C30" w:rsidRDefault="00564C30" w:rsidP="00564C30">
            <w:pPr>
              <w:tabs>
                <w:tab w:val="left" w:pos="2380"/>
              </w:tabs>
              <w:ind w:left="100"/>
              <w:rPr>
                <w:rFonts w:ascii="Aptos" w:hAnsi="Aptos"/>
                <w:b/>
                <w:bCs/>
                <w:iCs/>
                <w:sz w:val="20"/>
                <w:szCs w:val="20"/>
              </w:rPr>
            </w:pPr>
          </w:p>
        </w:tc>
      </w:tr>
      <w:tr w:rsidR="00564C30" w:rsidRPr="00564C30" w14:paraId="019852BC" w14:textId="77777777" w:rsidTr="2D8DF357">
        <w:tc>
          <w:tcPr>
            <w:tcW w:w="2250" w:type="dxa"/>
            <w:tcBorders>
              <w:bottom w:val="nil"/>
            </w:tcBorders>
            <w:shd w:val="clear" w:color="auto" w:fill="DAEEF3" w:themeFill="accent5" w:themeFillTint="33"/>
          </w:tcPr>
          <w:p w14:paraId="76115058" w14:textId="7E32FECE" w:rsidR="00564C30" w:rsidRPr="00564C30" w:rsidRDefault="00564C30" w:rsidP="00564C30">
            <w:pPr>
              <w:tabs>
                <w:tab w:val="left" w:pos="2380"/>
              </w:tabs>
              <w:ind w:left="100"/>
              <w:rPr>
                <w:rFonts w:ascii="Aptos" w:hAnsi="Aptos"/>
                <w:bCs/>
                <w:iCs/>
                <w:sz w:val="20"/>
                <w:szCs w:val="20"/>
              </w:rPr>
            </w:pPr>
            <w:r w:rsidRPr="00564C30">
              <w:rPr>
                <w:rFonts w:ascii="Aptos" w:hAnsi="Aptos"/>
                <w:bCs/>
                <w:iCs/>
                <w:sz w:val="20"/>
                <w:szCs w:val="20"/>
              </w:rPr>
              <w:t xml:space="preserve">10:15 </w:t>
            </w:r>
            <w:r w:rsidR="00DD0318">
              <w:rPr>
                <w:rFonts w:ascii="Aptos" w:hAnsi="Aptos"/>
                <w:bCs/>
                <w:iCs/>
                <w:sz w:val="20"/>
                <w:szCs w:val="20"/>
              </w:rPr>
              <w:t>AM</w:t>
            </w:r>
            <w:r w:rsidRPr="00564C30">
              <w:rPr>
                <w:rFonts w:ascii="Aptos" w:hAnsi="Aptos"/>
                <w:bCs/>
                <w:iCs/>
                <w:sz w:val="20"/>
                <w:szCs w:val="20"/>
              </w:rPr>
              <w:t xml:space="preserve"> – 11:15 </w:t>
            </w:r>
            <w:r w:rsidR="00DD0318">
              <w:rPr>
                <w:rFonts w:ascii="Aptos" w:hAnsi="Aptos"/>
                <w:bCs/>
                <w:iCs/>
                <w:sz w:val="20"/>
                <w:szCs w:val="20"/>
              </w:rPr>
              <w:t>AM</w:t>
            </w:r>
          </w:p>
        </w:tc>
        <w:tc>
          <w:tcPr>
            <w:tcW w:w="8730" w:type="dxa"/>
            <w:shd w:val="clear" w:color="auto" w:fill="DAEEF3" w:themeFill="accent5" w:themeFillTint="33"/>
          </w:tcPr>
          <w:p w14:paraId="64685D65" w14:textId="77777777" w:rsidR="00564C30" w:rsidRPr="00564C30" w:rsidRDefault="00564C30" w:rsidP="00564C30">
            <w:pPr>
              <w:tabs>
                <w:tab w:val="left" w:pos="2380"/>
              </w:tabs>
              <w:ind w:left="100"/>
              <w:rPr>
                <w:rFonts w:ascii="Aptos" w:hAnsi="Aptos"/>
                <w:b/>
                <w:bCs/>
                <w:sz w:val="24"/>
                <w:szCs w:val="24"/>
              </w:rPr>
            </w:pPr>
            <w:r w:rsidRPr="00564C30">
              <w:rPr>
                <w:rFonts w:ascii="Aptos" w:hAnsi="Aptos"/>
                <w:b/>
                <w:bCs/>
                <w:sz w:val="24"/>
                <w:szCs w:val="24"/>
              </w:rPr>
              <w:t>Concurrent Sessions</w:t>
            </w:r>
          </w:p>
          <w:p w14:paraId="11443B01" w14:textId="77777777" w:rsidR="00564C30" w:rsidRPr="00564C30" w:rsidRDefault="00564C30" w:rsidP="00564C30">
            <w:pPr>
              <w:tabs>
                <w:tab w:val="left" w:pos="2380"/>
              </w:tabs>
              <w:ind w:left="100"/>
              <w:rPr>
                <w:rFonts w:ascii="Aptos" w:hAnsi="Aptos"/>
                <w:b/>
                <w:bCs/>
                <w:iCs/>
                <w:sz w:val="20"/>
                <w:szCs w:val="20"/>
                <w:u w:val="single"/>
              </w:rPr>
            </w:pPr>
          </w:p>
        </w:tc>
      </w:tr>
      <w:tr w:rsidR="00564C30" w:rsidRPr="00564C30" w14:paraId="279D0608" w14:textId="77777777" w:rsidTr="2D8DF357">
        <w:tc>
          <w:tcPr>
            <w:tcW w:w="2250" w:type="dxa"/>
            <w:tcBorders>
              <w:top w:val="nil"/>
              <w:bottom w:val="nil"/>
            </w:tcBorders>
            <w:shd w:val="clear" w:color="auto" w:fill="DAEEF3" w:themeFill="accent5" w:themeFillTint="33"/>
          </w:tcPr>
          <w:p w14:paraId="4BAAA0B5" w14:textId="77777777" w:rsidR="00564C30" w:rsidRPr="00564C30" w:rsidRDefault="00564C30" w:rsidP="00564C30">
            <w:pPr>
              <w:tabs>
                <w:tab w:val="left" w:pos="2380"/>
              </w:tabs>
              <w:ind w:left="100"/>
              <w:rPr>
                <w:rFonts w:ascii="Aptos" w:hAnsi="Aptos"/>
                <w:bCs/>
                <w:iCs/>
                <w:sz w:val="20"/>
                <w:szCs w:val="20"/>
              </w:rPr>
            </w:pPr>
          </w:p>
        </w:tc>
        <w:tc>
          <w:tcPr>
            <w:tcW w:w="8730" w:type="dxa"/>
            <w:shd w:val="clear" w:color="auto" w:fill="DAEEF3" w:themeFill="accent5" w:themeFillTint="33"/>
          </w:tcPr>
          <w:p w14:paraId="62A9D2DE" w14:textId="77777777" w:rsidR="00564C30" w:rsidRPr="00564C30" w:rsidRDefault="00564C30" w:rsidP="00564C30">
            <w:pPr>
              <w:tabs>
                <w:tab w:val="left" w:pos="2380"/>
              </w:tabs>
              <w:ind w:left="100"/>
              <w:rPr>
                <w:rFonts w:ascii="Aptos" w:hAnsi="Aptos"/>
                <w:b/>
                <w:bCs/>
                <w:iCs/>
                <w:sz w:val="20"/>
                <w:szCs w:val="20"/>
              </w:rPr>
            </w:pPr>
            <w:r w:rsidRPr="00564C30">
              <w:rPr>
                <w:rFonts w:ascii="Aptos" w:hAnsi="Aptos"/>
                <w:b/>
                <w:bCs/>
                <w:iCs/>
                <w:sz w:val="20"/>
                <w:szCs w:val="20"/>
                <w:u w:val="single"/>
              </w:rPr>
              <w:t>Creating a Compliant and Audit Friendly CDBG Program</w:t>
            </w:r>
            <w:r w:rsidRPr="00564C30">
              <w:rPr>
                <w:rFonts w:ascii="Aptos" w:hAnsi="Aptos"/>
                <w:b/>
                <w:bCs/>
                <w:iCs/>
                <w:sz w:val="20"/>
                <w:szCs w:val="20"/>
              </w:rPr>
              <w:t xml:space="preserve"> - </w:t>
            </w:r>
            <w:r w:rsidRPr="00564C30">
              <w:rPr>
                <w:rFonts w:ascii="Aptos" w:hAnsi="Aptos"/>
                <w:b/>
                <w:bCs/>
                <w:i/>
                <w:iCs/>
                <w:sz w:val="20"/>
                <w:szCs w:val="20"/>
              </w:rPr>
              <w:t>L’Enfant Ballroom</w:t>
            </w:r>
          </w:p>
          <w:p w14:paraId="280B6DE2" w14:textId="77777777" w:rsidR="00564C30" w:rsidRPr="00564C30" w:rsidRDefault="00564C30" w:rsidP="00564C30">
            <w:pPr>
              <w:tabs>
                <w:tab w:val="left" w:pos="2380"/>
              </w:tabs>
              <w:ind w:left="100"/>
              <w:rPr>
                <w:rFonts w:ascii="Aptos" w:hAnsi="Aptos"/>
                <w:iCs/>
                <w:sz w:val="20"/>
                <w:szCs w:val="20"/>
              </w:rPr>
            </w:pPr>
            <w:r w:rsidRPr="00564C30">
              <w:rPr>
                <w:rFonts w:ascii="Aptos" w:hAnsi="Aptos"/>
                <w:iCs/>
                <w:sz w:val="20"/>
                <w:szCs w:val="20"/>
              </w:rPr>
              <w:t xml:space="preserve">Do you start your CDBG program with compliance in mind? Learn more about creating a compliant program with policies and procedures, subrecipient selection, eligible projects and excellent recordkeeping. NCDA members reveal what’s on their mind when planning a compliant and audit friendly CDBG Program.     </w:t>
            </w:r>
          </w:p>
          <w:p w14:paraId="59834BC5" w14:textId="77777777" w:rsidR="00564C30" w:rsidRPr="00564C30" w:rsidRDefault="00564C30" w:rsidP="00564C30">
            <w:pPr>
              <w:tabs>
                <w:tab w:val="left" w:pos="2380"/>
              </w:tabs>
              <w:ind w:left="100"/>
              <w:rPr>
                <w:rFonts w:ascii="Aptos" w:hAnsi="Aptos"/>
                <w:iCs/>
                <w:sz w:val="20"/>
                <w:szCs w:val="20"/>
              </w:rPr>
            </w:pPr>
          </w:p>
          <w:p w14:paraId="1CFEA826" w14:textId="275080EF" w:rsidR="00564C30" w:rsidRPr="00564C30" w:rsidRDefault="00564C30" w:rsidP="00564C30">
            <w:pPr>
              <w:tabs>
                <w:tab w:val="left" w:pos="2380"/>
              </w:tabs>
              <w:ind w:left="100"/>
              <w:rPr>
                <w:rFonts w:ascii="Aptos" w:hAnsi="Aptos"/>
                <w:iCs/>
                <w:sz w:val="20"/>
                <w:szCs w:val="20"/>
              </w:rPr>
            </w:pPr>
            <w:r w:rsidRPr="00564C30">
              <w:rPr>
                <w:rFonts w:ascii="Aptos" w:hAnsi="Aptos"/>
                <w:b/>
                <w:bCs/>
                <w:iCs/>
                <w:sz w:val="20"/>
                <w:szCs w:val="20"/>
              </w:rPr>
              <w:t xml:space="preserve">Moderator: </w:t>
            </w:r>
            <w:r w:rsidRPr="00564C30">
              <w:rPr>
                <w:rFonts w:ascii="Aptos" w:hAnsi="Aptos"/>
                <w:iCs/>
                <w:sz w:val="20"/>
                <w:szCs w:val="20"/>
              </w:rPr>
              <w:t>Nicole Wyse, Chief Operations Officer, Detroit, MI</w:t>
            </w:r>
          </w:p>
          <w:p w14:paraId="70857CA3" w14:textId="77777777" w:rsidR="00564C30" w:rsidRPr="00564C30" w:rsidRDefault="00564C30" w:rsidP="00564C30">
            <w:pPr>
              <w:tabs>
                <w:tab w:val="left" w:pos="2380"/>
              </w:tabs>
              <w:ind w:left="100"/>
              <w:rPr>
                <w:rFonts w:ascii="Aptos" w:hAnsi="Aptos"/>
                <w:b/>
                <w:bCs/>
                <w:iCs/>
                <w:sz w:val="20"/>
                <w:szCs w:val="20"/>
              </w:rPr>
            </w:pPr>
          </w:p>
          <w:p w14:paraId="4C0B7A51" w14:textId="03D600A3" w:rsidR="00564C30" w:rsidRPr="00564C30" w:rsidRDefault="00564C30" w:rsidP="00564C30">
            <w:pPr>
              <w:tabs>
                <w:tab w:val="left" w:pos="2380"/>
              </w:tabs>
              <w:ind w:left="100"/>
              <w:rPr>
                <w:rFonts w:ascii="Aptos" w:hAnsi="Aptos"/>
                <w:b/>
                <w:bCs/>
                <w:iCs/>
                <w:sz w:val="20"/>
                <w:szCs w:val="20"/>
              </w:rPr>
            </w:pPr>
            <w:r w:rsidRPr="00564C30">
              <w:rPr>
                <w:rFonts w:ascii="Aptos" w:hAnsi="Aptos"/>
                <w:b/>
                <w:bCs/>
                <w:iCs/>
                <w:sz w:val="20"/>
                <w:szCs w:val="20"/>
              </w:rPr>
              <w:t xml:space="preserve">Speakers:  </w:t>
            </w:r>
            <w:r w:rsidRPr="00564C30">
              <w:rPr>
                <w:rFonts w:ascii="Aptos" w:hAnsi="Aptos"/>
                <w:iCs/>
                <w:sz w:val="20"/>
                <w:szCs w:val="20"/>
              </w:rPr>
              <w:t>Angela Rahman, Communi</w:t>
            </w:r>
            <w:r w:rsidR="00461DCA">
              <w:rPr>
                <w:rFonts w:ascii="Aptos" w:hAnsi="Aptos"/>
                <w:iCs/>
                <w:sz w:val="20"/>
                <w:szCs w:val="20"/>
              </w:rPr>
              <w:t>ty Development Administrato</w:t>
            </w:r>
            <w:r w:rsidRPr="00564C30">
              <w:rPr>
                <w:rFonts w:ascii="Aptos" w:hAnsi="Aptos"/>
                <w:iCs/>
                <w:sz w:val="20"/>
                <w:szCs w:val="20"/>
              </w:rPr>
              <w:t xml:space="preserve">r, </w:t>
            </w:r>
            <w:r w:rsidR="00461DCA">
              <w:rPr>
                <w:rFonts w:ascii="Aptos" w:hAnsi="Aptos"/>
                <w:iCs/>
                <w:sz w:val="20"/>
                <w:szCs w:val="20"/>
              </w:rPr>
              <w:t>Hamilton County</w:t>
            </w:r>
            <w:r w:rsidRPr="00564C30">
              <w:rPr>
                <w:rFonts w:ascii="Aptos" w:hAnsi="Aptos"/>
                <w:iCs/>
                <w:sz w:val="20"/>
                <w:szCs w:val="20"/>
              </w:rPr>
              <w:t>, OH</w:t>
            </w:r>
            <w:r w:rsidRPr="00564C30">
              <w:rPr>
                <w:rFonts w:ascii="Aptos" w:hAnsi="Aptos"/>
                <w:b/>
                <w:bCs/>
                <w:iCs/>
                <w:sz w:val="20"/>
                <w:szCs w:val="20"/>
              </w:rPr>
              <w:t xml:space="preserve">   </w:t>
            </w:r>
          </w:p>
          <w:p w14:paraId="6BE41240" w14:textId="77777777" w:rsidR="00564C30" w:rsidRPr="00564C30" w:rsidRDefault="00564C30" w:rsidP="00564C30">
            <w:pPr>
              <w:tabs>
                <w:tab w:val="left" w:pos="2380"/>
              </w:tabs>
              <w:ind w:left="100"/>
              <w:rPr>
                <w:rFonts w:ascii="Aptos" w:hAnsi="Aptos"/>
                <w:b/>
                <w:bCs/>
                <w:iCs/>
                <w:sz w:val="20"/>
                <w:szCs w:val="20"/>
                <w:u w:val="single"/>
              </w:rPr>
            </w:pPr>
          </w:p>
        </w:tc>
      </w:tr>
      <w:tr w:rsidR="00564C30" w:rsidRPr="00564C30" w14:paraId="1829428C" w14:textId="77777777" w:rsidTr="2D8DF357">
        <w:tc>
          <w:tcPr>
            <w:tcW w:w="2250" w:type="dxa"/>
            <w:tcBorders>
              <w:top w:val="nil"/>
              <w:bottom w:val="nil"/>
            </w:tcBorders>
            <w:shd w:val="clear" w:color="auto" w:fill="DAEEF3" w:themeFill="accent5" w:themeFillTint="33"/>
          </w:tcPr>
          <w:p w14:paraId="4DFD2038" w14:textId="77777777" w:rsidR="00564C30" w:rsidRPr="00564C30" w:rsidRDefault="00564C30" w:rsidP="00564C30">
            <w:pPr>
              <w:tabs>
                <w:tab w:val="left" w:pos="2380"/>
              </w:tabs>
              <w:ind w:left="100"/>
              <w:rPr>
                <w:rFonts w:ascii="Aptos" w:hAnsi="Aptos"/>
                <w:bCs/>
                <w:iCs/>
                <w:sz w:val="20"/>
                <w:szCs w:val="20"/>
              </w:rPr>
            </w:pPr>
          </w:p>
        </w:tc>
        <w:tc>
          <w:tcPr>
            <w:tcW w:w="8730" w:type="dxa"/>
            <w:shd w:val="clear" w:color="auto" w:fill="DAEEF3" w:themeFill="accent5" w:themeFillTint="33"/>
          </w:tcPr>
          <w:p w14:paraId="1C83526B" w14:textId="7B962DBC" w:rsidR="00564C30" w:rsidRPr="00564C30" w:rsidRDefault="00564C30" w:rsidP="00564C30">
            <w:pPr>
              <w:tabs>
                <w:tab w:val="left" w:pos="2380"/>
              </w:tabs>
              <w:ind w:left="100"/>
              <w:rPr>
                <w:rFonts w:ascii="Aptos" w:hAnsi="Aptos"/>
                <w:b/>
                <w:bCs/>
                <w:iCs/>
                <w:sz w:val="20"/>
                <w:szCs w:val="20"/>
              </w:rPr>
            </w:pPr>
            <w:r w:rsidRPr="00564C30">
              <w:rPr>
                <w:rFonts w:ascii="Aptos" w:hAnsi="Aptos"/>
                <w:b/>
                <w:bCs/>
                <w:iCs/>
                <w:sz w:val="20"/>
                <w:szCs w:val="20"/>
                <w:u w:val="single"/>
              </w:rPr>
              <w:t xml:space="preserve">Local/State/Federal Policies </w:t>
            </w:r>
            <w:r w:rsidR="002C0A19">
              <w:rPr>
                <w:rFonts w:ascii="Aptos" w:hAnsi="Aptos"/>
                <w:b/>
                <w:bCs/>
                <w:iCs/>
                <w:sz w:val="20"/>
                <w:szCs w:val="20"/>
                <w:u w:val="single"/>
              </w:rPr>
              <w:t xml:space="preserve">to </w:t>
            </w:r>
            <w:r w:rsidRPr="00564C30">
              <w:rPr>
                <w:rFonts w:ascii="Aptos" w:hAnsi="Aptos"/>
                <w:b/>
                <w:bCs/>
                <w:iCs/>
                <w:sz w:val="20"/>
                <w:szCs w:val="20"/>
                <w:u w:val="single"/>
              </w:rPr>
              <w:t>Increase Affordable Housing</w:t>
            </w:r>
            <w:r w:rsidRPr="00564C30">
              <w:rPr>
                <w:rFonts w:ascii="Aptos" w:hAnsi="Aptos"/>
                <w:b/>
                <w:bCs/>
                <w:iCs/>
                <w:sz w:val="20"/>
                <w:szCs w:val="20"/>
              </w:rPr>
              <w:t xml:space="preserve"> – </w:t>
            </w:r>
            <w:r w:rsidRPr="00564C30">
              <w:rPr>
                <w:rFonts w:ascii="Aptos" w:hAnsi="Aptos"/>
                <w:b/>
                <w:bCs/>
                <w:i/>
                <w:iCs/>
                <w:sz w:val="20"/>
                <w:szCs w:val="20"/>
              </w:rPr>
              <w:t>Gallery Ballrooms I &amp; II</w:t>
            </w:r>
          </w:p>
          <w:p w14:paraId="739706D8" w14:textId="77777777" w:rsidR="00564C30" w:rsidRPr="00564C30" w:rsidRDefault="00564C30" w:rsidP="00564C30">
            <w:pPr>
              <w:tabs>
                <w:tab w:val="left" w:pos="2380"/>
              </w:tabs>
              <w:ind w:left="100"/>
              <w:rPr>
                <w:rFonts w:ascii="Aptos" w:hAnsi="Aptos"/>
                <w:iCs/>
                <w:sz w:val="20"/>
                <w:szCs w:val="20"/>
              </w:rPr>
            </w:pPr>
            <w:r w:rsidRPr="00564C30">
              <w:rPr>
                <w:rFonts w:ascii="Aptos" w:hAnsi="Aptos"/>
                <w:iCs/>
                <w:sz w:val="20"/>
                <w:szCs w:val="20"/>
              </w:rPr>
              <w:t xml:space="preserve">Construction and land costs are not the only factors that increase the cost of housing in our communities. Zoning, land use policies, and code compliance are examples of policies that can help or hinder the development of affordable housing. This session will explore local, state, and </w:t>
            </w:r>
            <w:r w:rsidRPr="00564C30">
              <w:rPr>
                <w:rFonts w:ascii="Aptos" w:hAnsi="Aptos"/>
                <w:iCs/>
                <w:sz w:val="20"/>
                <w:szCs w:val="20"/>
              </w:rPr>
              <w:lastRenderedPageBreak/>
              <w:t>federal policies that can help increase affordable housing in your community.</w:t>
            </w:r>
          </w:p>
          <w:p w14:paraId="1B5C5E2C" w14:textId="77777777" w:rsidR="00564C30" w:rsidRDefault="00564C30" w:rsidP="00564C30">
            <w:pPr>
              <w:tabs>
                <w:tab w:val="left" w:pos="2380"/>
              </w:tabs>
              <w:ind w:left="100"/>
              <w:rPr>
                <w:rFonts w:ascii="Aptos" w:hAnsi="Aptos"/>
                <w:b/>
                <w:bCs/>
                <w:iCs/>
                <w:sz w:val="20"/>
                <w:szCs w:val="20"/>
                <w:u w:val="single"/>
              </w:rPr>
            </w:pPr>
          </w:p>
          <w:p w14:paraId="41956C5D" w14:textId="030334F2" w:rsidR="00564C30" w:rsidRPr="00564C30" w:rsidRDefault="5F8DDA18" w:rsidP="00564C30">
            <w:pPr>
              <w:tabs>
                <w:tab w:val="left" w:pos="2380"/>
              </w:tabs>
              <w:ind w:left="100"/>
              <w:rPr>
                <w:rFonts w:ascii="Aptos" w:hAnsi="Aptos"/>
                <w:b/>
                <w:bCs/>
                <w:iCs/>
                <w:sz w:val="20"/>
                <w:szCs w:val="20"/>
              </w:rPr>
            </w:pPr>
            <w:r w:rsidRPr="2D8DF357">
              <w:rPr>
                <w:rFonts w:ascii="Aptos" w:hAnsi="Aptos"/>
                <w:b/>
                <w:bCs/>
                <w:sz w:val="20"/>
                <w:szCs w:val="20"/>
              </w:rPr>
              <w:t xml:space="preserve">Moderator: </w:t>
            </w:r>
            <w:r w:rsidRPr="2D8DF357">
              <w:rPr>
                <w:rFonts w:ascii="Aptos" w:hAnsi="Aptos"/>
                <w:sz w:val="20"/>
                <w:szCs w:val="20"/>
              </w:rPr>
              <w:t>Judith Mezey, Deputy Commissioner of Planning, White Plains, NY</w:t>
            </w:r>
          </w:p>
          <w:p w14:paraId="10A1D718" w14:textId="7B674EB1" w:rsidR="2D8DF357" w:rsidRDefault="2D8DF357" w:rsidP="2D8DF357">
            <w:pPr>
              <w:tabs>
                <w:tab w:val="left" w:pos="2380"/>
              </w:tabs>
              <w:ind w:left="100"/>
              <w:rPr>
                <w:rFonts w:ascii="Aptos" w:hAnsi="Aptos"/>
                <w:sz w:val="20"/>
                <w:szCs w:val="20"/>
              </w:rPr>
            </w:pPr>
          </w:p>
          <w:p w14:paraId="42496516" w14:textId="09EB1C09" w:rsidR="594FE9DF" w:rsidRDefault="594FE9DF" w:rsidP="2D8DF357">
            <w:pPr>
              <w:tabs>
                <w:tab w:val="left" w:pos="2380"/>
              </w:tabs>
              <w:ind w:left="100"/>
              <w:rPr>
                <w:rFonts w:ascii="Aptos" w:hAnsi="Aptos"/>
                <w:b/>
                <w:bCs/>
                <w:sz w:val="20"/>
                <w:szCs w:val="20"/>
              </w:rPr>
            </w:pPr>
            <w:r w:rsidRPr="2D8DF357">
              <w:rPr>
                <w:rFonts w:ascii="Aptos" w:hAnsi="Aptos"/>
                <w:b/>
                <w:bCs/>
                <w:sz w:val="20"/>
                <w:szCs w:val="20"/>
              </w:rPr>
              <w:t>Speakers:</w:t>
            </w:r>
          </w:p>
          <w:p w14:paraId="02C9F0D8" w14:textId="77777777" w:rsidR="00564C30" w:rsidRPr="00564C30" w:rsidRDefault="00564C30" w:rsidP="00564C30">
            <w:pPr>
              <w:tabs>
                <w:tab w:val="left" w:pos="2380"/>
              </w:tabs>
              <w:ind w:left="100"/>
              <w:rPr>
                <w:rFonts w:ascii="Aptos" w:hAnsi="Aptos"/>
                <w:b/>
                <w:bCs/>
                <w:iCs/>
                <w:sz w:val="20"/>
                <w:szCs w:val="20"/>
                <w:u w:val="single"/>
              </w:rPr>
            </w:pPr>
          </w:p>
        </w:tc>
      </w:tr>
      <w:tr w:rsidR="00564C30" w:rsidRPr="00564C30" w14:paraId="5ACB8F3F" w14:textId="77777777" w:rsidTr="2D8DF357">
        <w:tc>
          <w:tcPr>
            <w:tcW w:w="2250" w:type="dxa"/>
            <w:tcBorders>
              <w:top w:val="nil"/>
            </w:tcBorders>
            <w:shd w:val="clear" w:color="auto" w:fill="DAEEF3" w:themeFill="accent5" w:themeFillTint="33"/>
          </w:tcPr>
          <w:p w14:paraId="01EAB18F" w14:textId="77777777" w:rsidR="00564C30" w:rsidRPr="00564C30" w:rsidRDefault="00564C30" w:rsidP="00564C30">
            <w:pPr>
              <w:tabs>
                <w:tab w:val="left" w:pos="2380"/>
              </w:tabs>
              <w:ind w:left="100"/>
              <w:rPr>
                <w:rFonts w:ascii="Aptos" w:hAnsi="Aptos"/>
                <w:bCs/>
                <w:iCs/>
                <w:sz w:val="20"/>
                <w:szCs w:val="20"/>
              </w:rPr>
            </w:pPr>
          </w:p>
        </w:tc>
        <w:tc>
          <w:tcPr>
            <w:tcW w:w="8730" w:type="dxa"/>
            <w:shd w:val="clear" w:color="auto" w:fill="DAEEF3" w:themeFill="accent5" w:themeFillTint="33"/>
          </w:tcPr>
          <w:p w14:paraId="48EF83B3" w14:textId="29F0D11E" w:rsidR="00564C30" w:rsidRPr="00564C30" w:rsidRDefault="00564C30" w:rsidP="00564C30">
            <w:pPr>
              <w:tabs>
                <w:tab w:val="left" w:pos="2380"/>
              </w:tabs>
              <w:ind w:left="100"/>
              <w:rPr>
                <w:rFonts w:ascii="Aptos" w:hAnsi="Aptos"/>
                <w:b/>
                <w:bCs/>
                <w:i/>
                <w:iCs/>
                <w:sz w:val="20"/>
                <w:szCs w:val="20"/>
              </w:rPr>
            </w:pPr>
            <w:r w:rsidRPr="00564C30">
              <w:rPr>
                <w:rFonts w:ascii="Aptos" w:hAnsi="Aptos"/>
                <w:b/>
                <w:bCs/>
                <w:iCs/>
                <w:sz w:val="20"/>
                <w:szCs w:val="20"/>
                <w:u w:val="single"/>
              </w:rPr>
              <w:t>Roundtable Discussions</w:t>
            </w:r>
            <w:r w:rsidRPr="00564C30">
              <w:rPr>
                <w:rFonts w:ascii="Aptos" w:hAnsi="Aptos"/>
                <w:b/>
                <w:bCs/>
                <w:iCs/>
                <w:sz w:val="20"/>
                <w:szCs w:val="20"/>
              </w:rPr>
              <w:t xml:space="preserve"> </w:t>
            </w:r>
            <w:r w:rsidR="00DD0318">
              <w:rPr>
                <w:rFonts w:ascii="Aptos" w:hAnsi="Aptos"/>
                <w:b/>
                <w:bCs/>
                <w:iCs/>
                <w:sz w:val="20"/>
                <w:szCs w:val="20"/>
              </w:rPr>
              <w:t xml:space="preserve">- </w:t>
            </w:r>
            <w:r w:rsidRPr="00564C30">
              <w:rPr>
                <w:rFonts w:ascii="Aptos" w:hAnsi="Aptos"/>
                <w:b/>
                <w:bCs/>
                <w:i/>
                <w:iCs/>
                <w:sz w:val="20"/>
                <w:szCs w:val="20"/>
              </w:rPr>
              <w:t>Gallery Ballrooms III &amp; IV</w:t>
            </w:r>
          </w:p>
          <w:p w14:paraId="360B4E34" w14:textId="0A07FEF2" w:rsidR="00564C30" w:rsidRPr="00473BBE" w:rsidRDefault="00564C30" w:rsidP="00473BBE">
            <w:pPr>
              <w:pStyle w:val="ListParagraph"/>
              <w:numPr>
                <w:ilvl w:val="0"/>
                <w:numId w:val="33"/>
              </w:numPr>
              <w:tabs>
                <w:tab w:val="left" w:pos="2380"/>
              </w:tabs>
              <w:rPr>
                <w:rFonts w:ascii="Aptos" w:hAnsi="Aptos"/>
                <w:iCs/>
                <w:sz w:val="20"/>
                <w:szCs w:val="20"/>
              </w:rPr>
            </w:pPr>
            <w:r w:rsidRPr="00564C30">
              <w:rPr>
                <w:rFonts w:ascii="Aptos" w:hAnsi="Aptos"/>
                <w:iCs/>
                <w:sz w:val="20"/>
                <w:szCs w:val="20"/>
              </w:rPr>
              <w:t xml:space="preserve">Handling the new radon guidance  </w:t>
            </w:r>
            <w:r w:rsidR="00473BBE" w:rsidRPr="00473BBE">
              <w:rPr>
                <w:rFonts w:ascii="Aptos" w:hAnsi="Aptos"/>
                <w:b/>
                <w:bCs/>
                <w:iCs/>
                <w:sz w:val="20"/>
                <w:szCs w:val="20"/>
              </w:rPr>
              <w:t>Facilitator,</w:t>
            </w:r>
            <w:r w:rsidR="00473BBE">
              <w:rPr>
                <w:rFonts w:ascii="Aptos" w:hAnsi="Aptos"/>
                <w:iCs/>
                <w:sz w:val="20"/>
                <w:szCs w:val="20"/>
              </w:rPr>
              <w:t xml:space="preserve"> Jane Berry, Lead Program Manager, Quincy, MA</w:t>
            </w:r>
            <w:r w:rsidRPr="00473BBE">
              <w:rPr>
                <w:rFonts w:ascii="Aptos" w:hAnsi="Aptos"/>
                <w:iCs/>
                <w:sz w:val="20"/>
                <w:szCs w:val="20"/>
              </w:rPr>
              <w:t xml:space="preserve"> </w:t>
            </w:r>
          </w:p>
          <w:p w14:paraId="6AC3F2C9" w14:textId="77777777" w:rsidR="00564C30" w:rsidRPr="00564C30" w:rsidRDefault="00564C30" w:rsidP="00564C30">
            <w:pPr>
              <w:pStyle w:val="ListParagraph"/>
              <w:numPr>
                <w:ilvl w:val="0"/>
                <w:numId w:val="34"/>
              </w:numPr>
              <w:tabs>
                <w:tab w:val="left" w:pos="2380"/>
              </w:tabs>
              <w:rPr>
                <w:rFonts w:ascii="Aptos" w:hAnsi="Aptos"/>
                <w:iCs/>
                <w:sz w:val="20"/>
                <w:szCs w:val="20"/>
              </w:rPr>
            </w:pPr>
            <w:r w:rsidRPr="00564C30">
              <w:rPr>
                <w:rFonts w:ascii="Aptos" w:hAnsi="Aptos"/>
                <w:iCs/>
                <w:sz w:val="20"/>
                <w:szCs w:val="20"/>
              </w:rPr>
              <w:t>HOME NSPIRE</w:t>
            </w:r>
          </w:p>
          <w:p w14:paraId="7A45F750" w14:textId="77777777" w:rsidR="00564C30" w:rsidRPr="00564C30" w:rsidRDefault="00564C30" w:rsidP="00564C30">
            <w:pPr>
              <w:pStyle w:val="ListParagraph"/>
              <w:numPr>
                <w:ilvl w:val="0"/>
                <w:numId w:val="34"/>
              </w:numPr>
              <w:tabs>
                <w:tab w:val="left" w:pos="2380"/>
              </w:tabs>
              <w:rPr>
                <w:rFonts w:ascii="Aptos" w:hAnsi="Aptos"/>
                <w:iCs/>
                <w:sz w:val="20"/>
                <w:szCs w:val="20"/>
              </w:rPr>
            </w:pPr>
            <w:r w:rsidRPr="00564C30">
              <w:rPr>
                <w:rFonts w:ascii="Aptos" w:hAnsi="Aptos"/>
                <w:iCs/>
                <w:sz w:val="20"/>
                <w:szCs w:val="20"/>
              </w:rPr>
              <w:t>Management Round table – Keep Your Chin Up – in difficult times</w:t>
            </w:r>
          </w:p>
          <w:p w14:paraId="692DA049" w14:textId="77777777" w:rsidR="00564C30" w:rsidRPr="00564C30" w:rsidRDefault="00564C30" w:rsidP="00564C30">
            <w:pPr>
              <w:pStyle w:val="ListParagraph"/>
              <w:numPr>
                <w:ilvl w:val="0"/>
                <w:numId w:val="34"/>
              </w:numPr>
              <w:tabs>
                <w:tab w:val="left" w:pos="2380"/>
              </w:tabs>
              <w:rPr>
                <w:rFonts w:ascii="Aptos" w:hAnsi="Aptos"/>
                <w:iCs/>
                <w:sz w:val="20"/>
                <w:szCs w:val="20"/>
              </w:rPr>
            </w:pPr>
            <w:r w:rsidRPr="00564C30">
              <w:rPr>
                <w:rFonts w:ascii="Aptos" w:hAnsi="Aptos"/>
                <w:iCs/>
                <w:sz w:val="20"/>
                <w:szCs w:val="20"/>
              </w:rPr>
              <w:t>Miscellaneous Questions and Issues</w:t>
            </w:r>
          </w:p>
          <w:p w14:paraId="23AA6403" w14:textId="77777777" w:rsidR="00564C30" w:rsidRPr="00564C30" w:rsidRDefault="00564C30" w:rsidP="00564C30">
            <w:pPr>
              <w:tabs>
                <w:tab w:val="left" w:pos="2380"/>
              </w:tabs>
              <w:ind w:left="100"/>
              <w:rPr>
                <w:rFonts w:ascii="Aptos" w:hAnsi="Aptos"/>
                <w:b/>
                <w:bCs/>
                <w:iCs/>
                <w:sz w:val="20"/>
                <w:szCs w:val="20"/>
                <w:u w:val="single"/>
              </w:rPr>
            </w:pPr>
          </w:p>
        </w:tc>
      </w:tr>
    </w:tbl>
    <w:p w14:paraId="2F299143" w14:textId="14A1F375" w:rsidR="00F9404C" w:rsidRDefault="00F9404C" w:rsidP="00564C30">
      <w:pPr>
        <w:tabs>
          <w:tab w:val="left" w:pos="2380"/>
        </w:tabs>
        <w:rPr>
          <w:rFonts w:ascii="Aptos" w:hAnsi="Aptos"/>
          <w:b/>
          <w:bCs/>
          <w:sz w:val="20"/>
          <w:szCs w:val="20"/>
          <w:u w:val="single"/>
        </w:rPr>
      </w:pPr>
    </w:p>
    <w:p w14:paraId="5BF13BEE" w14:textId="77777777" w:rsidR="00DD0318" w:rsidRDefault="00DD0318" w:rsidP="00564C30">
      <w:pPr>
        <w:tabs>
          <w:tab w:val="left" w:pos="2380"/>
        </w:tabs>
        <w:rPr>
          <w:rFonts w:ascii="Aptos" w:hAnsi="Aptos"/>
          <w:b/>
          <w:bCs/>
          <w:sz w:val="20"/>
          <w:szCs w:val="20"/>
          <w:u w:val="single"/>
        </w:rPr>
      </w:pPr>
    </w:p>
    <w:p w14:paraId="00CD3A0A" w14:textId="77777777" w:rsidR="00DD0318" w:rsidRDefault="00DD0318" w:rsidP="00564C30">
      <w:pPr>
        <w:tabs>
          <w:tab w:val="left" w:pos="2380"/>
        </w:tabs>
        <w:rPr>
          <w:rFonts w:ascii="Aptos" w:hAnsi="Aptos"/>
          <w:b/>
          <w:bCs/>
          <w:sz w:val="20"/>
          <w:szCs w:val="20"/>
          <w:u w:val="single"/>
        </w:rPr>
      </w:pPr>
    </w:p>
    <w:p w14:paraId="773B83C5" w14:textId="77777777" w:rsidR="00DD0318" w:rsidRDefault="00DD0318" w:rsidP="00564C30">
      <w:pPr>
        <w:tabs>
          <w:tab w:val="left" w:pos="2380"/>
        </w:tabs>
        <w:rPr>
          <w:rFonts w:ascii="Aptos" w:hAnsi="Aptos"/>
          <w:b/>
          <w:bCs/>
          <w:sz w:val="20"/>
          <w:szCs w:val="20"/>
          <w:u w:val="single"/>
        </w:rPr>
      </w:pPr>
    </w:p>
    <w:p w14:paraId="14699C47" w14:textId="77777777" w:rsidR="00DD0318" w:rsidRDefault="00DD0318" w:rsidP="00564C30">
      <w:pPr>
        <w:tabs>
          <w:tab w:val="left" w:pos="2380"/>
        </w:tabs>
        <w:rPr>
          <w:rFonts w:ascii="Aptos" w:hAnsi="Aptos"/>
          <w:b/>
          <w:bCs/>
          <w:sz w:val="20"/>
          <w:szCs w:val="20"/>
          <w:u w:val="single"/>
        </w:rPr>
      </w:pPr>
    </w:p>
    <w:p w14:paraId="4F1FC261" w14:textId="77777777" w:rsidR="00DD0318" w:rsidRDefault="00DD0318" w:rsidP="00564C30">
      <w:pPr>
        <w:tabs>
          <w:tab w:val="left" w:pos="2380"/>
        </w:tabs>
        <w:rPr>
          <w:rFonts w:ascii="Aptos" w:hAnsi="Aptos"/>
          <w:b/>
          <w:bCs/>
          <w:sz w:val="20"/>
          <w:szCs w:val="20"/>
          <w:u w:val="single"/>
        </w:rPr>
      </w:pPr>
    </w:p>
    <w:p w14:paraId="585651FA" w14:textId="77777777" w:rsidR="00DD0318" w:rsidRDefault="00DD0318" w:rsidP="00564C30">
      <w:pPr>
        <w:tabs>
          <w:tab w:val="left" w:pos="2380"/>
        </w:tabs>
        <w:rPr>
          <w:rFonts w:ascii="Aptos" w:hAnsi="Aptos"/>
          <w:b/>
          <w:bCs/>
          <w:sz w:val="20"/>
          <w:szCs w:val="20"/>
          <w:u w:val="single"/>
        </w:rPr>
      </w:pPr>
    </w:p>
    <w:p w14:paraId="77B1FBA4" w14:textId="77777777" w:rsidR="00DD0318" w:rsidRPr="006D092F" w:rsidRDefault="00DD0318" w:rsidP="00564C30">
      <w:pPr>
        <w:tabs>
          <w:tab w:val="left" w:pos="2380"/>
        </w:tabs>
        <w:rPr>
          <w:rFonts w:ascii="Aptos" w:hAnsi="Aptos"/>
          <w:b/>
          <w:bCs/>
          <w:sz w:val="20"/>
          <w:szCs w:val="20"/>
          <w:u w:val="single"/>
        </w:rPr>
      </w:pPr>
    </w:p>
    <w:tbl>
      <w:tblPr>
        <w:tblStyle w:val="TableGrid"/>
        <w:tblW w:w="10980" w:type="dxa"/>
        <w:tblInd w:w="-95" w:type="dxa"/>
        <w:tblLayout w:type="fixed"/>
        <w:tblLook w:val="04A0" w:firstRow="1" w:lastRow="0" w:firstColumn="1" w:lastColumn="0" w:noHBand="0" w:noVBand="1"/>
      </w:tblPr>
      <w:tblGrid>
        <w:gridCol w:w="2250"/>
        <w:gridCol w:w="8730"/>
      </w:tblGrid>
      <w:tr w:rsidR="00564C30" w:rsidRPr="00564C30" w14:paraId="489372C1" w14:textId="77777777" w:rsidTr="2D8DF357">
        <w:tc>
          <w:tcPr>
            <w:tcW w:w="2250" w:type="dxa"/>
            <w:shd w:val="clear" w:color="auto" w:fill="DAEEF3" w:themeFill="accent5" w:themeFillTint="33"/>
          </w:tcPr>
          <w:p w14:paraId="64518B83" w14:textId="4ED11C47" w:rsidR="00564C30" w:rsidRPr="00564C30" w:rsidRDefault="00564C30" w:rsidP="00564C30">
            <w:pPr>
              <w:pStyle w:val="Heading3"/>
              <w:ind w:left="0"/>
              <w:rPr>
                <w:rFonts w:ascii="Aptos" w:hAnsi="Aptos"/>
                <w:iCs/>
              </w:rPr>
            </w:pPr>
            <w:r w:rsidRPr="00564C30">
              <w:rPr>
                <w:rFonts w:ascii="Aptos" w:hAnsi="Aptos"/>
                <w:iCs/>
              </w:rPr>
              <w:t xml:space="preserve">11:30 </w:t>
            </w:r>
            <w:r w:rsidR="00DD0318">
              <w:rPr>
                <w:rFonts w:ascii="Aptos" w:hAnsi="Aptos"/>
                <w:iCs/>
              </w:rPr>
              <w:t>AM</w:t>
            </w:r>
            <w:r w:rsidRPr="00564C30">
              <w:rPr>
                <w:rFonts w:ascii="Aptos" w:hAnsi="Aptos"/>
                <w:iCs/>
              </w:rPr>
              <w:t xml:space="preserve"> – 12:45 </w:t>
            </w:r>
            <w:r w:rsidR="00DD0318">
              <w:rPr>
                <w:rFonts w:ascii="Aptos" w:hAnsi="Aptos"/>
                <w:iCs/>
              </w:rPr>
              <w:t>PM</w:t>
            </w:r>
          </w:p>
        </w:tc>
        <w:tc>
          <w:tcPr>
            <w:tcW w:w="8730" w:type="dxa"/>
            <w:shd w:val="clear" w:color="auto" w:fill="DAEEF3" w:themeFill="accent5" w:themeFillTint="33"/>
          </w:tcPr>
          <w:p w14:paraId="114341AC" w14:textId="77777777" w:rsidR="00564C30" w:rsidRPr="00564C30" w:rsidRDefault="00564C30" w:rsidP="00564C30">
            <w:pPr>
              <w:pStyle w:val="Heading3"/>
              <w:ind w:left="0"/>
              <w:rPr>
                <w:rFonts w:ascii="Aptos" w:hAnsi="Aptos"/>
                <w:i/>
                <w:iCs/>
                <w:sz w:val="24"/>
                <w:szCs w:val="24"/>
              </w:rPr>
            </w:pPr>
            <w:r w:rsidRPr="00564C30">
              <w:rPr>
                <w:rFonts w:ascii="Aptos" w:hAnsi="Aptos"/>
                <w:iCs/>
                <w:sz w:val="24"/>
                <w:szCs w:val="24"/>
              </w:rPr>
              <w:t xml:space="preserve">Plenary Session: HUD Program Update - </w:t>
            </w:r>
            <w:r w:rsidRPr="00564C30">
              <w:rPr>
                <w:rFonts w:ascii="Aptos" w:hAnsi="Aptos"/>
                <w:i/>
                <w:iCs/>
                <w:sz w:val="24"/>
                <w:szCs w:val="24"/>
              </w:rPr>
              <w:t>L’Enfant Ballroom</w:t>
            </w:r>
          </w:p>
          <w:p w14:paraId="01EB0083" w14:textId="6514933F" w:rsidR="00564C30" w:rsidRDefault="5F8DDA18" w:rsidP="002C0A19">
            <w:pPr>
              <w:pStyle w:val="Heading3"/>
              <w:ind w:left="0"/>
              <w:rPr>
                <w:rFonts w:ascii="Aptos" w:hAnsi="Aptos"/>
                <w:b w:val="0"/>
                <w:bCs w:val="0"/>
                <w:iCs/>
              </w:rPr>
            </w:pPr>
            <w:r w:rsidRPr="2D8DF357">
              <w:rPr>
                <w:rFonts w:ascii="Aptos" w:hAnsi="Aptos"/>
                <w:b w:val="0"/>
                <w:bCs w:val="0"/>
              </w:rPr>
              <w:t xml:space="preserve">This </w:t>
            </w:r>
            <w:r w:rsidR="002C0A19" w:rsidRPr="2D8DF357">
              <w:rPr>
                <w:rFonts w:ascii="Aptos" w:hAnsi="Aptos"/>
                <w:b w:val="0"/>
                <w:bCs w:val="0"/>
              </w:rPr>
              <w:t>not-to-be-missed</w:t>
            </w:r>
            <w:r w:rsidRPr="2D8DF357">
              <w:rPr>
                <w:rFonts w:ascii="Aptos" w:hAnsi="Aptos"/>
                <w:b w:val="0"/>
                <w:bCs w:val="0"/>
              </w:rPr>
              <w:t xml:space="preserve"> session will provide important HUD program updates on </w:t>
            </w:r>
            <w:r w:rsidR="002C0A19" w:rsidRPr="2D8DF357">
              <w:rPr>
                <w:rFonts w:ascii="Aptos" w:hAnsi="Aptos"/>
                <w:b w:val="0"/>
                <w:bCs w:val="0"/>
              </w:rPr>
              <w:t xml:space="preserve">HUD CPD programs - </w:t>
            </w:r>
            <w:r w:rsidRPr="2D8DF357">
              <w:rPr>
                <w:rFonts w:ascii="Aptos" w:hAnsi="Aptos"/>
                <w:b w:val="0"/>
                <w:bCs w:val="0"/>
              </w:rPr>
              <w:t xml:space="preserve">CDBG, HOME, ESG, Continuum of Care, </w:t>
            </w:r>
            <w:r w:rsidR="002C0A19" w:rsidRPr="2D8DF357">
              <w:rPr>
                <w:rFonts w:ascii="Aptos" w:hAnsi="Aptos"/>
                <w:b w:val="0"/>
                <w:bCs w:val="0"/>
              </w:rPr>
              <w:t>and HOPWA.</w:t>
            </w:r>
          </w:p>
          <w:p w14:paraId="6705D92D" w14:textId="7B6296A3" w:rsidR="2D8DF357" w:rsidRDefault="2D8DF357" w:rsidP="2D8DF357">
            <w:pPr>
              <w:pStyle w:val="Heading3"/>
              <w:ind w:left="0"/>
              <w:rPr>
                <w:rFonts w:ascii="Aptos" w:hAnsi="Aptos"/>
                <w:b w:val="0"/>
                <w:bCs w:val="0"/>
              </w:rPr>
            </w:pPr>
          </w:p>
          <w:p w14:paraId="1192F6B9" w14:textId="267A8784" w:rsidR="5CD148F3" w:rsidRDefault="5CD148F3" w:rsidP="2D8DF357">
            <w:pPr>
              <w:pStyle w:val="Heading3"/>
              <w:ind w:left="0"/>
              <w:rPr>
                <w:rFonts w:ascii="Aptos" w:hAnsi="Aptos"/>
                <w:b w:val="0"/>
                <w:bCs w:val="0"/>
              </w:rPr>
            </w:pPr>
            <w:r w:rsidRPr="2D8DF357">
              <w:rPr>
                <w:rFonts w:ascii="Aptos" w:hAnsi="Aptos"/>
              </w:rPr>
              <w:t xml:space="preserve">Moderator: </w:t>
            </w:r>
            <w:r w:rsidRPr="2D8DF357">
              <w:rPr>
                <w:rFonts w:ascii="Aptos" w:hAnsi="Aptos"/>
                <w:b w:val="0"/>
                <w:bCs w:val="0"/>
              </w:rPr>
              <w:t>Vicki Watson, Executive Director, NCDA</w:t>
            </w:r>
          </w:p>
          <w:p w14:paraId="293B2D83" w14:textId="631B0AD0" w:rsidR="2D8DF357" w:rsidRDefault="2D8DF357" w:rsidP="2D8DF357">
            <w:pPr>
              <w:pStyle w:val="Heading3"/>
              <w:ind w:left="0"/>
              <w:rPr>
                <w:rFonts w:ascii="Aptos" w:hAnsi="Aptos"/>
                <w:b w:val="0"/>
                <w:bCs w:val="0"/>
              </w:rPr>
            </w:pPr>
          </w:p>
          <w:p w14:paraId="776EC931" w14:textId="0934559C" w:rsidR="5CD148F3" w:rsidRDefault="5CD148F3" w:rsidP="2D8DF357">
            <w:pPr>
              <w:pStyle w:val="Heading3"/>
              <w:ind w:left="0"/>
              <w:rPr>
                <w:rFonts w:ascii="Aptos" w:hAnsi="Aptos"/>
              </w:rPr>
            </w:pPr>
            <w:r w:rsidRPr="2D8DF357">
              <w:rPr>
                <w:rFonts w:ascii="Aptos" w:hAnsi="Aptos"/>
              </w:rPr>
              <w:t>Speakers:</w:t>
            </w:r>
          </w:p>
          <w:p w14:paraId="5A1A9358" w14:textId="58F67A31" w:rsidR="002C0A19" w:rsidRPr="00564C30" w:rsidRDefault="002C0A19" w:rsidP="002C0A19">
            <w:pPr>
              <w:pStyle w:val="Heading3"/>
              <w:ind w:left="0"/>
              <w:rPr>
                <w:rFonts w:ascii="Aptos" w:hAnsi="Aptos"/>
                <w:iCs/>
                <w:u w:val="single"/>
              </w:rPr>
            </w:pPr>
          </w:p>
        </w:tc>
      </w:tr>
      <w:tr w:rsidR="00564C30" w:rsidRPr="00564C30" w14:paraId="10801830" w14:textId="77777777" w:rsidTr="2D8DF357">
        <w:tc>
          <w:tcPr>
            <w:tcW w:w="2250" w:type="dxa"/>
          </w:tcPr>
          <w:p w14:paraId="663F1909" w14:textId="27840010" w:rsidR="00564C30" w:rsidRPr="00564C30" w:rsidRDefault="00564C30" w:rsidP="00564C30">
            <w:pPr>
              <w:pStyle w:val="Heading3"/>
              <w:ind w:left="0"/>
              <w:rPr>
                <w:rFonts w:ascii="Aptos" w:hAnsi="Aptos"/>
                <w:iCs/>
              </w:rPr>
            </w:pPr>
            <w:r w:rsidRPr="00564C30">
              <w:rPr>
                <w:rFonts w:ascii="Aptos" w:hAnsi="Aptos"/>
                <w:iCs/>
              </w:rPr>
              <w:t xml:space="preserve">12:45 </w:t>
            </w:r>
            <w:r w:rsidR="00DD0318">
              <w:rPr>
                <w:rFonts w:ascii="Aptos" w:hAnsi="Aptos"/>
                <w:iCs/>
              </w:rPr>
              <w:t>PM</w:t>
            </w:r>
            <w:r w:rsidRPr="00564C30">
              <w:rPr>
                <w:rFonts w:ascii="Aptos" w:hAnsi="Aptos"/>
                <w:iCs/>
              </w:rPr>
              <w:t xml:space="preserve"> – 2:30 </w:t>
            </w:r>
            <w:r w:rsidR="00DD0318">
              <w:rPr>
                <w:rFonts w:ascii="Aptos" w:hAnsi="Aptos"/>
                <w:iCs/>
              </w:rPr>
              <w:t>PM</w:t>
            </w:r>
          </w:p>
        </w:tc>
        <w:tc>
          <w:tcPr>
            <w:tcW w:w="8730" w:type="dxa"/>
          </w:tcPr>
          <w:p w14:paraId="4E7A95EC" w14:textId="77777777" w:rsidR="00564C30" w:rsidRPr="00564C30" w:rsidRDefault="00564C30" w:rsidP="00564C30">
            <w:pPr>
              <w:pStyle w:val="Heading3"/>
              <w:ind w:left="0"/>
              <w:rPr>
                <w:rFonts w:ascii="Aptos" w:hAnsi="Aptos"/>
                <w:iCs/>
                <w:sz w:val="24"/>
                <w:szCs w:val="24"/>
              </w:rPr>
            </w:pPr>
            <w:r w:rsidRPr="00564C30">
              <w:rPr>
                <w:rFonts w:ascii="Aptos" w:hAnsi="Aptos"/>
                <w:iCs/>
                <w:sz w:val="24"/>
                <w:szCs w:val="24"/>
              </w:rPr>
              <w:t>Hill Visits/Lunch on Your Own</w:t>
            </w:r>
          </w:p>
          <w:p w14:paraId="4FD66EFA" w14:textId="77777777" w:rsidR="00564C30" w:rsidRPr="00564C30" w:rsidRDefault="00564C30" w:rsidP="00564C30">
            <w:pPr>
              <w:pStyle w:val="Heading3"/>
              <w:ind w:left="0"/>
              <w:rPr>
                <w:rFonts w:ascii="Aptos" w:hAnsi="Aptos"/>
                <w:b w:val="0"/>
                <w:bCs w:val="0"/>
                <w:i/>
                <w:iCs/>
              </w:rPr>
            </w:pPr>
            <w:r w:rsidRPr="00564C30">
              <w:rPr>
                <w:rFonts w:ascii="Aptos" w:hAnsi="Aptos"/>
                <w:b w:val="0"/>
                <w:bCs w:val="0"/>
                <w:i/>
                <w:iCs/>
              </w:rPr>
              <w:t>Please arrange the visits ahead of time with your Congressional offices. These visits are not mandatory.</w:t>
            </w:r>
          </w:p>
          <w:p w14:paraId="1DB05380" w14:textId="77777777" w:rsidR="00564C30" w:rsidRPr="00564C30" w:rsidRDefault="00564C30" w:rsidP="00564C30">
            <w:pPr>
              <w:pStyle w:val="Heading3"/>
              <w:ind w:left="0"/>
              <w:rPr>
                <w:rFonts w:ascii="Aptos" w:hAnsi="Aptos"/>
                <w:iCs/>
              </w:rPr>
            </w:pPr>
          </w:p>
        </w:tc>
      </w:tr>
      <w:tr w:rsidR="00564C30" w:rsidRPr="00564C30" w14:paraId="21DDF385" w14:textId="77777777" w:rsidTr="2D8DF357">
        <w:tc>
          <w:tcPr>
            <w:tcW w:w="2250" w:type="dxa"/>
            <w:shd w:val="clear" w:color="auto" w:fill="EAF1DD" w:themeFill="accent3" w:themeFillTint="33"/>
          </w:tcPr>
          <w:p w14:paraId="170DA47C" w14:textId="2D8BD8B1" w:rsidR="00564C30" w:rsidRPr="00564C30" w:rsidRDefault="00564C30" w:rsidP="00564C30">
            <w:pPr>
              <w:pStyle w:val="Heading3"/>
              <w:ind w:left="0"/>
              <w:rPr>
                <w:rFonts w:ascii="Aptos" w:hAnsi="Aptos"/>
                <w:iCs/>
              </w:rPr>
            </w:pPr>
            <w:r w:rsidRPr="00564C30">
              <w:rPr>
                <w:rFonts w:ascii="Aptos" w:hAnsi="Aptos"/>
                <w:iCs/>
              </w:rPr>
              <w:t xml:space="preserve">12:45 </w:t>
            </w:r>
            <w:r w:rsidR="00DD0318">
              <w:rPr>
                <w:rFonts w:ascii="Aptos" w:hAnsi="Aptos"/>
                <w:iCs/>
              </w:rPr>
              <w:t>PM</w:t>
            </w:r>
            <w:r w:rsidRPr="00564C30">
              <w:rPr>
                <w:rFonts w:ascii="Aptos" w:hAnsi="Aptos"/>
                <w:iCs/>
              </w:rPr>
              <w:t xml:space="preserve"> – 2:30 </w:t>
            </w:r>
            <w:r w:rsidR="00DD0318">
              <w:rPr>
                <w:rFonts w:ascii="Aptos" w:hAnsi="Aptos"/>
                <w:iCs/>
              </w:rPr>
              <w:t>PM</w:t>
            </w:r>
          </w:p>
        </w:tc>
        <w:tc>
          <w:tcPr>
            <w:tcW w:w="8730" w:type="dxa"/>
            <w:shd w:val="clear" w:color="auto" w:fill="EAF1DD" w:themeFill="accent3" w:themeFillTint="33"/>
          </w:tcPr>
          <w:p w14:paraId="65184EEA" w14:textId="1D8944A9" w:rsidR="00564C30" w:rsidRPr="00DD0318" w:rsidRDefault="00564C30" w:rsidP="00564C30">
            <w:pPr>
              <w:pStyle w:val="Heading3"/>
              <w:ind w:left="0"/>
              <w:rPr>
                <w:rFonts w:ascii="Aptos" w:hAnsi="Aptos"/>
                <w:i/>
                <w:iCs/>
                <w:sz w:val="24"/>
                <w:szCs w:val="24"/>
              </w:rPr>
            </w:pPr>
            <w:r w:rsidRPr="00DD0318">
              <w:rPr>
                <w:rFonts w:ascii="Aptos" w:hAnsi="Aptos"/>
                <w:iCs/>
                <w:sz w:val="24"/>
                <w:szCs w:val="24"/>
              </w:rPr>
              <w:t xml:space="preserve">Board of Directors Luncheon Meeting – </w:t>
            </w:r>
            <w:r w:rsidRPr="00DD0318">
              <w:rPr>
                <w:rFonts w:ascii="Aptos" w:hAnsi="Aptos"/>
                <w:i/>
                <w:iCs/>
                <w:sz w:val="24"/>
                <w:szCs w:val="24"/>
              </w:rPr>
              <w:t>Archives</w:t>
            </w:r>
          </w:p>
          <w:p w14:paraId="016BDBDA" w14:textId="4B5E093F" w:rsidR="00564C30" w:rsidRPr="00564C30" w:rsidRDefault="00564C30" w:rsidP="00564C30">
            <w:pPr>
              <w:pStyle w:val="Heading3"/>
              <w:ind w:left="0"/>
              <w:rPr>
                <w:rFonts w:ascii="Aptos" w:hAnsi="Aptos"/>
                <w:iCs/>
              </w:rPr>
            </w:pPr>
          </w:p>
        </w:tc>
      </w:tr>
      <w:tr w:rsidR="00564C30" w:rsidRPr="00564C30" w14:paraId="69D0FC02" w14:textId="77777777" w:rsidTr="2D8DF357">
        <w:tc>
          <w:tcPr>
            <w:tcW w:w="2250" w:type="dxa"/>
            <w:tcBorders>
              <w:bottom w:val="nil"/>
            </w:tcBorders>
            <w:shd w:val="clear" w:color="auto" w:fill="DAEEF3" w:themeFill="accent5" w:themeFillTint="33"/>
          </w:tcPr>
          <w:p w14:paraId="58EEEBF6" w14:textId="0C4398A4" w:rsidR="00564C30" w:rsidRPr="00564C30" w:rsidRDefault="00564C30" w:rsidP="00564C30">
            <w:pPr>
              <w:pStyle w:val="Heading3"/>
              <w:ind w:left="0"/>
              <w:rPr>
                <w:rFonts w:ascii="Aptos" w:hAnsi="Aptos"/>
                <w:iCs/>
              </w:rPr>
            </w:pPr>
            <w:r w:rsidRPr="00564C30">
              <w:rPr>
                <w:rFonts w:ascii="Aptos" w:hAnsi="Aptos"/>
                <w:iCs/>
              </w:rPr>
              <w:t xml:space="preserve">2:30 </w:t>
            </w:r>
            <w:r w:rsidR="00DD0318">
              <w:rPr>
                <w:rFonts w:ascii="Aptos" w:hAnsi="Aptos"/>
                <w:iCs/>
              </w:rPr>
              <w:t>PM</w:t>
            </w:r>
            <w:r w:rsidRPr="00564C30">
              <w:rPr>
                <w:rFonts w:ascii="Aptos" w:hAnsi="Aptos"/>
                <w:iCs/>
              </w:rPr>
              <w:t xml:space="preserve"> - 3:30 </w:t>
            </w:r>
            <w:r w:rsidR="00DD0318">
              <w:rPr>
                <w:rFonts w:ascii="Aptos" w:hAnsi="Aptos"/>
                <w:iCs/>
              </w:rPr>
              <w:t>PM</w:t>
            </w:r>
          </w:p>
        </w:tc>
        <w:tc>
          <w:tcPr>
            <w:tcW w:w="8730" w:type="dxa"/>
            <w:shd w:val="clear" w:color="auto" w:fill="DAEEF3" w:themeFill="accent5" w:themeFillTint="33"/>
          </w:tcPr>
          <w:p w14:paraId="06647D4D" w14:textId="35D5B450" w:rsidR="00564C30" w:rsidRPr="00564C30" w:rsidRDefault="00564C30" w:rsidP="00564C30">
            <w:pPr>
              <w:pStyle w:val="Heading3"/>
              <w:ind w:left="0"/>
              <w:rPr>
                <w:rFonts w:ascii="Aptos" w:hAnsi="Aptos"/>
                <w:sz w:val="24"/>
                <w:szCs w:val="24"/>
              </w:rPr>
            </w:pPr>
            <w:r w:rsidRPr="00564C30">
              <w:rPr>
                <w:rFonts w:ascii="Aptos" w:hAnsi="Aptos"/>
                <w:sz w:val="24"/>
                <w:szCs w:val="24"/>
              </w:rPr>
              <w:t>Concurrent Sessions</w:t>
            </w:r>
          </w:p>
          <w:p w14:paraId="60DF190D" w14:textId="77777777" w:rsidR="00564C30" w:rsidRPr="00564C30" w:rsidRDefault="00564C30" w:rsidP="00564C30">
            <w:pPr>
              <w:pStyle w:val="Heading3"/>
              <w:ind w:left="0"/>
              <w:rPr>
                <w:rFonts w:ascii="Aptos" w:hAnsi="Aptos"/>
                <w:iCs/>
              </w:rPr>
            </w:pPr>
          </w:p>
        </w:tc>
      </w:tr>
      <w:tr w:rsidR="00564C30" w:rsidRPr="00564C30" w14:paraId="4D64BAFD" w14:textId="77777777" w:rsidTr="2D8DF357">
        <w:tc>
          <w:tcPr>
            <w:tcW w:w="2250" w:type="dxa"/>
            <w:tcBorders>
              <w:top w:val="nil"/>
              <w:bottom w:val="nil"/>
            </w:tcBorders>
            <w:shd w:val="clear" w:color="auto" w:fill="DAEEF3" w:themeFill="accent5" w:themeFillTint="33"/>
          </w:tcPr>
          <w:p w14:paraId="1160D556" w14:textId="77777777" w:rsidR="00564C30" w:rsidRPr="00564C30" w:rsidRDefault="00564C30" w:rsidP="00564C30">
            <w:pPr>
              <w:pStyle w:val="Heading3"/>
              <w:ind w:left="0"/>
              <w:rPr>
                <w:rFonts w:ascii="Aptos" w:hAnsi="Aptos"/>
                <w:iCs/>
              </w:rPr>
            </w:pPr>
          </w:p>
        </w:tc>
        <w:tc>
          <w:tcPr>
            <w:tcW w:w="8730" w:type="dxa"/>
            <w:shd w:val="clear" w:color="auto" w:fill="DAEEF3" w:themeFill="accent5" w:themeFillTint="33"/>
          </w:tcPr>
          <w:p w14:paraId="2BC4326A" w14:textId="6E13460C" w:rsidR="00564C30" w:rsidRPr="00564C30" w:rsidRDefault="00564C30" w:rsidP="00564C30">
            <w:pPr>
              <w:pStyle w:val="Heading3"/>
              <w:ind w:left="0"/>
              <w:rPr>
                <w:rFonts w:ascii="Aptos" w:hAnsi="Aptos"/>
                <w:i/>
                <w:iCs/>
              </w:rPr>
            </w:pPr>
            <w:r w:rsidRPr="00564C30">
              <w:rPr>
                <w:rFonts w:ascii="Aptos" w:hAnsi="Aptos"/>
                <w:iCs/>
                <w:u w:val="single"/>
              </w:rPr>
              <w:t>Social Media</w:t>
            </w:r>
            <w:r w:rsidR="002C0A19">
              <w:rPr>
                <w:rFonts w:ascii="Aptos" w:hAnsi="Aptos"/>
                <w:iCs/>
                <w:u w:val="single"/>
              </w:rPr>
              <w:t xml:space="preserve"> </w:t>
            </w:r>
            <w:r w:rsidRPr="00564C30">
              <w:rPr>
                <w:rFonts w:ascii="Aptos" w:hAnsi="Aptos"/>
                <w:iCs/>
                <w:u w:val="single"/>
              </w:rPr>
              <w:t>Outreach and Engagement Policies</w:t>
            </w:r>
            <w:r w:rsidRPr="00564C30">
              <w:rPr>
                <w:rFonts w:ascii="Aptos" w:hAnsi="Aptos"/>
                <w:iCs/>
              </w:rPr>
              <w:t xml:space="preserve"> – </w:t>
            </w:r>
            <w:r w:rsidRPr="00564C30">
              <w:rPr>
                <w:rFonts w:ascii="Aptos" w:hAnsi="Aptos"/>
                <w:i/>
                <w:iCs/>
              </w:rPr>
              <w:t>L'Enfant Ballroom</w:t>
            </w:r>
          </w:p>
          <w:p w14:paraId="20CEE3F4" w14:textId="5C796151" w:rsidR="00564C30" w:rsidRPr="00564C30" w:rsidRDefault="00564C30" w:rsidP="00564C30">
            <w:pPr>
              <w:pStyle w:val="Heading3"/>
              <w:ind w:left="0"/>
              <w:rPr>
                <w:rFonts w:ascii="Aptos" w:hAnsi="Aptos"/>
                <w:b w:val="0"/>
                <w:bCs w:val="0"/>
                <w:iCs/>
              </w:rPr>
            </w:pPr>
            <w:r w:rsidRPr="00564C30">
              <w:rPr>
                <w:rFonts w:ascii="Aptos" w:hAnsi="Aptos"/>
                <w:b w:val="0"/>
                <w:bCs w:val="0"/>
                <w:iCs/>
              </w:rPr>
              <w:t xml:space="preserve">Does your </w:t>
            </w:r>
            <w:r w:rsidR="002C0A19" w:rsidRPr="00564C30">
              <w:rPr>
                <w:rFonts w:ascii="Aptos" w:hAnsi="Aptos"/>
                <w:b w:val="0"/>
                <w:bCs w:val="0"/>
                <w:iCs/>
              </w:rPr>
              <w:t>city</w:t>
            </w:r>
            <w:r w:rsidRPr="00564C30">
              <w:rPr>
                <w:rFonts w:ascii="Aptos" w:hAnsi="Aptos"/>
                <w:b w:val="0"/>
                <w:bCs w:val="0"/>
                <w:iCs/>
              </w:rPr>
              <w:t xml:space="preserve"> or </w:t>
            </w:r>
            <w:r w:rsidR="002C0A19">
              <w:rPr>
                <w:rFonts w:ascii="Aptos" w:hAnsi="Aptos"/>
                <w:b w:val="0"/>
                <w:bCs w:val="0"/>
                <w:iCs/>
              </w:rPr>
              <w:t>c</w:t>
            </w:r>
            <w:r w:rsidRPr="00564C30">
              <w:rPr>
                <w:rFonts w:ascii="Aptos" w:hAnsi="Aptos"/>
                <w:b w:val="0"/>
                <w:bCs w:val="0"/>
                <w:iCs/>
              </w:rPr>
              <w:t>ounty operate with strict policies regarding the use of social media?  Do you have successful techniques for reaching vulnerable populations and engaging with your community? NCDA members will share effective social media, outreach, and engagement strategies.</w:t>
            </w:r>
          </w:p>
          <w:p w14:paraId="3C0BBA25" w14:textId="77777777" w:rsidR="00564C30" w:rsidRPr="00564C30" w:rsidRDefault="00564C30" w:rsidP="00564C30">
            <w:pPr>
              <w:pStyle w:val="Heading3"/>
              <w:rPr>
                <w:rFonts w:ascii="Aptos" w:hAnsi="Aptos"/>
                <w:b w:val="0"/>
                <w:bCs w:val="0"/>
                <w:iCs/>
              </w:rPr>
            </w:pPr>
          </w:p>
          <w:p w14:paraId="28F0E141" w14:textId="77777777" w:rsidR="00564C30" w:rsidRPr="00564C30" w:rsidRDefault="00564C30" w:rsidP="00564C30">
            <w:pPr>
              <w:pStyle w:val="Heading3"/>
              <w:ind w:left="0"/>
              <w:rPr>
                <w:rFonts w:ascii="Aptos" w:hAnsi="Aptos"/>
                <w:b w:val="0"/>
                <w:bCs w:val="0"/>
                <w:iCs/>
              </w:rPr>
            </w:pPr>
            <w:r w:rsidRPr="00564C30">
              <w:rPr>
                <w:rFonts w:ascii="Aptos" w:hAnsi="Aptos"/>
                <w:iCs/>
              </w:rPr>
              <w:t>Moderator:</w:t>
            </w:r>
            <w:r w:rsidRPr="00564C30">
              <w:rPr>
                <w:rFonts w:ascii="Aptos" w:hAnsi="Aptos"/>
                <w:b w:val="0"/>
                <w:bCs w:val="0"/>
                <w:iCs/>
              </w:rPr>
              <w:t xml:space="preserve"> Belle LeBlanc, Human Services Manager, Lafayette, LA</w:t>
            </w:r>
          </w:p>
          <w:p w14:paraId="3BFE3CDA" w14:textId="77777777" w:rsidR="00564C30" w:rsidRPr="00564C30" w:rsidRDefault="00564C30" w:rsidP="00564C30">
            <w:pPr>
              <w:pStyle w:val="Heading3"/>
              <w:rPr>
                <w:rFonts w:ascii="Aptos" w:hAnsi="Aptos"/>
                <w:b w:val="0"/>
                <w:bCs w:val="0"/>
                <w:iCs/>
              </w:rPr>
            </w:pPr>
          </w:p>
          <w:p w14:paraId="2371408D" w14:textId="77777777" w:rsidR="00564C30" w:rsidRDefault="00564C30" w:rsidP="00564C30">
            <w:pPr>
              <w:pStyle w:val="Heading3"/>
              <w:ind w:left="0"/>
              <w:rPr>
                <w:rFonts w:ascii="Aptos" w:hAnsi="Aptos"/>
                <w:b w:val="0"/>
                <w:bCs w:val="0"/>
                <w:iCs/>
              </w:rPr>
            </w:pPr>
            <w:r w:rsidRPr="00564C30">
              <w:rPr>
                <w:rFonts w:ascii="Aptos" w:hAnsi="Aptos"/>
                <w:iCs/>
              </w:rPr>
              <w:t>Speakers:</w:t>
            </w:r>
            <w:r w:rsidRPr="00564C30">
              <w:rPr>
                <w:rFonts w:ascii="Aptos" w:hAnsi="Aptos"/>
                <w:b w:val="0"/>
                <w:bCs w:val="0"/>
                <w:iCs/>
              </w:rPr>
              <w:t xml:space="preserve"> Robert Scott, Director, Columbus, GA</w:t>
            </w:r>
          </w:p>
          <w:p w14:paraId="37FDED76" w14:textId="116BA9B4" w:rsidR="00107C7C" w:rsidRDefault="00107C7C" w:rsidP="00564C30">
            <w:pPr>
              <w:pStyle w:val="Heading3"/>
              <w:ind w:left="0"/>
              <w:rPr>
                <w:rFonts w:ascii="Aptos" w:hAnsi="Aptos"/>
                <w:b w:val="0"/>
                <w:bCs w:val="0"/>
                <w:iCs/>
              </w:rPr>
            </w:pPr>
            <w:r>
              <w:rPr>
                <w:rFonts w:ascii="Aptos" w:hAnsi="Aptos"/>
                <w:b w:val="0"/>
                <w:bCs w:val="0"/>
                <w:iCs/>
              </w:rPr>
              <w:t xml:space="preserve">                        Kate Tenney, Outreach Specialist, Quincy, MA</w:t>
            </w:r>
          </w:p>
          <w:p w14:paraId="526CEBB8" w14:textId="77777777" w:rsidR="00107C7C" w:rsidRPr="00564C30" w:rsidRDefault="00107C7C" w:rsidP="00564C30">
            <w:pPr>
              <w:pStyle w:val="Heading3"/>
              <w:ind w:left="0"/>
              <w:rPr>
                <w:rFonts w:ascii="Aptos" w:hAnsi="Aptos"/>
                <w:b w:val="0"/>
                <w:bCs w:val="0"/>
                <w:iCs/>
              </w:rPr>
            </w:pPr>
          </w:p>
          <w:p w14:paraId="4AE4FA57" w14:textId="77777777" w:rsidR="00564C30" w:rsidRPr="00564C30" w:rsidRDefault="00564C30" w:rsidP="00564C30">
            <w:pPr>
              <w:pStyle w:val="Heading3"/>
              <w:ind w:left="0"/>
              <w:rPr>
                <w:rFonts w:ascii="Aptos" w:hAnsi="Aptos"/>
                <w:iCs/>
              </w:rPr>
            </w:pPr>
          </w:p>
        </w:tc>
      </w:tr>
      <w:tr w:rsidR="00564C30" w:rsidRPr="00564C30" w14:paraId="2BE8BE5D" w14:textId="77777777" w:rsidTr="2D8DF357">
        <w:tc>
          <w:tcPr>
            <w:tcW w:w="2250" w:type="dxa"/>
            <w:tcBorders>
              <w:top w:val="nil"/>
              <w:bottom w:val="nil"/>
            </w:tcBorders>
            <w:shd w:val="clear" w:color="auto" w:fill="DAEEF3" w:themeFill="accent5" w:themeFillTint="33"/>
          </w:tcPr>
          <w:p w14:paraId="5FEB05D4" w14:textId="379BC564" w:rsidR="00564C30" w:rsidRPr="00564C30" w:rsidRDefault="00107C7C" w:rsidP="00564C30">
            <w:pPr>
              <w:pStyle w:val="Heading3"/>
              <w:ind w:left="0"/>
              <w:rPr>
                <w:rFonts w:ascii="Aptos" w:hAnsi="Aptos"/>
                <w:iCs/>
              </w:rPr>
            </w:pPr>
            <w:r>
              <w:rPr>
                <w:rFonts w:ascii="Aptos" w:hAnsi="Aptos"/>
                <w:iCs/>
              </w:rPr>
              <w:t xml:space="preserve"> </w:t>
            </w:r>
          </w:p>
        </w:tc>
        <w:tc>
          <w:tcPr>
            <w:tcW w:w="8730" w:type="dxa"/>
            <w:shd w:val="clear" w:color="auto" w:fill="DAEEF3" w:themeFill="accent5" w:themeFillTint="33"/>
          </w:tcPr>
          <w:p w14:paraId="198C91A9" w14:textId="77777777" w:rsidR="00564C30" w:rsidRPr="00564C30" w:rsidRDefault="00564C30" w:rsidP="00564C30">
            <w:pPr>
              <w:pStyle w:val="Heading3"/>
              <w:ind w:left="0"/>
              <w:rPr>
                <w:rFonts w:ascii="Aptos" w:hAnsi="Aptos"/>
                <w:iCs/>
              </w:rPr>
            </w:pPr>
            <w:r w:rsidRPr="00564C30">
              <w:rPr>
                <w:rFonts w:ascii="Aptos" w:hAnsi="Aptos"/>
                <w:iCs/>
                <w:u w:val="single"/>
              </w:rPr>
              <w:t>Incorporating Ethical Conduct in Administering Federal Grant Programs</w:t>
            </w:r>
            <w:r w:rsidRPr="00564C30">
              <w:rPr>
                <w:rFonts w:ascii="Aptos" w:hAnsi="Aptos"/>
                <w:iCs/>
              </w:rPr>
              <w:t xml:space="preserve">– </w:t>
            </w:r>
            <w:r w:rsidRPr="00564C30">
              <w:rPr>
                <w:rFonts w:ascii="Aptos" w:hAnsi="Aptos"/>
                <w:i/>
                <w:iCs/>
              </w:rPr>
              <w:t>Gallery Ballroom I &amp; II</w:t>
            </w:r>
            <w:r w:rsidRPr="00564C30">
              <w:rPr>
                <w:rFonts w:ascii="Aptos" w:hAnsi="Aptos"/>
                <w:iCs/>
              </w:rPr>
              <w:t xml:space="preserve"> </w:t>
            </w:r>
          </w:p>
          <w:p w14:paraId="49E41B4E" w14:textId="42855ADD" w:rsidR="00564C30" w:rsidRPr="00564C30" w:rsidRDefault="5F8DDA18" w:rsidP="00564C30">
            <w:pPr>
              <w:pStyle w:val="Heading3"/>
              <w:ind w:left="0"/>
              <w:rPr>
                <w:rFonts w:ascii="Aptos" w:hAnsi="Aptos"/>
                <w:b w:val="0"/>
                <w:bCs w:val="0"/>
                <w:iCs/>
              </w:rPr>
            </w:pPr>
            <w:r w:rsidRPr="2D8DF357">
              <w:rPr>
                <w:rFonts w:ascii="Aptos" w:hAnsi="Aptos"/>
                <w:b w:val="0"/>
                <w:bCs w:val="0"/>
              </w:rPr>
              <w:t>This session will provide an overview of some key requirements and practices relat</w:t>
            </w:r>
            <w:r w:rsidR="002C0A19" w:rsidRPr="2D8DF357">
              <w:rPr>
                <w:rFonts w:ascii="Aptos" w:hAnsi="Aptos"/>
                <w:b w:val="0"/>
                <w:bCs w:val="0"/>
              </w:rPr>
              <w:t xml:space="preserve">ed </w:t>
            </w:r>
            <w:r w:rsidRPr="2D8DF357">
              <w:rPr>
                <w:rFonts w:ascii="Aptos" w:hAnsi="Aptos"/>
                <w:b w:val="0"/>
                <w:bCs w:val="0"/>
              </w:rPr>
              <w:t xml:space="preserve">to the ethical </w:t>
            </w:r>
            <w:r w:rsidRPr="2D8DF357">
              <w:rPr>
                <w:rFonts w:ascii="Aptos" w:hAnsi="Aptos"/>
                <w:b w:val="0"/>
                <w:bCs w:val="0"/>
              </w:rPr>
              <w:lastRenderedPageBreak/>
              <w:t xml:space="preserve">management of federal grant programs. </w:t>
            </w:r>
          </w:p>
          <w:p w14:paraId="2B3EE0FF" w14:textId="6A53C89A" w:rsidR="2D8DF357" w:rsidRDefault="2D8DF357" w:rsidP="2D8DF357">
            <w:pPr>
              <w:pStyle w:val="Heading3"/>
              <w:ind w:left="0"/>
              <w:rPr>
                <w:rFonts w:ascii="Aptos" w:hAnsi="Aptos"/>
                <w:b w:val="0"/>
                <w:bCs w:val="0"/>
              </w:rPr>
            </w:pPr>
          </w:p>
          <w:p w14:paraId="15FE4FCD" w14:textId="47607A29" w:rsidR="66A3DFDC" w:rsidRDefault="66A3DFDC" w:rsidP="2D8DF357">
            <w:pPr>
              <w:pStyle w:val="Heading3"/>
              <w:ind w:left="0"/>
              <w:rPr>
                <w:rFonts w:ascii="Aptos" w:hAnsi="Aptos"/>
              </w:rPr>
            </w:pPr>
            <w:r w:rsidRPr="2D8DF357">
              <w:rPr>
                <w:rFonts w:ascii="Aptos" w:hAnsi="Aptos"/>
              </w:rPr>
              <w:t>Moderator:</w:t>
            </w:r>
          </w:p>
          <w:p w14:paraId="68FF183D" w14:textId="15FA0017" w:rsidR="2D8DF357" w:rsidRDefault="2D8DF357" w:rsidP="2D8DF357">
            <w:pPr>
              <w:pStyle w:val="Heading3"/>
              <w:ind w:left="0"/>
              <w:rPr>
                <w:rFonts w:ascii="Aptos" w:hAnsi="Aptos"/>
              </w:rPr>
            </w:pPr>
          </w:p>
          <w:p w14:paraId="0AD67B0E" w14:textId="067C85AE" w:rsidR="66A3DFDC" w:rsidRDefault="66A3DFDC" w:rsidP="2D8DF357">
            <w:pPr>
              <w:pStyle w:val="Heading3"/>
              <w:ind w:left="0"/>
              <w:rPr>
                <w:rFonts w:ascii="Aptos" w:hAnsi="Aptos"/>
              </w:rPr>
            </w:pPr>
            <w:r w:rsidRPr="2D8DF357">
              <w:rPr>
                <w:rFonts w:ascii="Aptos" w:hAnsi="Aptos"/>
              </w:rPr>
              <w:t>Speakers:</w:t>
            </w:r>
          </w:p>
          <w:p w14:paraId="564B9039" w14:textId="77777777" w:rsidR="00564C30" w:rsidRPr="00564C30" w:rsidRDefault="00564C30" w:rsidP="00564C30">
            <w:pPr>
              <w:pStyle w:val="Heading3"/>
              <w:ind w:left="0"/>
              <w:rPr>
                <w:rFonts w:ascii="Aptos" w:hAnsi="Aptos"/>
                <w:iCs/>
              </w:rPr>
            </w:pPr>
          </w:p>
        </w:tc>
      </w:tr>
      <w:tr w:rsidR="00564C30" w:rsidRPr="00564C30" w14:paraId="0E372CE6" w14:textId="77777777" w:rsidTr="2D8DF357">
        <w:tc>
          <w:tcPr>
            <w:tcW w:w="2250" w:type="dxa"/>
            <w:tcBorders>
              <w:top w:val="nil"/>
            </w:tcBorders>
            <w:shd w:val="clear" w:color="auto" w:fill="DAEEF3" w:themeFill="accent5" w:themeFillTint="33"/>
          </w:tcPr>
          <w:p w14:paraId="1ADBBF98" w14:textId="77777777" w:rsidR="00564C30" w:rsidRPr="00564C30" w:rsidRDefault="00564C30" w:rsidP="00564C30">
            <w:pPr>
              <w:pStyle w:val="Heading3"/>
              <w:ind w:left="0"/>
              <w:rPr>
                <w:rFonts w:ascii="Aptos" w:hAnsi="Aptos"/>
                <w:iCs/>
              </w:rPr>
            </w:pPr>
          </w:p>
        </w:tc>
        <w:tc>
          <w:tcPr>
            <w:tcW w:w="8730" w:type="dxa"/>
            <w:shd w:val="clear" w:color="auto" w:fill="DAEEF3" w:themeFill="accent5" w:themeFillTint="33"/>
          </w:tcPr>
          <w:p w14:paraId="225BF1BF" w14:textId="77777777" w:rsidR="00564C30" w:rsidRPr="00564C30" w:rsidRDefault="00564C30" w:rsidP="00564C30">
            <w:pPr>
              <w:pStyle w:val="Heading3"/>
              <w:ind w:left="0"/>
              <w:rPr>
                <w:rFonts w:ascii="Aptos" w:hAnsi="Aptos"/>
                <w:i/>
                <w:iCs/>
              </w:rPr>
            </w:pPr>
            <w:r w:rsidRPr="00564C30">
              <w:rPr>
                <w:rFonts w:ascii="Aptos" w:hAnsi="Aptos"/>
                <w:iCs/>
                <w:u w:val="single"/>
              </w:rPr>
              <w:t>Roundtable Discussions</w:t>
            </w:r>
            <w:r w:rsidRPr="00564C30">
              <w:rPr>
                <w:rFonts w:ascii="Aptos" w:hAnsi="Aptos"/>
                <w:iCs/>
              </w:rPr>
              <w:t xml:space="preserve"> – </w:t>
            </w:r>
            <w:r w:rsidRPr="00564C30">
              <w:rPr>
                <w:rFonts w:ascii="Aptos" w:hAnsi="Aptos"/>
                <w:i/>
                <w:iCs/>
              </w:rPr>
              <w:t>Gallery Ballroom III &amp; IV</w:t>
            </w:r>
          </w:p>
          <w:p w14:paraId="00074B45" w14:textId="77777777" w:rsidR="00564C30" w:rsidRPr="00564C30" w:rsidRDefault="00564C30" w:rsidP="00564C30">
            <w:pPr>
              <w:pStyle w:val="Heading3"/>
              <w:numPr>
                <w:ilvl w:val="0"/>
                <w:numId w:val="35"/>
              </w:numPr>
              <w:rPr>
                <w:rFonts w:ascii="Aptos" w:hAnsi="Aptos"/>
                <w:b w:val="0"/>
                <w:bCs w:val="0"/>
                <w:iCs/>
              </w:rPr>
            </w:pPr>
            <w:r w:rsidRPr="00564C30">
              <w:rPr>
                <w:rFonts w:ascii="Aptos" w:hAnsi="Aptos"/>
                <w:b w:val="0"/>
                <w:bCs w:val="0"/>
                <w:iCs/>
              </w:rPr>
              <w:t xml:space="preserve">Creating and Executing CDBG Subrecipient Agreements – </w:t>
            </w:r>
            <w:r w:rsidRPr="00F21415">
              <w:rPr>
                <w:rFonts w:ascii="Aptos" w:hAnsi="Aptos"/>
                <w:iCs/>
              </w:rPr>
              <w:t>Facilitator</w:t>
            </w:r>
            <w:r w:rsidRPr="00564C30">
              <w:rPr>
                <w:rFonts w:ascii="Aptos" w:hAnsi="Aptos"/>
                <w:b w:val="0"/>
                <w:bCs w:val="0"/>
                <w:iCs/>
              </w:rPr>
              <w:t>, Hilary Bruno, Community Development Manager, Pasco County, FL</w:t>
            </w:r>
          </w:p>
          <w:p w14:paraId="32DF3B02" w14:textId="296DF4C9" w:rsidR="00564C30" w:rsidRPr="00564C30" w:rsidRDefault="00564C30" w:rsidP="00564C30">
            <w:pPr>
              <w:pStyle w:val="Heading3"/>
              <w:numPr>
                <w:ilvl w:val="0"/>
                <w:numId w:val="35"/>
              </w:numPr>
              <w:rPr>
                <w:rFonts w:ascii="Aptos" w:hAnsi="Aptos"/>
                <w:b w:val="0"/>
                <w:bCs w:val="0"/>
                <w:iCs/>
              </w:rPr>
            </w:pPr>
            <w:r w:rsidRPr="00564C30">
              <w:rPr>
                <w:rFonts w:ascii="Aptos" w:hAnsi="Aptos"/>
                <w:b w:val="0"/>
                <w:bCs w:val="0"/>
                <w:iCs/>
              </w:rPr>
              <w:t>Single Family Rehab Programs</w:t>
            </w:r>
            <w:r w:rsidR="000E6125">
              <w:rPr>
                <w:rFonts w:ascii="Aptos" w:hAnsi="Aptos"/>
                <w:b w:val="0"/>
                <w:bCs w:val="0"/>
                <w:iCs/>
              </w:rPr>
              <w:t xml:space="preserve"> – </w:t>
            </w:r>
            <w:r w:rsidR="000E6125">
              <w:rPr>
                <w:rFonts w:ascii="Aptos" w:hAnsi="Aptos"/>
                <w:iCs/>
              </w:rPr>
              <w:t xml:space="preserve">Facilitator, </w:t>
            </w:r>
            <w:r w:rsidR="000E6125">
              <w:rPr>
                <w:rFonts w:ascii="Aptos" w:hAnsi="Aptos"/>
                <w:b w:val="0"/>
                <w:bCs w:val="0"/>
                <w:iCs/>
              </w:rPr>
              <w:t>Lori Moring,</w:t>
            </w:r>
            <w:r w:rsidR="00092395">
              <w:rPr>
                <w:rFonts w:ascii="Aptos" w:hAnsi="Aptos"/>
                <w:b w:val="0"/>
                <w:bCs w:val="0"/>
                <w:iCs/>
              </w:rPr>
              <w:t xml:space="preserve"> Deputy Director,</w:t>
            </w:r>
            <w:r w:rsidR="000E6125">
              <w:rPr>
                <w:rFonts w:ascii="Aptos" w:hAnsi="Aptos"/>
                <w:b w:val="0"/>
                <w:bCs w:val="0"/>
                <w:iCs/>
              </w:rPr>
              <w:t xml:space="preserve"> New Bedford,</w:t>
            </w:r>
            <w:r w:rsidR="00092395">
              <w:rPr>
                <w:rFonts w:ascii="Aptos" w:hAnsi="Aptos"/>
                <w:b w:val="0"/>
                <w:bCs w:val="0"/>
                <w:iCs/>
              </w:rPr>
              <w:t xml:space="preserve"> </w:t>
            </w:r>
            <w:r w:rsidR="000E6125">
              <w:rPr>
                <w:rFonts w:ascii="Aptos" w:hAnsi="Aptos"/>
                <w:b w:val="0"/>
                <w:bCs w:val="0"/>
                <w:iCs/>
              </w:rPr>
              <w:t>MA</w:t>
            </w:r>
          </w:p>
          <w:p w14:paraId="38E78442" w14:textId="77777777" w:rsidR="00564C30" w:rsidRPr="00564C30" w:rsidRDefault="00564C30" w:rsidP="00564C30">
            <w:pPr>
              <w:pStyle w:val="Heading3"/>
              <w:numPr>
                <w:ilvl w:val="0"/>
                <w:numId w:val="35"/>
              </w:numPr>
              <w:rPr>
                <w:rFonts w:ascii="Aptos" w:hAnsi="Aptos"/>
                <w:b w:val="0"/>
                <w:bCs w:val="0"/>
                <w:iCs/>
              </w:rPr>
            </w:pPr>
            <w:r w:rsidRPr="00564C30">
              <w:rPr>
                <w:rFonts w:ascii="Aptos" w:hAnsi="Aptos"/>
                <w:b w:val="0"/>
                <w:bCs w:val="0"/>
                <w:iCs/>
              </w:rPr>
              <w:t>Using CDBG for Emergency Payments</w:t>
            </w:r>
          </w:p>
          <w:p w14:paraId="24C9B8DC" w14:textId="4D57C6D2" w:rsidR="00564C30" w:rsidRPr="00564C30" w:rsidRDefault="00564C30" w:rsidP="00564C30">
            <w:pPr>
              <w:pStyle w:val="Heading3"/>
              <w:numPr>
                <w:ilvl w:val="0"/>
                <w:numId w:val="35"/>
              </w:numPr>
              <w:rPr>
                <w:rFonts w:ascii="Aptos" w:hAnsi="Aptos"/>
                <w:b w:val="0"/>
                <w:bCs w:val="0"/>
                <w:iCs/>
              </w:rPr>
            </w:pPr>
            <w:r w:rsidRPr="00564C30">
              <w:rPr>
                <w:rFonts w:ascii="Aptos" w:hAnsi="Aptos"/>
                <w:b w:val="0"/>
                <w:bCs w:val="0"/>
                <w:iCs/>
              </w:rPr>
              <w:t>Management Roundtable: Boosting Morale During a Heavy Workload</w:t>
            </w:r>
            <w:r w:rsidR="002A7FB2">
              <w:rPr>
                <w:rFonts w:ascii="Aptos" w:hAnsi="Aptos"/>
                <w:b w:val="0"/>
                <w:bCs w:val="0"/>
                <w:iCs/>
              </w:rPr>
              <w:t xml:space="preserve">, </w:t>
            </w:r>
            <w:r w:rsidR="002A7FB2">
              <w:rPr>
                <w:rFonts w:ascii="Aptos" w:hAnsi="Aptos"/>
                <w:iCs/>
              </w:rPr>
              <w:t>Facilitator</w:t>
            </w:r>
            <w:r w:rsidR="00F21415">
              <w:rPr>
                <w:rFonts w:ascii="Aptos" w:hAnsi="Aptos"/>
                <w:iCs/>
              </w:rPr>
              <w:t xml:space="preserve">, </w:t>
            </w:r>
            <w:r w:rsidR="002A7FB2">
              <w:rPr>
                <w:rFonts w:ascii="Aptos" w:hAnsi="Aptos"/>
                <w:b w:val="0"/>
                <w:bCs w:val="0"/>
                <w:iCs/>
              </w:rPr>
              <w:t>Anastasia Wyatt, Housing Manager, Monterey, CA</w:t>
            </w:r>
          </w:p>
          <w:p w14:paraId="69C5A470" w14:textId="73BF6036" w:rsidR="00564C30" w:rsidRPr="00564C30" w:rsidRDefault="00564C30" w:rsidP="00564C30">
            <w:pPr>
              <w:pStyle w:val="Heading3"/>
              <w:numPr>
                <w:ilvl w:val="0"/>
                <w:numId w:val="35"/>
              </w:numPr>
              <w:rPr>
                <w:rFonts w:ascii="Aptos" w:hAnsi="Aptos"/>
                <w:b w:val="0"/>
                <w:bCs w:val="0"/>
                <w:iCs/>
              </w:rPr>
            </w:pPr>
            <w:r w:rsidRPr="00564C30">
              <w:rPr>
                <w:rFonts w:ascii="Aptos" w:hAnsi="Aptos"/>
                <w:b w:val="0"/>
                <w:bCs w:val="0"/>
                <w:iCs/>
              </w:rPr>
              <w:t>Homeless Roundtable: Strategies for Unsheltered Homelessness</w:t>
            </w:r>
          </w:p>
          <w:p w14:paraId="7B51DA78" w14:textId="77777777" w:rsidR="00564C30" w:rsidRPr="00564C30" w:rsidRDefault="00564C30" w:rsidP="00564C30">
            <w:pPr>
              <w:pStyle w:val="Heading3"/>
              <w:ind w:left="0"/>
              <w:rPr>
                <w:rFonts w:ascii="Aptos" w:hAnsi="Aptos"/>
                <w:iCs/>
              </w:rPr>
            </w:pPr>
          </w:p>
        </w:tc>
      </w:tr>
      <w:tr w:rsidR="00564C30" w:rsidRPr="00564C30" w14:paraId="4EDF2831" w14:textId="77777777" w:rsidTr="2D8DF357">
        <w:tc>
          <w:tcPr>
            <w:tcW w:w="2250" w:type="dxa"/>
          </w:tcPr>
          <w:p w14:paraId="75C23E68" w14:textId="00832E7F" w:rsidR="00564C30" w:rsidRPr="00564C30" w:rsidRDefault="00564C30" w:rsidP="00564C30">
            <w:pPr>
              <w:pStyle w:val="Heading3"/>
              <w:ind w:left="0"/>
              <w:rPr>
                <w:rFonts w:ascii="Aptos" w:hAnsi="Aptos"/>
                <w:iCs/>
              </w:rPr>
            </w:pPr>
            <w:r w:rsidRPr="00564C30">
              <w:rPr>
                <w:rFonts w:ascii="Aptos" w:hAnsi="Aptos"/>
                <w:iCs/>
              </w:rPr>
              <w:t xml:space="preserve">3:30 </w:t>
            </w:r>
            <w:r w:rsidR="00DD0318">
              <w:rPr>
                <w:rFonts w:ascii="Aptos" w:hAnsi="Aptos"/>
                <w:iCs/>
              </w:rPr>
              <w:t>PM</w:t>
            </w:r>
            <w:r w:rsidRPr="00564C30">
              <w:rPr>
                <w:rFonts w:ascii="Aptos" w:hAnsi="Aptos"/>
                <w:iCs/>
              </w:rPr>
              <w:t xml:space="preserve"> – 3:45 </w:t>
            </w:r>
            <w:r w:rsidR="00DD0318">
              <w:rPr>
                <w:rFonts w:ascii="Aptos" w:hAnsi="Aptos"/>
                <w:iCs/>
              </w:rPr>
              <w:t>PM</w:t>
            </w:r>
          </w:p>
        </w:tc>
        <w:tc>
          <w:tcPr>
            <w:tcW w:w="8730" w:type="dxa"/>
          </w:tcPr>
          <w:p w14:paraId="6C5D8B61" w14:textId="77777777" w:rsidR="00564C30" w:rsidRPr="00DD0318" w:rsidRDefault="00564C30" w:rsidP="00564C30">
            <w:pPr>
              <w:pStyle w:val="Heading3"/>
              <w:ind w:left="0"/>
              <w:rPr>
                <w:rFonts w:ascii="Aptos" w:hAnsi="Aptos"/>
                <w:iCs/>
                <w:sz w:val="24"/>
                <w:szCs w:val="24"/>
              </w:rPr>
            </w:pPr>
            <w:r w:rsidRPr="00DD0318">
              <w:rPr>
                <w:rFonts w:ascii="Aptos" w:hAnsi="Aptos"/>
                <w:iCs/>
                <w:sz w:val="24"/>
                <w:szCs w:val="24"/>
              </w:rPr>
              <w:t>Break</w:t>
            </w:r>
          </w:p>
          <w:p w14:paraId="37E1073B" w14:textId="5E2EBE55" w:rsidR="00792116" w:rsidRPr="00564C30" w:rsidRDefault="00792116" w:rsidP="00564C30">
            <w:pPr>
              <w:pStyle w:val="Heading3"/>
              <w:ind w:left="0"/>
              <w:rPr>
                <w:rFonts w:ascii="Aptos" w:hAnsi="Aptos"/>
                <w:iCs/>
              </w:rPr>
            </w:pPr>
          </w:p>
        </w:tc>
      </w:tr>
      <w:tr w:rsidR="00564C30" w:rsidRPr="00564C30" w14:paraId="496E22A0" w14:textId="77777777" w:rsidTr="2D8DF357">
        <w:tc>
          <w:tcPr>
            <w:tcW w:w="2250" w:type="dxa"/>
            <w:tcBorders>
              <w:bottom w:val="nil"/>
            </w:tcBorders>
            <w:shd w:val="clear" w:color="auto" w:fill="DAEEF3" w:themeFill="accent5" w:themeFillTint="33"/>
          </w:tcPr>
          <w:p w14:paraId="6215BDC2" w14:textId="04DC4A36" w:rsidR="00564C30" w:rsidRPr="00564C30" w:rsidRDefault="00792116" w:rsidP="00564C30">
            <w:pPr>
              <w:pStyle w:val="Heading3"/>
              <w:ind w:left="0"/>
              <w:rPr>
                <w:rFonts w:ascii="Aptos" w:hAnsi="Aptos"/>
                <w:iCs/>
              </w:rPr>
            </w:pPr>
            <w:r w:rsidRPr="00792116">
              <w:rPr>
                <w:rFonts w:ascii="Aptos" w:hAnsi="Aptos"/>
                <w:iCs/>
              </w:rPr>
              <w:t xml:space="preserve">3:45 </w:t>
            </w:r>
            <w:r w:rsidR="00DD0318">
              <w:rPr>
                <w:rFonts w:ascii="Aptos" w:hAnsi="Aptos"/>
                <w:iCs/>
              </w:rPr>
              <w:t>PM</w:t>
            </w:r>
            <w:r w:rsidRPr="00792116">
              <w:rPr>
                <w:rFonts w:ascii="Aptos" w:hAnsi="Aptos"/>
                <w:iCs/>
              </w:rPr>
              <w:t xml:space="preserve"> -4:30 </w:t>
            </w:r>
            <w:r w:rsidR="00DD0318">
              <w:rPr>
                <w:rFonts w:ascii="Aptos" w:hAnsi="Aptos"/>
                <w:iCs/>
              </w:rPr>
              <w:t>PM</w:t>
            </w:r>
          </w:p>
        </w:tc>
        <w:tc>
          <w:tcPr>
            <w:tcW w:w="8730" w:type="dxa"/>
            <w:shd w:val="clear" w:color="auto" w:fill="DAEEF3" w:themeFill="accent5" w:themeFillTint="33"/>
          </w:tcPr>
          <w:p w14:paraId="4EDD58CB" w14:textId="77777777" w:rsidR="00564C30" w:rsidRPr="00DD0318" w:rsidRDefault="00792116" w:rsidP="00564C30">
            <w:pPr>
              <w:pStyle w:val="Heading3"/>
              <w:ind w:left="0"/>
              <w:rPr>
                <w:rFonts w:ascii="Aptos" w:hAnsi="Aptos"/>
                <w:sz w:val="24"/>
                <w:szCs w:val="24"/>
              </w:rPr>
            </w:pPr>
            <w:r w:rsidRPr="00DD0318">
              <w:rPr>
                <w:rFonts w:ascii="Aptos" w:hAnsi="Aptos"/>
                <w:sz w:val="24"/>
                <w:szCs w:val="24"/>
              </w:rPr>
              <w:t>Concurrent Sessions</w:t>
            </w:r>
          </w:p>
          <w:p w14:paraId="771DB322" w14:textId="61A7D360" w:rsidR="00792116" w:rsidRPr="00792116" w:rsidRDefault="00792116" w:rsidP="00564C30">
            <w:pPr>
              <w:pStyle w:val="Heading3"/>
              <w:ind w:left="0"/>
              <w:rPr>
                <w:rFonts w:ascii="Aptos" w:hAnsi="Aptos"/>
              </w:rPr>
            </w:pPr>
          </w:p>
        </w:tc>
      </w:tr>
      <w:tr w:rsidR="00792116" w:rsidRPr="00564C30" w14:paraId="50F19852" w14:textId="77777777" w:rsidTr="2D8DF357">
        <w:tc>
          <w:tcPr>
            <w:tcW w:w="2250" w:type="dxa"/>
            <w:tcBorders>
              <w:top w:val="nil"/>
            </w:tcBorders>
            <w:shd w:val="clear" w:color="auto" w:fill="DAEEF3" w:themeFill="accent5" w:themeFillTint="33"/>
          </w:tcPr>
          <w:p w14:paraId="74776265" w14:textId="77777777" w:rsidR="00792116" w:rsidRPr="00792116" w:rsidRDefault="00792116" w:rsidP="00564C30">
            <w:pPr>
              <w:pStyle w:val="Heading3"/>
              <w:ind w:left="0"/>
              <w:rPr>
                <w:rFonts w:ascii="Aptos" w:hAnsi="Aptos"/>
                <w:iCs/>
              </w:rPr>
            </w:pPr>
          </w:p>
        </w:tc>
        <w:tc>
          <w:tcPr>
            <w:tcW w:w="8730" w:type="dxa"/>
            <w:shd w:val="clear" w:color="auto" w:fill="DAEEF3" w:themeFill="accent5" w:themeFillTint="33"/>
          </w:tcPr>
          <w:p w14:paraId="4800E4D0" w14:textId="77777777" w:rsidR="00792116" w:rsidRPr="00792116" w:rsidRDefault="00792116" w:rsidP="00792116">
            <w:pPr>
              <w:pStyle w:val="Heading3"/>
              <w:ind w:left="0"/>
              <w:rPr>
                <w:rFonts w:ascii="Aptos" w:hAnsi="Aptos"/>
                <w:i/>
                <w:iCs/>
              </w:rPr>
            </w:pPr>
            <w:r w:rsidRPr="00792116">
              <w:rPr>
                <w:rFonts w:ascii="Aptos" w:hAnsi="Aptos"/>
              </w:rPr>
              <w:t xml:space="preserve">Using CDBG for Economic Development – </w:t>
            </w:r>
            <w:r w:rsidRPr="00792116">
              <w:rPr>
                <w:rFonts w:ascii="Aptos" w:hAnsi="Aptos"/>
                <w:i/>
                <w:iCs/>
              </w:rPr>
              <w:t>L'Enfant Ballroom</w:t>
            </w:r>
          </w:p>
          <w:p w14:paraId="1ABC4BDA" w14:textId="77777777" w:rsidR="00792116" w:rsidRPr="00792116" w:rsidRDefault="00792116" w:rsidP="00792116">
            <w:pPr>
              <w:pStyle w:val="Heading3"/>
              <w:ind w:left="0"/>
              <w:rPr>
                <w:rFonts w:ascii="Aptos" w:hAnsi="Aptos"/>
                <w:b w:val="0"/>
                <w:bCs w:val="0"/>
              </w:rPr>
            </w:pPr>
            <w:r w:rsidRPr="00792116">
              <w:rPr>
                <w:rFonts w:ascii="Aptos" w:hAnsi="Aptos"/>
                <w:b w:val="0"/>
                <w:bCs w:val="0"/>
              </w:rPr>
              <w:t>Your Entitlement funds can be used for more than housing, public services and infrastructure. Many NCDA member communities use CDBG to help start microenterprises, business facade improvements, or job training programs. This session will highlight some of the successful economic development projects undertaken by NCDA members.</w:t>
            </w:r>
          </w:p>
          <w:p w14:paraId="44B6B965" w14:textId="77777777" w:rsidR="00792116" w:rsidRPr="00792116" w:rsidRDefault="00792116" w:rsidP="00792116">
            <w:pPr>
              <w:pStyle w:val="Heading3"/>
              <w:rPr>
                <w:rFonts w:ascii="Aptos" w:hAnsi="Aptos"/>
              </w:rPr>
            </w:pPr>
          </w:p>
          <w:p w14:paraId="30F3314F" w14:textId="77777777" w:rsidR="00792116" w:rsidRPr="00792116" w:rsidRDefault="00792116" w:rsidP="00792116">
            <w:pPr>
              <w:pStyle w:val="Heading3"/>
              <w:ind w:left="0"/>
              <w:rPr>
                <w:rFonts w:ascii="Aptos" w:hAnsi="Aptos"/>
              </w:rPr>
            </w:pPr>
            <w:r w:rsidRPr="00792116">
              <w:rPr>
                <w:rFonts w:ascii="Aptos" w:hAnsi="Aptos"/>
              </w:rPr>
              <w:t xml:space="preserve">Moderator: </w:t>
            </w:r>
            <w:r w:rsidRPr="00792116">
              <w:rPr>
                <w:rFonts w:ascii="Aptos" w:hAnsi="Aptos"/>
                <w:b w:val="0"/>
                <w:bCs w:val="0"/>
              </w:rPr>
              <w:t>Beth Ulrich, Grant Program Administrator, St. Paul, MN</w:t>
            </w:r>
          </w:p>
          <w:p w14:paraId="7CB76076" w14:textId="77777777" w:rsidR="00792116" w:rsidRPr="00792116" w:rsidRDefault="00792116" w:rsidP="00792116">
            <w:pPr>
              <w:pStyle w:val="Heading3"/>
              <w:rPr>
                <w:rFonts w:ascii="Aptos" w:hAnsi="Aptos"/>
              </w:rPr>
            </w:pPr>
          </w:p>
          <w:p w14:paraId="21FC9AFC" w14:textId="77777777" w:rsidR="00792116" w:rsidRPr="00792116" w:rsidRDefault="00792116" w:rsidP="00792116">
            <w:pPr>
              <w:pStyle w:val="Heading3"/>
              <w:ind w:left="0"/>
              <w:rPr>
                <w:rFonts w:ascii="Aptos" w:hAnsi="Aptos"/>
                <w:b w:val="0"/>
                <w:bCs w:val="0"/>
              </w:rPr>
            </w:pPr>
            <w:r w:rsidRPr="00792116">
              <w:rPr>
                <w:rFonts w:ascii="Aptos" w:hAnsi="Aptos"/>
              </w:rPr>
              <w:t xml:space="preserve">Speakers:  </w:t>
            </w:r>
            <w:r w:rsidRPr="00792116">
              <w:rPr>
                <w:rFonts w:ascii="Aptos" w:hAnsi="Aptos"/>
                <w:b w:val="0"/>
                <w:bCs w:val="0"/>
              </w:rPr>
              <w:t xml:space="preserve">Jessica Deegan, Grants Compliance Manager, St. Paul, MN </w:t>
            </w:r>
          </w:p>
          <w:p w14:paraId="2306A4EB" w14:textId="77777777" w:rsidR="00792116" w:rsidRPr="00792116" w:rsidRDefault="00792116" w:rsidP="00564C30">
            <w:pPr>
              <w:pStyle w:val="Heading3"/>
              <w:ind w:left="0"/>
              <w:rPr>
                <w:rFonts w:ascii="Aptos" w:hAnsi="Aptos"/>
              </w:rPr>
            </w:pPr>
          </w:p>
        </w:tc>
      </w:tr>
    </w:tbl>
    <w:p w14:paraId="16F76872" w14:textId="3B5D858E" w:rsidR="00BA5A62" w:rsidRDefault="00BA5A62" w:rsidP="00792116">
      <w:pPr>
        <w:pBdr>
          <w:top w:val="nil"/>
          <w:left w:val="nil"/>
          <w:bottom w:val="nil"/>
          <w:right w:val="nil"/>
          <w:between w:val="nil"/>
        </w:pBdr>
        <w:tabs>
          <w:tab w:val="left" w:pos="2380"/>
        </w:tabs>
        <w:rPr>
          <w:rFonts w:ascii="Aptos" w:hAnsi="Aptos"/>
          <w:b/>
          <w:bCs/>
          <w:sz w:val="20"/>
          <w:szCs w:val="20"/>
          <w:u w:val="single"/>
        </w:rPr>
      </w:pPr>
    </w:p>
    <w:p w14:paraId="6932DAD6" w14:textId="77777777" w:rsidR="00792116" w:rsidRPr="006D092F" w:rsidRDefault="00792116" w:rsidP="00792116">
      <w:pPr>
        <w:pBdr>
          <w:top w:val="nil"/>
          <w:left w:val="nil"/>
          <w:bottom w:val="nil"/>
          <w:right w:val="nil"/>
          <w:between w:val="nil"/>
        </w:pBdr>
        <w:tabs>
          <w:tab w:val="left" w:pos="2380"/>
        </w:tabs>
        <w:rPr>
          <w:rFonts w:ascii="Aptos" w:hAnsi="Aptos"/>
          <w:color w:val="000000"/>
          <w:sz w:val="20"/>
          <w:szCs w:val="20"/>
        </w:rPr>
      </w:pPr>
    </w:p>
    <w:tbl>
      <w:tblPr>
        <w:tblStyle w:val="TableGrid"/>
        <w:tblW w:w="10980" w:type="dxa"/>
        <w:tblInd w:w="-95" w:type="dxa"/>
        <w:tblLayout w:type="fixed"/>
        <w:tblLook w:val="04A0" w:firstRow="1" w:lastRow="0" w:firstColumn="1" w:lastColumn="0" w:noHBand="0" w:noVBand="1"/>
      </w:tblPr>
      <w:tblGrid>
        <w:gridCol w:w="2250"/>
        <w:gridCol w:w="8730"/>
      </w:tblGrid>
      <w:tr w:rsidR="00792116" w:rsidRPr="00792116" w14:paraId="410FE61C" w14:textId="77777777" w:rsidTr="2D8DF357">
        <w:tc>
          <w:tcPr>
            <w:tcW w:w="2250" w:type="dxa"/>
            <w:tcBorders>
              <w:bottom w:val="nil"/>
            </w:tcBorders>
            <w:shd w:val="clear" w:color="auto" w:fill="DAEEF3" w:themeFill="accent5" w:themeFillTint="33"/>
          </w:tcPr>
          <w:p w14:paraId="7468A66A" w14:textId="77777777" w:rsidR="00792116" w:rsidRPr="00792116" w:rsidRDefault="00792116" w:rsidP="00792116">
            <w:pPr>
              <w:pBdr>
                <w:top w:val="nil"/>
                <w:left w:val="nil"/>
                <w:bottom w:val="nil"/>
                <w:right w:val="nil"/>
                <w:between w:val="nil"/>
              </w:pBdr>
              <w:tabs>
                <w:tab w:val="left" w:pos="2380"/>
              </w:tabs>
              <w:ind w:left="100"/>
              <w:rPr>
                <w:rFonts w:ascii="Aptos" w:hAnsi="Aptos"/>
                <w:b/>
                <w:bCs/>
                <w:iCs/>
                <w:color w:val="000000"/>
                <w:sz w:val="20"/>
                <w:szCs w:val="20"/>
              </w:rPr>
            </w:pPr>
          </w:p>
        </w:tc>
        <w:tc>
          <w:tcPr>
            <w:tcW w:w="8730" w:type="dxa"/>
            <w:shd w:val="clear" w:color="auto" w:fill="DAEEF3" w:themeFill="accent5" w:themeFillTint="33"/>
          </w:tcPr>
          <w:p w14:paraId="1E38EA55" w14:textId="77777777" w:rsidR="00792116" w:rsidRPr="00792116" w:rsidRDefault="00792116" w:rsidP="00792116">
            <w:pPr>
              <w:pBdr>
                <w:top w:val="nil"/>
                <w:left w:val="nil"/>
                <w:bottom w:val="nil"/>
                <w:right w:val="nil"/>
                <w:between w:val="nil"/>
              </w:pBdr>
              <w:tabs>
                <w:tab w:val="left" w:pos="2380"/>
              </w:tabs>
              <w:ind w:left="100"/>
              <w:rPr>
                <w:rFonts w:ascii="Aptos" w:hAnsi="Aptos"/>
                <w:b/>
                <w:bCs/>
                <w:i/>
                <w:iCs/>
                <w:color w:val="000000"/>
                <w:sz w:val="20"/>
                <w:szCs w:val="20"/>
              </w:rPr>
            </w:pPr>
            <w:r w:rsidRPr="00792116">
              <w:rPr>
                <w:rFonts w:ascii="Aptos" w:hAnsi="Aptos"/>
                <w:b/>
                <w:bCs/>
                <w:color w:val="000000"/>
                <w:sz w:val="20"/>
                <w:szCs w:val="20"/>
                <w:u w:val="single"/>
              </w:rPr>
              <w:t>Using HOME for Single Family Home Ownership</w:t>
            </w:r>
            <w:r w:rsidRPr="00792116">
              <w:rPr>
                <w:rFonts w:ascii="Aptos" w:hAnsi="Aptos"/>
                <w:b/>
                <w:bCs/>
                <w:color w:val="000000"/>
                <w:sz w:val="20"/>
                <w:szCs w:val="20"/>
              </w:rPr>
              <w:t xml:space="preserve"> – </w:t>
            </w:r>
            <w:r w:rsidRPr="00792116">
              <w:rPr>
                <w:rFonts w:ascii="Aptos" w:hAnsi="Aptos"/>
                <w:b/>
                <w:bCs/>
                <w:i/>
                <w:iCs/>
                <w:color w:val="000000"/>
                <w:sz w:val="20"/>
                <w:szCs w:val="20"/>
              </w:rPr>
              <w:t>Gallery Ballroom I &amp; II</w:t>
            </w:r>
          </w:p>
          <w:p w14:paraId="0882774E" w14:textId="4FD9CBB7" w:rsidR="00792116" w:rsidRPr="00792116" w:rsidRDefault="00792116" w:rsidP="2D8DF357">
            <w:pPr>
              <w:pBdr>
                <w:top w:val="nil"/>
                <w:left w:val="nil"/>
                <w:bottom w:val="nil"/>
                <w:right w:val="nil"/>
                <w:between w:val="nil"/>
              </w:pBdr>
              <w:tabs>
                <w:tab w:val="left" w:pos="2380"/>
              </w:tabs>
              <w:ind w:left="100"/>
              <w:rPr>
                <w:rFonts w:ascii="Aptos" w:hAnsi="Aptos"/>
                <w:color w:val="000000"/>
                <w:sz w:val="20"/>
                <w:szCs w:val="20"/>
              </w:rPr>
            </w:pPr>
            <w:r w:rsidRPr="2D8DF357">
              <w:rPr>
                <w:rFonts w:ascii="Aptos" w:hAnsi="Aptos"/>
                <w:color w:val="000000" w:themeColor="text1"/>
                <w:sz w:val="20"/>
                <w:szCs w:val="20"/>
              </w:rPr>
              <w:t xml:space="preserve">Is the American dream of homeownership out of reach for too many in your </w:t>
            </w:r>
            <w:r w:rsidR="002C0A19" w:rsidRPr="2D8DF357">
              <w:rPr>
                <w:rFonts w:ascii="Aptos" w:hAnsi="Aptos"/>
                <w:color w:val="000000" w:themeColor="text1"/>
                <w:sz w:val="20"/>
                <w:szCs w:val="20"/>
              </w:rPr>
              <w:t>city</w:t>
            </w:r>
            <w:r w:rsidRPr="2D8DF357">
              <w:rPr>
                <w:rFonts w:ascii="Aptos" w:hAnsi="Aptos"/>
                <w:color w:val="000000" w:themeColor="text1"/>
                <w:sz w:val="20"/>
                <w:szCs w:val="20"/>
              </w:rPr>
              <w:t xml:space="preserve"> or </w:t>
            </w:r>
            <w:r w:rsidR="0070724F" w:rsidRPr="2D8DF357">
              <w:rPr>
                <w:rFonts w:ascii="Aptos" w:hAnsi="Aptos"/>
                <w:color w:val="000000" w:themeColor="text1"/>
                <w:sz w:val="20"/>
                <w:szCs w:val="20"/>
              </w:rPr>
              <w:t>county</w:t>
            </w:r>
            <w:r w:rsidRPr="2D8DF357">
              <w:rPr>
                <w:rFonts w:ascii="Aptos" w:hAnsi="Aptos"/>
                <w:color w:val="000000" w:themeColor="text1"/>
                <w:sz w:val="20"/>
                <w:szCs w:val="20"/>
              </w:rPr>
              <w:t>?  That’s why so many HOME grantees use their HOME funds to assist LMI households in achieving homeownership. Learn how this can make a difference in your community!</w:t>
            </w:r>
          </w:p>
          <w:p w14:paraId="0F9C40F7" w14:textId="77F7B877" w:rsidR="2D8DF357" w:rsidRDefault="2D8DF357" w:rsidP="2D8DF357">
            <w:pPr>
              <w:pBdr>
                <w:top w:val="nil"/>
                <w:left w:val="nil"/>
                <w:bottom w:val="nil"/>
                <w:right w:val="nil"/>
                <w:between w:val="nil"/>
              </w:pBdr>
              <w:tabs>
                <w:tab w:val="left" w:pos="2380"/>
              </w:tabs>
              <w:ind w:left="100"/>
              <w:rPr>
                <w:rFonts w:ascii="Aptos" w:hAnsi="Aptos"/>
                <w:color w:val="000000" w:themeColor="text1"/>
                <w:sz w:val="20"/>
                <w:szCs w:val="20"/>
              </w:rPr>
            </w:pPr>
          </w:p>
          <w:p w14:paraId="64A2FD19" w14:textId="4D3E63F1" w:rsidR="489C97CD" w:rsidRDefault="489C97CD" w:rsidP="2D8DF357">
            <w:pPr>
              <w:pBdr>
                <w:top w:val="nil"/>
                <w:left w:val="nil"/>
                <w:bottom w:val="nil"/>
                <w:right w:val="nil"/>
                <w:between w:val="nil"/>
              </w:pBdr>
              <w:tabs>
                <w:tab w:val="left" w:pos="2380"/>
              </w:tabs>
              <w:ind w:left="100"/>
              <w:rPr>
                <w:rFonts w:ascii="Aptos" w:hAnsi="Aptos"/>
                <w:b/>
                <w:bCs/>
                <w:color w:val="000000" w:themeColor="text1"/>
                <w:sz w:val="20"/>
                <w:szCs w:val="20"/>
              </w:rPr>
            </w:pPr>
            <w:r w:rsidRPr="2D8DF357">
              <w:rPr>
                <w:rFonts w:ascii="Aptos" w:hAnsi="Aptos"/>
                <w:b/>
                <w:bCs/>
                <w:color w:val="000000" w:themeColor="text1"/>
                <w:sz w:val="20"/>
                <w:szCs w:val="20"/>
              </w:rPr>
              <w:t>Moderator:</w:t>
            </w:r>
          </w:p>
          <w:p w14:paraId="01C6EA7A" w14:textId="321C8A43" w:rsidR="2D8DF357" w:rsidRDefault="2D8DF357" w:rsidP="2D8DF357">
            <w:pPr>
              <w:pBdr>
                <w:top w:val="nil"/>
                <w:left w:val="nil"/>
                <w:bottom w:val="nil"/>
                <w:right w:val="nil"/>
                <w:between w:val="nil"/>
              </w:pBdr>
              <w:tabs>
                <w:tab w:val="left" w:pos="2380"/>
              </w:tabs>
              <w:ind w:left="100"/>
              <w:rPr>
                <w:rFonts w:ascii="Aptos" w:hAnsi="Aptos"/>
                <w:b/>
                <w:bCs/>
                <w:color w:val="000000" w:themeColor="text1"/>
                <w:sz w:val="20"/>
                <w:szCs w:val="20"/>
              </w:rPr>
            </w:pPr>
          </w:p>
          <w:p w14:paraId="09D10A5C" w14:textId="6CF97115" w:rsidR="489C97CD" w:rsidRDefault="489C97CD" w:rsidP="2D8DF357">
            <w:pPr>
              <w:pBdr>
                <w:top w:val="nil"/>
                <w:left w:val="nil"/>
                <w:bottom w:val="nil"/>
                <w:right w:val="nil"/>
                <w:between w:val="nil"/>
              </w:pBdr>
              <w:tabs>
                <w:tab w:val="left" w:pos="2380"/>
              </w:tabs>
              <w:ind w:left="100"/>
              <w:rPr>
                <w:rFonts w:ascii="Aptos" w:hAnsi="Aptos"/>
                <w:b/>
                <w:bCs/>
                <w:color w:val="000000" w:themeColor="text1"/>
                <w:sz w:val="20"/>
                <w:szCs w:val="20"/>
              </w:rPr>
            </w:pPr>
            <w:r w:rsidRPr="2D8DF357">
              <w:rPr>
                <w:rFonts w:ascii="Aptos" w:hAnsi="Aptos"/>
                <w:b/>
                <w:bCs/>
                <w:color w:val="000000" w:themeColor="text1"/>
                <w:sz w:val="20"/>
                <w:szCs w:val="20"/>
              </w:rPr>
              <w:t>Speakers:</w:t>
            </w:r>
          </w:p>
          <w:p w14:paraId="6DC531AF" w14:textId="77777777" w:rsidR="00792116" w:rsidRPr="00792116" w:rsidRDefault="00792116" w:rsidP="00792116">
            <w:pPr>
              <w:pBdr>
                <w:top w:val="nil"/>
                <w:left w:val="nil"/>
                <w:bottom w:val="nil"/>
                <w:right w:val="nil"/>
                <w:between w:val="nil"/>
              </w:pBdr>
              <w:tabs>
                <w:tab w:val="left" w:pos="2380"/>
              </w:tabs>
              <w:ind w:left="100"/>
              <w:rPr>
                <w:rFonts w:ascii="Aptos" w:hAnsi="Aptos"/>
                <w:b/>
                <w:bCs/>
                <w:color w:val="000000"/>
                <w:sz w:val="20"/>
                <w:szCs w:val="20"/>
              </w:rPr>
            </w:pPr>
          </w:p>
        </w:tc>
      </w:tr>
      <w:tr w:rsidR="00792116" w:rsidRPr="00792116" w14:paraId="5B1BA6F8" w14:textId="77777777" w:rsidTr="2D8DF357">
        <w:tc>
          <w:tcPr>
            <w:tcW w:w="2250" w:type="dxa"/>
            <w:tcBorders>
              <w:top w:val="nil"/>
            </w:tcBorders>
            <w:shd w:val="clear" w:color="auto" w:fill="DAEEF3" w:themeFill="accent5" w:themeFillTint="33"/>
          </w:tcPr>
          <w:p w14:paraId="19FB8A6E" w14:textId="77777777" w:rsidR="00792116" w:rsidRPr="00792116" w:rsidRDefault="00792116" w:rsidP="00792116">
            <w:pPr>
              <w:pBdr>
                <w:top w:val="nil"/>
                <w:left w:val="nil"/>
                <w:bottom w:val="nil"/>
                <w:right w:val="nil"/>
                <w:between w:val="nil"/>
              </w:pBdr>
              <w:tabs>
                <w:tab w:val="left" w:pos="2380"/>
              </w:tabs>
              <w:ind w:left="100"/>
              <w:rPr>
                <w:rFonts w:ascii="Aptos" w:hAnsi="Aptos"/>
                <w:b/>
                <w:bCs/>
                <w:iCs/>
                <w:color w:val="000000"/>
                <w:sz w:val="20"/>
                <w:szCs w:val="20"/>
              </w:rPr>
            </w:pPr>
          </w:p>
        </w:tc>
        <w:tc>
          <w:tcPr>
            <w:tcW w:w="8730" w:type="dxa"/>
            <w:shd w:val="clear" w:color="auto" w:fill="DAEEF3" w:themeFill="accent5" w:themeFillTint="33"/>
          </w:tcPr>
          <w:p w14:paraId="12C9114D" w14:textId="77777777" w:rsidR="00792116" w:rsidRDefault="00792116" w:rsidP="00792116">
            <w:pPr>
              <w:pBdr>
                <w:top w:val="nil"/>
                <w:left w:val="nil"/>
                <w:bottom w:val="nil"/>
                <w:right w:val="nil"/>
                <w:between w:val="nil"/>
              </w:pBdr>
              <w:tabs>
                <w:tab w:val="left" w:pos="2380"/>
              </w:tabs>
              <w:ind w:left="100"/>
              <w:rPr>
                <w:rFonts w:ascii="Aptos" w:hAnsi="Aptos"/>
                <w:b/>
                <w:bCs/>
                <w:i/>
                <w:iCs/>
                <w:color w:val="000000"/>
                <w:sz w:val="20"/>
                <w:szCs w:val="20"/>
              </w:rPr>
            </w:pPr>
            <w:r w:rsidRPr="00DD0318">
              <w:rPr>
                <w:rFonts w:ascii="Aptos" w:hAnsi="Aptos"/>
                <w:b/>
                <w:bCs/>
                <w:color w:val="000000"/>
                <w:sz w:val="20"/>
                <w:szCs w:val="20"/>
                <w:u w:val="single"/>
              </w:rPr>
              <w:t>Roundtable Discussions</w:t>
            </w:r>
            <w:r w:rsidRPr="00792116">
              <w:rPr>
                <w:rFonts w:ascii="Aptos" w:hAnsi="Aptos"/>
                <w:b/>
                <w:bCs/>
                <w:color w:val="000000"/>
                <w:sz w:val="20"/>
                <w:szCs w:val="20"/>
              </w:rPr>
              <w:t xml:space="preserve"> – </w:t>
            </w:r>
            <w:r w:rsidRPr="00792116">
              <w:rPr>
                <w:rFonts w:ascii="Aptos" w:hAnsi="Aptos"/>
                <w:b/>
                <w:bCs/>
                <w:i/>
                <w:iCs/>
                <w:color w:val="000000"/>
                <w:sz w:val="20"/>
                <w:szCs w:val="20"/>
              </w:rPr>
              <w:t>Gallery Ballroom III &amp; IV</w:t>
            </w:r>
          </w:p>
          <w:p w14:paraId="0DD23393" w14:textId="59D5FCF0" w:rsidR="00792116" w:rsidRPr="00792116" w:rsidRDefault="00792116" w:rsidP="00792116">
            <w:pPr>
              <w:pStyle w:val="ListParagraph"/>
              <w:numPr>
                <w:ilvl w:val="0"/>
                <w:numId w:val="36"/>
              </w:numPr>
              <w:pBdr>
                <w:top w:val="nil"/>
                <w:left w:val="nil"/>
                <w:bottom w:val="nil"/>
                <w:right w:val="nil"/>
                <w:between w:val="nil"/>
              </w:pBdr>
              <w:tabs>
                <w:tab w:val="left" w:pos="2380"/>
              </w:tabs>
              <w:rPr>
                <w:rFonts w:ascii="Aptos" w:hAnsi="Aptos"/>
                <w:color w:val="000000"/>
                <w:sz w:val="20"/>
                <w:szCs w:val="20"/>
              </w:rPr>
            </w:pPr>
            <w:r w:rsidRPr="00792116">
              <w:rPr>
                <w:rFonts w:ascii="Aptos" w:hAnsi="Aptos"/>
                <w:color w:val="000000"/>
                <w:sz w:val="20"/>
                <w:szCs w:val="20"/>
              </w:rPr>
              <w:t>Making a Substantial Amendment to Your Action Plan –</w:t>
            </w:r>
            <w:r w:rsidRPr="00D95FB8">
              <w:rPr>
                <w:rFonts w:ascii="Aptos" w:hAnsi="Aptos"/>
                <w:b/>
                <w:bCs/>
                <w:color w:val="000000"/>
                <w:sz w:val="20"/>
                <w:szCs w:val="20"/>
              </w:rPr>
              <w:t xml:space="preserve"> Facilitator</w:t>
            </w:r>
            <w:r w:rsidR="00D95FB8">
              <w:rPr>
                <w:rFonts w:ascii="Aptos" w:hAnsi="Aptos"/>
                <w:color w:val="000000"/>
                <w:sz w:val="20"/>
                <w:szCs w:val="20"/>
              </w:rPr>
              <w:t>,</w:t>
            </w:r>
            <w:r w:rsidRPr="00792116">
              <w:rPr>
                <w:rFonts w:ascii="Aptos" w:hAnsi="Aptos"/>
                <w:color w:val="000000"/>
                <w:sz w:val="20"/>
                <w:szCs w:val="20"/>
              </w:rPr>
              <w:t xml:space="preserve"> Tracey Smith, Grants Coordinator II, Collier County, FL</w:t>
            </w:r>
          </w:p>
          <w:p w14:paraId="54113A3C" w14:textId="423ACE96" w:rsidR="00792116" w:rsidRPr="00792116" w:rsidRDefault="00792116" w:rsidP="2D8DF357">
            <w:pPr>
              <w:pStyle w:val="ListParagraph"/>
              <w:numPr>
                <w:ilvl w:val="0"/>
                <w:numId w:val="36"/>
              </w:numPr>
              <w:pBdr>
                <w:top w:val="nil"/>
                <w:left w:val="nil"/>
                <w:bottom w:val="nil"/>
                <w:right w:val="nil"/>
                <w:between w:val="nil"/>
              </w:pBdr>
              <w:tabs>
                <w:tab w:val="left" w:pos="2380"/>
              </w:tabs>
              <w:rPr>
                <w:rFonts w:ascii="Aptos" w:hAnsi="Aptos"/>
                <w:color w:val="000000"/>
                <w:sz w:val="20"/>
                <w:szCs w:val="20"/>
              </w:rPr>
            </w:pPr>
            <w:r w:rsidRPr="2D8DF357">
              <w:rPr>
                <w:rFonts w:ascii="Aptos" w:hAnsi="Aptos"/>
                <w:color w:val="000000" w:themeColor="text1"/>
                <w:sz w:val="20"/>
                <w:szCs w:val="20"/>
              </w:rPr>
              <w:t>Are you a new Director? What to expect</w:t>
            </w:r>
            <w:r w:rsidR="16B8C917" w:rsidRPr="2D8DF357">
              <w:rPr>
                <w:rFonts w:ascii="Aptos" w:hAnsi="Aptos"/>
                <w:color w:val="000000" w:themeColor="text1"/>
                <w:sz w:val="20"/>
                <w:szCs w:val="20"/>
              </w:rPr>
              <w:t xml:space="preserve"> – </w:t>
            </w:r>
            <w:r w:rsidR="16B8C917" w:rsidRPr="00D95FB8">
              <w:rPr>
                <w:rFonts w:ascii="Aptos" w:hAnsi="Aptos"/>
                <w:b/>
                <w:bCs/>
                <w:color w:val="000000" w:themeColor="text1"/>
                <w:sz w:val="20"/>
                <w:szCs w:val="20"/>
              </w:rPr>
              <w:t>Facilitato</w:t>
            </w:r>
            <w:r w:rsidR="16B8C917" w:rsidRPr="2D8DF357">
              <w:rPr>
                <w:rFonts w:ascii="Aptos" w:hAnsi="Aptos"/>
                <w:color w:val="000000" w:themeColor="text1"/>
                <w:sz w:val="20"/>
                <w:szCs w:val="20"/>
              </w:rPr>
              <w:t>r</w:t>
            </w:r>
            <w:r w:rsidR="00D95FB8">
              <w:rPr>
                <w:rFonts w:ascii="Aptos" w:hAnsi="Aptos"/>
                <w:color w:val="000000" w:themeColor="text1"/>
                <w:sz w:val="20"/>
                <w:szCs w:val="20"/>
              </w:rPr>
              <w:t>,</w:t>
            </w:r>
            <w:r w:rsidR="16B8C917" w:rsidRPr="2D8DF357">
              <w:rPr>
                <w:rFonts w:ascii="Aptos" w:hAnsi="Aptos"/>
                <w:color w:val="000000" w:themeColor="text1"/>
                <w:sz w:val="20"/>
                <w:szCs w:val="20"/>
              </w:rPr>
              <w:t xml:space="preserve"> Peggy Calda, Community Grants Administra</w:t>
            </w:r>
            <w:r w:rsidR="1C0CC695" w:rsidRPr="2D8DF357">
              <w:rPr>
                <w:rFonts w:ascii="Aptos" w:hAnsi="Aptos"/>
                <w:color w:val="000000" w:themeColor="text1"/>
                <w:sz w:val="20"/>
                <w:szCs w:val="20"/>
              </w:rPr>
              <w:t>tor, West Valley City, UT</w:t>
            </w:r>
          </w:p>
          <w:p w14:paraId="33F3F39A" w14:textId="1E581833" w:rsidR="00792116" w:rsidRPr="00792116" w:rsidRDefault="00792116" w:rsidP="00792116">
            <w:pPr>
              <w:pStyle w:val="ListParagraph"/>
              <w:numPr>
                <w:ilvl w:val="0"/>
                <w:numId w:val="36"/>
              </w:numPr>
              <w:pBdr>
                <w:top w:val="nil"/>
                <w:left w:val="nil"/>
                <w:bottom w:val="nil"/>
                <w:right w:val="nil"/>
                <w:between w:val="nil"/>
              </w:pBdr>
              <w:tabs>
                <w:tab w:val="left" w:pos="2380"/>
              </w:tabs>
              <w:rPr>
                <w:rFonts w:ascii="Aptos" w:hAnsi="Aptos"/>
                <w:color w:val="000000"/>
                <w:sz w:val="20"/>
                <w:szCs w:val="20"/>
              </w:rPr>
            </w:pPr>
            <w:r w:rsidRPr="00792116">
              <w:rPr>
                <w:rFonts w:ascii="Aptos" w:hAnsi="Aptos"/>
                <w:color w:val="000000"/>
                <w:sz w:val="20"/>
                <w:szCs w:val="20"/>
              </w:rPr>
              <w:t>Working with Elected Officials</w:t>
            </w:r>
            <w:r w:rsidR="00D95FB8">
              <w:rPr>
                <w:rFonts w:ascii="Aptos" w:hAnsi="Aptos"/>
                <w:color w:val="000000"/>
                <w:sz w:val="20"/>
                <w:szCs w:val="20"/>
              </w:rPr>
              <w:t>, Facilitator, LaParry Howell</w:t>
            </w:r>
          </w:p>
          <w:p w14:paraId="30D532B0" w14:textId="77777777" w:rsidR="00792116" w:rsidRPr="00792116" w:rsidRDefault="00792116" w:rsidP="00792116">
            <w:pPr>
              <w:pStyle w:val="ListParagraph"/>
              <w:numPr>
                <w:ilvl w:val="0"/>
                <w:numId w:val="36"/>
              </w:numPr>
              <w:pBdr>
                <w:top w:val="nil"/>
                <w:left w:val="nil"/>
                <w:bottom w:val="nil"/>
                <w:right w:val="nil"/>
                <w:between w:val="nil"/>
              </w:pBdr>
              <w:tabs>
                <w:tab w:val="left" w:pos="2380"/>
              </w:tabs>
              <w:rPr>
                <w:rFonts w:ascii="Aptos" w:hAnsi="Aptos"/>
                <w:color w:val="000000"/>
                <w:sz w:val="20"/>
                <w:szCs w:val="20"/>
              </w:rPr>
            </w:pPr>
            <w:r w:rsidRPr="00792116">
              <w:rPr>
                <w:rFonts w:ascii="Aptos" w:hAnsi="Aptos"/>
                <w:color w:val="000000"/>
                <w:sz w:val="20"/>
                <w:szCs w:val="20"/>
              </w:rPr>
              <w:t>Management Roundtable: Hiring Best Practices</w:t>
            </w:r>
          </w:p>
          <w:p w14:paraId="7E06584F" w14:textId="77777777" w:rsidR="00792116" w:rsidRPr="00792116" w:rsidRDefault="00792116" w:rsidP="00792116">
            <w:pPr>
              <w:pStyle w:val="ListParagraph"/>
              <w:numPr>
                <w:ilvl w:val="0"/>
                <w:numId w:val="36"/>
              </w:numPr>
              <w:pBdr>
                <w:top w:val="nil"/>
                <w:left w:val="nil"/>
                <w:bottom w:val="nil"/>
                <w:right w:val="nil"/>
                <w:between w:val="nil"/>
              </w:pBdr>
              <w:tabs>
                <w:tab w:val="left" w:pos="2380"/>
              </w:tabs>
              <w:rPr>
                <w:rFonts w:ascii="Aptos" w:hAnsi="Aptos"/>
                <w:color w:val="000000"/>
                <w:sz w:val="20"/>
                <w:szCs w:val="20"/>
              </w:rPr>
            </w:pPr>
            <w:r w:rsidRPr="00792116">
              <w:rPr>
                <w:rFonts w:ascii="Aptos" w:hAnsi="Aptos"/>
                <w:color w:val="000000"/>
                <w:sz w:val="20"/>
                <w:szCs w:val="20"/>
              </w:rPr>
              <w:t>Crosscutting Requirement Roundtable: BABA Status – Facilitator: Frances DeJesus, Kissimmee, FL</w:t>
            </w:r>
          </w:p>
          <w:p w14:paraId="61FA51A9" w14:textId="58BDA867" w:rsidR="00792116" w:rsidRPr="00792116" w:rsidRDefault="00792116" w:rsidP="00792116">
            <w:pPr>
              <w:pBdr>
                <w:top w:val="nil"/>
                <w:left w:val="nil"/>
                <w:bottom w:val="nil"/>
                <w:right w:val="nil"/>
                <w:between w:val="nil"/>
              </w:pBdr>
              <w:tabs>
                <w:tab w:val="left" w:pos="2380"/>
              </w:tabs>
              <w:ind w:left="100"/>
              <w:rPr>
                <w:rFonts w:ascii="Aptos" w:hAnsi="Aptos"/>
                <w:b/>
                <w:bCs/>
                <w:color w:val="000000"/>
                <w:sz w:val="20"/>
                <w:szCs w:val="20"/>
              </w:rPr>
            </w:pPr>
          </w:p>
        </w:tc>
      </w:tr>
      <w:tr w:rsidR="00792116" w:rsidRPr="00792116" w14:paraId="2878F048" w14:textId="77777777" w:rsidTr="2D8DF357">
        <w:tc>
          <w:tcPr>
            <w:tcW w:w="2250" w:type="dxa"/>
            <w:shd w:val="clear" w:color="auto" w:fill="EAF1DD" w:themeFill="accent3" w:themeFillTint="33"/>
          </w:tcPr>
          <w:p w14:paraId="0A920691" w14:textId="2F75DBB3" w:rsidR="00792116" w:rsidRPr="00792116" w:rsidRDefault="00792116" w:rsidP="00792116">
            <w:pPr>
              <w:pBdr>
                <w:top w:val="nil"/>
                <w:left w:val="nil"/>
                <w:bottom w:val="nil"/>
                <w:right w:val="nil"/>
                <w:between w:val="nil"/>
              </w:pBdr>
              <w:tabs>
                <w:tab w:val="left" w:pos="2380"/>
              </w:tabs>
              <w:ind w:left="100"/>
              <w:rPr>
                <w:rFonts w:ascii="Aptos" w:hAnsi="Aptos"/>
                <w:b/>
                <w:bCs/>
                <w:iCs/>
                <w:color w:val="000000"/>
                <w:sz w:val="20"/>
                <w:szCs w:val="20"/>
              </w:rPr>
            </w:pPr>
            <w:r w:rsidRPr="00792116">
              <w:rPr>
                <w:rFonts w:ascii="Aptos" w:hAnsi="Aptos"/>
                <w:b/>
                <w:bCs/>
                <w:iCs/>
                <w:color w:val="000000"/>
                <w:sz w:val="20"/>
                <w:szCs w:val="20"/>
              </w:rPr>
              <w:lastRenderedPageBreak/>
              <w:t xml:space="preserve">7:00 </w:t>
            </w:r>
            <w:r w:rsidR="00DD0318">
              <w:rPr>
                <w:rFonts w:ascii="Aptos" w:hAnsi="Aptos"/>
                <w:b/>
                <w:bCs/>
                <w:iCs/>
                <w:color w:val="000000"/>
                <w:sz w:val="20"/>
                <w:szCs w:val="20"/>
              </w:rPr>
              <w:t>PM</w:t>
            </w:r>
            <w:r w:rsidRPr="00792116">
              <w:rPr>
                <w:rFonts w:ascii="Aptos" w:hAnsi="Aptos"/>
                <w:b/>
                <w:bCs/>
                <w:iCs/>
                <w:color w:val="000000"/>
                <w:sz w:val="20"/>
                <w:szCs w:val="20"/>
              </w:rPr>
              <w:t xml:space="preserve"> – 10:00 </w:t>
            </w:r>
            <w:r w:rsidR="00DD0318">
              <w:rPr>
                <w:rFonts w:ascii="Aptos" w:hAnsi="Aptos"/>
                <w:b/>
                <w:bCs/>
                <w:iCs/>
                <w:color w:val="000000"/>
                <w:sz w:val="20"/>
                <w:szCs w:val="20"/>
              </w:rPr>
              <w:t>PM</w:t>
            </w:r>
          </w:p>
        </w:tc>
        <w:tc>
          <w:tcPr>
            <w:tcW w:w="8730" w:type="dxa"/>
            <w:shd w:val="clear" w:color="auto" w:fill="EAF1DD" w:themeFill="accent3" w:themeFillTint="33"/>
          </w:tcPr>
          <w:p w14:paraId="4E6C73D0" w14:textId="76386251" w:rsidR="00792116" w:rsidRPr="00792116" w:rsidRDefault="00792116" w:rsidP="00792116">
            <w:pPr>
              <w:pBdr>
                <w:top w:val="nil"/>
                <w:left w:val="nil"/>
                <w:bottom w:val="nil"/>
                <w:right w:val="nil"/>
                <w:between w:val="nil"/>
              </w:pBdr>
              <w:tabs>
                <w:tab w:val="left" w:pos="2380"/>
              </w:tabs>
              <w:ind w:left="100"/>
              <w:rPr>
                <w:rFonts w:ascii="Aptos" w:hAnsi="Aptos"/>
                <w:b/>
                <w:bCs/>
                <w:i/>
                <w:iCs/>
                <w:color w:val="000000"/>
                <w:sz w:val="24"/>
                <w:szCs w:val="24"/>
              </w:rPr>
            </w:pPr>
            <w:r w:rsidRPr="00792116">
              <w:rPr>
                <w:rFonts w:ascii="Aptos" w:hAnsi="Aptos"/>
                <w:b/>
                <w:bCs/>
                <w:color w:val="000000"/>
                <w:sz w:val="24"/>
                <w:szCs w:val="24"/>
              </w:rPr>
              <w:t xml:space="preserve">Conference Reception </w:t>
            </w:r>
            <w:r w:rsidRPr="00792116">
              <w:rPr>
                <w:rFonts w:ascii="Aptos" w:hAnsi="Aptos"/>
                <w:b/>
                <w:bCs/>
                <w:i/>
                <w:iCs/>
                <w:color w:val="000000"/>
                <w:sz w:val="24"/>
                <w:szCs w:val="24"/>
              </w:rPr>
              <w:t>– L’Enfant Ballroom &amp; Foyer</w:t>
            </w:r>
          </w:p>
          <w:p w14:paraId="1F129F60" w14:textId="77777777" w:rsidR="00792116" w:rsidRPr="00792116" w:rsidRDefault="00792116" w:rsidP="00792116">
            <w:pPr>
              <w:pBdr>
                <w:top w:val="nil"/>
                <w:left w:val="nil"/>
                <w:bottom w:val="nil"/>
                <w:right w:val="nil"/>
                <w:between w:val="nil"/>
              </w:pBdr>
              <w:tabs>
                <w:tab w:val="left" w:pos="2380"/>
              </w:tabs>
              <w:ind w:left="100"/>
              <w:rPr>
                <w:rFonts w:ascii="Aptos" w:hAnsi="Aptos"/>
                <w:b/>
                <w:bCs/>
                <w:color w:val="000000"/>
                <w:sz w:val="20"/>
                <w:szCs w:val="20"/>
              </w:rPr>
            </w:pPr>
          </w:p>
        </w:tc>
      </w:tr>
    </w:tbl>
    <w:p w14:paraId="75EB65C6" w14:textId="77777777" w:rsidR="00B75F35" w:rsidRPr="006D092F" w:rsidRDefault="00B75F35" w:rsidP="66E42D95">
      <w:pPr>
        <w:pBdr>
          <w:top w:val="nil"/>
          <w:left w:val="nil"/>
          <w:bottom w:val="nil"/>
          <w:right w:val="nil"/>
          <w:between w:val="nil"/>
        </w:pBdr>
        <w:rPr>
          <w:rFonts w:ascii="Aptos" w:hAnsi="Aptos"/>
          <w:b/>
          <w:bCs/>
          <w:i/>
          <w:iCs/>
          <w:color w:val="548DD4" w:themeColor="text2" w:themeTint="99"/>
          <w:sz w:val="20"/>
          <w:szCs w:val="20"/>
        </w:rPr>
      </w:pPr>
    </w:p>
    <w:p w14:paraId="62AC46E0" w14:textId="1AD38C52" w:rsidR="00B75F35" w:rsidRPr="00792116" w:rsidRDefault="0082106A" w:rsidP="547A43BA">
      <w:pPr>
        <w:pStyle w:val="Heading4"/>
        <w:pBdr>
          <w:top w:val="single" w:sz="4" w:space="4" w:color="auto"/>
          <w:left w:val="single" w:sz="4" w:space="4" w:color="auto"/>
          <w:bottom w:val="single" w:sz="4" w:space="4" w:color="auto"/>
          <w:right w:val="single" w:sz="4" w:space="4" w:color="auto"/>
          <w:between w:val="single" w:sz="4" w:space="4" w:color="auto"/>
        </w:pBdr>
        <w:rPr>
          <w:rFonts w:ascii="Aptos" w:hAnsi="Aptos"/>
          <w:i/>
          <w:iCs/>
          <w:color w:val="1F497D" w:themeColor="text2"/>
          <w:sz w:val="32"/>
          <w:szCs w:val="32"/>
        </w:rPr>
      </w:pPr>
      <w:r w:rsidRPr="00792116">
        <w:rPr>
          <w:rFonts w:ascii="Aptos" w:hAnsi="Aptos"/>
          <w:i/>
          <w:iCs/>
          <w:color w:val="1F497D" w:themeColor="text2"/>
          <w:sz w:val="32"/>
          <w:szCs w:val="32"/>
        </w:rPr>
        <w:t xml:space="preserve">FRIDAY, </w:t>
      </w:r>
      <w:r w:rsidR="00792116" w:rsidRPr="00792116">
        <w:rPr>
          <w:rFonts w:ascii="Aptos" w:hAnsi="Aptos"/>
          <w:i/>
          <w:iCs/>
          <w:color w:val="1F497D" w:themeColor="text2"/>
          <w:sz w:val="32"/>
          <w:szCs w:val="32"/>
        </w:rPr>
        <w:t>FEBRUARY</w:t>
      </w:r>
      <w:r w:rsidR="006A0819" w:rsidRPr="00792116">
        <w:rPr>
          <w:rFonts w:ascii="Aptos" w:hAnsi="Aptos"/>
          <w:i/>
          <w:iCs/>
          <w:color w:val="1F497D" w:themeColor="text2"/>
          <w:sz w:val="32"/>
          <w:szCs w:val="32"/>
        </w:rPr>
        <w:t xml:space="preserve"> 6</w:t>
      </w:r>
    </w:p>
    <w:tbl>
      <w:tblPr>
        <w:tblStyle w:val="TableGrid"/>
        <w:tblW w:w="10980" w:type="dxa"/>
        <w:tblInd w:w="-95" w:type="dxa"/>
        <w:tblLayout w:type="fixed"/>
        <w:tblLook w:val="04A0" w:firstRow="1" w:lastRow="0" w:firstColumn="1" w:lastColumn="0" w:noHBand="0" w:noVBand="1"/>
      </w:tblPr>
      <w:tblGrid>
        <w:gridCol w:w="2250"/>
        <w:gridCol w:w="8730"/>
      </w:tblGrid>
      <w:tr w:rsidR="00792116" w:rsidRPr="00792116" w14:paraId="0DB73510" w14:textId="77777777" w:rsidTr="000F4361">
        <w:tc>
          <w:tcPr>
            <w:tcW w:w="2250" w:type="dxa"/>
            <w:shd w:val="clear" w:color="auto" w:fill="EAF1DD" w:themeFill="accent3" w:themeFillTint="33"/>
          </w:tcPr>
          <w:p w14:paraId="0B468838" w14:textId="4CFA7F5D" w:rsidR="00792116" w:rsidRPr="00792116" w:rsidRDefault="00792116" w:rsidP="00792116">
            <w:pPr>
              <w:tabs>
                <w:tab w:val="left" w:pos="2380"/>
              </w:tabs>
              <w:ind w:left="206"/>
              <w:rPr>
                <w:rFonts w:ascii="Aptos" w:hAnsi="Aptos"/>
                <w:b/>
                <w:bCs/>
                <w:iCs/>
                <w:sz w:val="20"/>
                <w:szCs w:val="20"/>
              </w:rPr>
            </w:pPr>
            <w:r w:rsidRPr="00792116">
              <w:rPr>
                <w:rFonts w:ascii="Aptos" w:hAnsi="Aptos"/>
                <w:b/>
                <w:bCs/>
                <w:iCs/>
                <w:sz w:val="20"/>
                <w:szCs w:val="20"/>
              </w:rPr>
              <w:t xml:space="preserve">8:00 </w:t>
            </w:r>
            <w:r w:rsidR="00DD0318">
              <w:rPr>
                <w:rFonts w:ascii="Aptos" w:hAnsi="Aptos"/>
                <w:b/>
                <w:bCs/>
                <w:iCs/>
                <w:sz w:val="20"/>
                <w:szCs w:val="20"/>
              </w:rPr>
              <w:t>AM</w:t>
            </w:r>
            <w:r w:rsidRPr="00792116">
              <w:rPr>
                <w:rFonts w:ascii="Aptos" w:hAnsi="Aptos"/>
                <w:b/>
                <w:bCs/>
                <w:iCs/>
                <w:sz w:val="20"/>
                <w:szCs w:val="20"/>
              </w:rPr>
              <w:t xml:space="preserve"> – 12:00 </w:t>
            </w:r>
            <w:r w:rsidR="00DD0318">
              <w:rPr>
                <w:rFonts w:ascii="Aptos" w:hAnsi="Aptos"/>
                <w:b/>
                <w:bCs/>
                <w:iCs/>
                <w:sz w:val="20"/>
                <w:szCs w:val="20"/>
              </w:rPr>
              <w:t>PM</w:t>
            </w:r>
          </w:p>
        </w:tc>
        <w:tc>
          <w:tcPr>
            <w:tcW w:w="8730" w:type="dxa"/>
            <w:shd w:val="clear" w:color="auto" w:fill="EAF1DD" w:themeFill="accent3" w:themeFillTint="33"/>
          </w:tcPr>
          <w:p w14:paraId="316C70DE" w14:textId="77777777" w:rsidR="00792116" w:rsidRPr="00792116" w:rsidRDefault="00792116" w:rsidP="00792116">
            <w:pPr>
              <w:tabs>
                <w:tab w:val="left" w:pos="2380"/>
              </w:tabs>
              <w:ind w:left="206"/>
              <w:rPr>
                <w:rFonts w:ascii="Aptos" w:hAnsi="Aptos"/>
                <w:b/>
                <w:bCs/>
                <w:i/>
                <w:iCs/>
                <w:sz w:val="24"/>
                <w:szCs w:val="24"/>
              </w:rPr>
            </w:pPr>
            <w:r w:rsidRPr="00792116">
              <w:rPr>
                <w:rFonts w:ascii="Aptos" w:hAnsi="Aptos"/>
                <w:b/>
                <w:bCs/>
                <w:sz w:val="24"/>
                <w:szCs w:val="24"/>
              </w:rPr>
              <w:t xml:space="preserve">Registration/Information </w:t>
            </w:r>
            <w:r w:rsidRPr="00792116">
              <w:rPr>
                <w:rFonts w:ascii="Aptos" w:hAnsi="Aptos"/>
                <w:b/>
                <w:bCs/>
                <w:i/>
                <w:iCs/>
                <w:sz w:val="24"/>
                <w:szCs w:val="24"/>
              </w:rPr>
              <w:t>– L’Enfant Ballroom Foyer</w:t>
            </w:r>
          </w:p>
          <w:p w14:paraId="793BFF1F" w14:textId="77777777" w:rsidR="00792116" w:rsidRPr="00792116" w:rsidRDefault="00792116" w:rsidP="00792116">
            <w:pPr>
              <w:tabs>
                <w:tab w:val="left" w:pos="2380"/>
              </w:tabs>
              <w:rPr>
                <w:rFonts w:ascii="Aptos" w:hAnsi="Aptos"/>
                <w:b/>
                <w:bCs/>
                <w:sz w:val="20"/>
                <w:szCs w:val="20"/>
              </w:rPr>
            </w:pPr>
          </w:p>
        </w:tc>
      </w:tr>
      <w:tr w:rsidR="00792116" w:rsidRPr="00792116" w14:paraId="61A07FA6" w14:textId="77777777" w:rsidTr="00496A7C">
        <w:tc>
          <w:tcPr>
            <w:tcW w:w="2250" w:type="dxa"/>
          </w:tcPr>
          <w:p w14:paraId="62F9E515" w14:textId="5AE10707" w:rsidR="00792116" w:rsidRPr="00792116" w:rsidRDefault="00792116" w:rsidP="00792116">
            <w:pPr>
              <w:tabs>
                <w:tab w:val="left" w:pos="2380"/>
              </w:tabs>
              <w:ind w:left="206"/>
              <w:rPr>
                <w:rFonts w:ascii="Aptos" w:hAnsi="Aptos"/>
                <w:b/>
                <w:bCs/>
                <w:iCs/>
                <w:sz w:val="20"/>
                <w:szCs w:val="20"/>
              </w:rPr>
            </w:pPr>
            <w:r w:rsidRPr="00792116">
              <w:rPr>
                <w:rFonts w:ascii="Aptos" w:hAnsi="Aptos"/>
                <w:b/>
                <w:bCs/>
                <w:iCs/>
                <w:sz w:val="20"/>
                <w:szCs w:val="20"/>
              </w:rPr>
              <w:t xml:space="preserve">8:00 </w:t>
            </w:r>
            <w:r w:rsidR="00DD0318">
              <w:rPr>
                <w:rFonts w:ascii="Aptos" w:hAnsi="Aptos"/>
                <w:b/>
                <w:bCs/>
                <w:iCs/>
                <w:sz w:val="20"/>
                <w:szCs w:val="20"/>
              </w:rPr>
              <w:t>AM</w:t>
            </w:r>
            <w:r w:rsidRPr="00792116">
              <w:rPr>
                <w:rFonts w:ascii="Aptos" w:hAnsi="Aptos"/>
                <w:b/>
                <w:bCs/>
                <w:iCs/>
                <w:sz w:val="20"/>
                <w:szCs w:val="20"/>
              </w:rPr>
              <w:t xml:space="preserve"> – 8:30 </w:t>
            </w:r>
            <w:r w:rsidR="00DD0318">
              <w:rPr>
                <w:rFonts w:ascii="Aptos" w:hAnsi="Aptos"/>
                <w:b/>
                <w:bCs/>
                <w:iCs/>
                <w:sz w:val="20"/>
                <w:szCs w:val="20"/>
              </w:rPr>
              <w:t>AM</w:t>
            </w:r>
          </w:p>
        </w:tc>
        <w:tc>
          <w:tcPr>
            <w:tcW w:w="8730" w:type="dxa"/>
          </w:tcPr>
          <w:p w14:paraId="1745EB89" w14:textId="77777777" w:rsidR="00792116" w:rsidRPr="00792116" w:rsidRDefault="00792116" w:rsidP="00792116">
            <w:pPr>
              <w:tabs>
                <w:tab w:val="left" w:pos="2380"/>
              </w:tabs>
              <w:ind w:left="206"/>
              <w:rPr>
                <w:rFonts w:ascii="Aptos" w:hAnsi="Aptos"/>
                <w:b/>
                <w:bCs/>
                <w:i/>
                <w:iCs/>
                <w:sz w:val="24"/>
                <w:szCs w:val="24"/>
              </w:rPr>
            </w:pPr>
            <w:r w:rsidRPr="00792116">
              <w:rPr>
                <w:rFonts w:ascii="Aptos" w:hAnsi="Aptos"/>
                <w:b/>
                <w:bCs/>
                <w:sz w:val="24"/>
                <w:szCs w:val="24"/>
              </w:rPr>
              <w:t xml:space="preserve">Coffee/Snacks </w:t>
            </w:r>
            <w:r w:rsidRPr="00792116">
              <w:rPr>
                <w:rFonts w:ascii="Aptos" w:hAnsi="Aptos"/>
                <w:b/>
                <w:bCs/>
                <w:i/>
                <w:iCs/>
                <w:sz w:val="24"/>
                <w:szCs w:val="24"/>
              </w:rPr>
              <w:t>– L’Enfant Ballroom Foyer</w:t>
            </w:r>
          </w:p>
          <w:p w14:paraId="27D641A1" w14:textId="77777777" w:rsidR="00792116" w:rsidRPr="00792116" w:rsidRDefault="00792116" w:rsidP="00792116">
            <w:pPr>
              <w:tabs>
                <w:tab w:val="left" w:pos="2380"/>
              </w:tabs>
              <w:ind w:left="206"/>
              <w:rPr>
                <w:rFonts w:ascii="Aptos" w:hAnsi="Aptos"/>
                <w:b/>
                <w:bCs/>
                <w:sz w:val="20"/>
                <w:szCs w:val="20"/>
              </w:rPr>
            </w:pPr>
          </w:p>
        </w:tc>
      </w:tr>
      <w:tr w:rsidR="00792116" w:rsidRPr="00792116" w14:paraId="7F072755" w14:textId="77777777" w:rsidTr="00496A7C">
        <w:tc>
          <w:tcPr>
            <w:tcW w:w="2250" w:type="dxa"/>
            <w:shd w:val="clear" w:color="auto" w:fill="DAEEF3" w:themeFill="accent5" w:themeFillTint="33"/>
          </w:tcPr>
          <w:p w14:paraId="4C92D02B" w14:textId="79EBDE19" w:rsidR="00792116" w:rsidRPr="00792116" w:rsidRDefault="00792116" w:rsidP="00792116">
            <w:pPr>
              <w:tabs>
                <w:tab w:val="left" w:pos="2380"/>
              </w:tabs>
              <w:ind w:left="206"/>
              <w:rPr>
                <w:rFonts w:ascii="Aptos" w:hAnsi="Aptos"/>
                <w:b/>
                <w:bCs/>
                <w:iCs/>
                <w:sz w:val="20"/>
                <w:szCs w:val="20"/>
              </w:rPr>
            </w:pPr>
            <w:r w:rsidRPr="00792116">
              <w:rPr>
                <w:rFonts w:ascii="Aptos" w:hAnsi="Aptos"/>
                <w:b/>
                <w:bCs/>
                <w:iCs/>
                <w:sz w:val="20"/>
                <w:szCs w:val="20"/>
              </w:rPr>
              <w:t xml:space="preserve">8:30 </w:t>
            </w:r>
            <w:r w:rsidR="00DD0318">
              <w:rPr>
                <w:rFonts w:ascii="Aptos" w:hAnsi="Aptos"/>
                <w:b/>
                <w:bCs/>
                <w:iCs/>
                <w:sz w:val="20"/>
                <w:szCs w:val="20"/>
              </w:rPr>
              <w:t>AM</w:t>
            </w:r>
            <w:r w:rsidRPr="00792116">
              <w:rPr>
                <w:rFonts w:ascii="Aptos" w:hAnsi="Aptos"/>
                <w:b/>
                <w:bCs/>
                <w:iCs/>
                <w:sz w:val="20"/>
                <w:szCs w:val="20"/>
              </w:rPr>
              <w:t xml:space="preserve"> – 10:00 </w:t>
            </w:r>
            <w:r w:rsidR="00DD0318">
              <w:rPr>
                <w:rFonts w:ascii="Aptos" w:hAnsi="Aptos"/>
                <w:b/>
                <w:bCs/>
                <w:iCs/>
                <w:sz w:val="20"/>
                <w:szCs w:val="20"/>
              </w:rPr>
              <w:t>AM</w:t>
            </w:r>
          </w:p>
        </w:tc>
        <w:tc>
          <w:tcPr>
            <w:tcW w:w="8730" w:type="dxa"/>
            <w:shd w:val="clear" w:color="auto" w:fill="DAEEF3" w:themeFill="accent5" w:themeFillTint="33"/>
          </w:tcPr>
          <w:p w14:paraId="41DDE89A" w14:textId="77777777" w:rsidR="00792116" w:rsidRDefault="00792116" w:rsidP="00792116">
            <w:pPr>
              <w:tabs>
                <w:tab w:val="left" w:pos="2380"/>
              </w:tabs>
              <w:ind w:left="206"/>
              <w:rPr>
                <w:rFonts w:ascii="Aptos" w:hAnsi="Aptos"/>
                <w:b/>
                <w:bCs/>
                <w:i/>
                <w:iCs/>
                <w:sz w:val="20"/>
                <w:szCs w:val="20"/>
              </w:rPr>
            </w:pPr>
            <w:r w:rsidRPr="00DD0318">
              <w:rPr>
                <w:rFonts w:ascii="Aptos" w:hAnsi="Aptos"/>
                <w:b/>
                <w:bCs/>
                <w:sz w:val="24"/>
                <w:szCs w:val="24"/>
              </w:rPr>
              <w:t>Plenary Session</w:t>
            </w:r>
            <w:r w:rsidRPr="00792116">
              <w:rPr>
                <w:rFonts w:ascii="Aptos" w:hAnsi="Aptos"/>
                <w:b/>
                <w:bCs/>
                <w:sz w:val="20"/>
                <w:szCs w:val="20"/>
              </w:rPr>
              <w:t>:</w:t>
            </w:r>
            <w:r w:rsidRPr="002C0A19">
              <w:rPr>
                <w:rFonts w:ascii="Aptos" w:hAnsi="Aptos"/>
                <w:b/>
                <w:bCs/>
                <w:sz w:val="24"/>
                <w:szCs w:val="24"/>
              </w:rPr>
              <w:t xml:space="preserve"> Community Development Best Practices - </w:t>
            </w:r>
            <w:r w:rsidRPr="002C0A19">
              <w:rPr>
                <w:rFonts w:ascii="Aptos" w:hAnsi="Aptos"/>
                <w:b/>
                <w:bCs/>
                <w:i/>
                <w:iCs/>
                <w:sz w:val="24"/>
                <w:szCs w:val="24"/>
              </w:rPr>
              <w:t>Gallery Ballrooms</w:t>
            </w:r>
          </w:p>
          <w:p w14:paraId="79314631" w14:textId="77777777" w:rsidR="00792116" w:rsidRPr="00792116" w:rsidRDefault="00792116" w:rsidP="00792116">
            <w:pPr>
              <w:tabs>
                <w:tab w:val="left" w:pos="2361"/>
              </w:tabs>
              <w:ind w:left="206"/>
              <w:rPr>
                <w:rFonts w:ascii="Aptos" w:hAnsi="Aptos"/>
                <w:sz w:val="20"/>
                <w:szCs w:val="20"/>
                <w:u w:val="single"/>
              </w:rPr>
            </w:pPr>
            <w:r w:rsidRPr="00792116">
              <w:rPr>
                <w:rFonts w:ascii="Aptos" w:hAnsi="Aptos"/>
                <w:sz w:val="20"/>
                <w:szCs w:val="20"/>
              </w:rPr>
              <w:t>Winners of the 2026 Audrey Nelson Community Development Achievement Award will present their outstanding community development projects.</w:t>
            </w:r>
          </w:p>
          <w:p w14:paraId="3748CDAD" w14:textId="45124296" w:rsidR="00792116" w:rsidRPr="00792116" w:rsidRDefault="00792116" w:rsidP="00792116">
            <w:pPr>
              <w:tabs>
                <w:tab w:val="left" w:pos="2380"/>
              </w:tabs>
              <w:ind w:left="206"/>
              <w:rPr>
                <w:rFonts w:ascii="Aptos" w:hAnsi="Aptos"/>
                <w:b/>
                <w:bCs/>
                <w:sz w:val="20"/>
                <w:szCs w:val="20"/>
              </w:rPr>
            </w:pPr>
          </w:p>
        </w:tc>
      </w:tr>
      <w:tr w:rsidR="00792116" w:rsidRPr="00792116" w14:paraId="5CF08A8D" w14:textId="77777777" w:rsidTr="00496A7C">
        <w:tc>
          <w:tcPr>
            <w:tcW w:w="2250" w:type="dxa"/>
            <w:shd w:val="clear" w:color="auto" w:fill="EAF1DD" w:themeFill="accent3" w:themeFillTint="33"/>
          </w:tcPr>
          <w:p w14:paraId="09440803" w14:textId="018345DC" w:rsidR="00792116" w:rsidRPr="00792116" w:rsidRDefault="00792116" w:rsidP="00792116">
            <w:pPr>
              <w:tabs>
                <w:tab w:val="left" w:pos="2380"/>
              </w:tabs>
              <w:ind w:left="206"/>
              <w:rPr>
                <w:rFonts w:ascii="Aptos" w:hAnsi="Aptos"/>
                <w:b/>
                <w:bCs/>
                <w:iCs/>
                <w:sz w:val="20"/>
                <w:szCs w:val="20"/>
              </w:rPr>
            </w:pPr>
            <w:r w:rsidRPr="00792116">
              <w:rPr>
                <w:rFonts w:ascii="Aptos" w:hAnsi="Aptos"/>
                <w:b/>
                <w:bCs/>
                <w:iCs/>
                <w:sz w:val="20"/>
                <w:szCs w:val="20"/>
              </w:rPr>
              <w:t xml:space="preserve">10:00 </w:t>
            </w:r>
            <w:r w:rsidR="00DD0318">
              <w:rPr>
                <w:rFonts w:ascii="Aptos" w:hAnsi="Aptos"/>
                <w:b/>
                <w:bCs/>
                <w:iCs/>
                <w:sz w:val="20"/>
                <w:szCs w:val="20"/>
              </w:rPr>
              <w:t>AM</w:t>
            </w:r>
            <w:r w:rsidRPr="00792116">
              <w:rPr>
                <w:rFonts w:ascii="Aptos" w:hAnsi="Aptos"/>
                <w:b/>
                <w:bCs/>
                <w:iCs/>
                <w:sz w:val="20"/>
                <w:szCs w:val="20"/>
              </w:rPr>
              <w:t xml:space="preserve"> – 12:00 </w:t>
            </w:r>
            <w:r w:rsidR="00DD0318">
              <w:rPr>
                <w:rFonts w:ascii="Aptos" w:hAnsi="Aptos"/>
                <w:b/>
                <w:bCs/>
                <w:iCs/>
                <w:sz w:val="20"/>
                <w:szCs w:val="20"/>
              </w:rPr>
              <w:t>PM</w:t>
            </w:r>
          </w:p>
        </w:tc>
        <w:tc>
          <w:tcPr>
            <w:tcW w:w="8730" w:type="dxa"/>
            <w:shd w:val="clear" w:color="auto" w:fill="EAF1DD" w:themeFill="accent3" w:themeFillTint="33"/>
          </w:tcPr>
          <w:p w14:paraId="022C91C1" w14:textId="77777777" w:rsidR="00792116" w:rsidRPr="00792116" w:rsidRDefault="00792116" w:rsidP="00792116">
            <w:pPr>
              <w:tabs>
                <w:tab w:val="left" w:pos="2361"/>
              </w:tabs>
              <w:ind w:left="206"/>
              <w:rPr>
                <w:rFonts w:ascii="Aptos" w:hAnsi="Aptos"/>
                <w:b/>
                <w:bCs/>
                <w:sz w:val="24"/>
                <w:szCs w:val="24"/>
              </w:rPr>
            </w:pPr>
            <w:r w:rsidRPr="00792116">
              <w:rPr>
                <w:rFonts w:ascii="Aptos" w:hAnsi="Aptos"/>
                <w:b/>
                <w:bCs/>
                <w:sz w:val="24"/>
                <w:szCs w:val="24"/>
              </w:rPr>
              <w:t xml:space="preserve">Awards Brunch – </w:t>
            </w:r>
            <w:r w:rsidRPr="00792116">
              <w:rPr>
                <w:rFonts w:ascii="Aptos" w:hAnsi="Aptos"/>
                <w:b/>
                <w:bCs/>
                <w:i/>
                <w:iCs/>
                <w:sz w:val="24"/>
                <w:szCs w:val="24"/>
              </w:rPr>
              <w:t>L’Enfant Ballroom</w:t>
            </w:r>
            <w:r w:rsidRPr="00792116">
              <w:rPr>
                <w:rFonts w:ascii="Aptos" w:hAnsi="Aptos"/>
                <w:b/>
                <w:bCs/>
                <w:sz w:val="24"/>
                <w:szCs w:val="24"/>
              </w:rPr>
              <w:tab/>
            </w:r>
          </w:p>
          <w:p w14:paraId="02E04D7E" w14:textId="77777777" w:rsidR="00792116" w:rsidRPr="00792116" w:rsidRDefault="00792116" w:rsidP="00792116">
            <w:pPr>
              <w:tabs>
                <w:tab w:val="left" w:pos="2380"/>
              </w:tabs>
              <w:ind w:left="206"/>
              <w:rPr>
                <w:rFonts w:ascii="Aptos" w:hAnsi="Aptos"/>
                <w:b/>
                <w:bCs/>
                <w:sz w:val="20"/>
                <w:szCs w:val="20"/>
              </w:rPr>
            </w:pPr>
          </w:p>
          <w:p w14:paraId="72098CFA" w14:textId="77777777" w:rsidR="00792116" w:rsidRPr="00792116" w:rsidRDefault="00792116" w:rsidP="00792116">
            <w:pPr>
              <w:tabs>
                <w:tab w:val="left" w:pos="2361"/>
              </w:tabs>
              <w:ind w:left="206"/>
              <w:rPr>
                <w:rFonts w:ascii="Aptos" w:hAnsi="Aptos"/>
                <w:b/>
                <w:bCs/>
                <w:i/>
                <w:iCs/>
                <w:sz w:val="20"/>
                <w:szCs w:val="20"/>
              </w:rPr>
            </w:pPr>
            <w:r w:rsidRPr="00792116">
              <w:rPr>
                <w:rFonts w:ascii="Aptos" w:hAnsi="Aptos"/>
                <w:b/>
                <w:bCs/>
                <w:i/>
                <w:iCs/>
                <w:sz w:val="20"/>
                <w:szCs w:val="20"/>
              </w:rPr>
              <w:t xml:space="preserve">Guest Speaker - </w:t>
            </w:r>
            <w:r w:rsidRPr="00792116">
              <w:rPr>
                <w:rFonts w:ascii="Aptos" w:hAnsi="Aptos"/>
                <w:i/>
                <w:iCs/>
                <w:sz w:val="20"/>
                <w:szCs w:val="20"/>
              </w:rPr>
              <w:t>TBA</w:t>
            </w:r>
          </w:p>
          <w:p w14:paraId="7372381E" w14:textId="77777777" w:rsidR="00792116" w:rsidRPr="00792116" w:rsidRDefault="00792116" w:rsidP="00792116">
            <w:pPr>
              <w:tabs>
                <w:tab w:val="left" w:pos="2380"/>
              </w:tabs>
              <w:ind w:left="206"/>
              <w:rPr>
                <w:rFonts w:ascii="Aptos" w:hAnsi="Aptos"/>
                <w:b/>
                <w:bCs/>
                <w:sz w:val="20"/>
                <w:szCs w:val="20"/>
              </w:rPr>
            </w:pPr>
          </w:p>
          <w:p w14:paraId="7FDFBF6B" w14:textId="77777777" w:rsidR="00792116" w:rsidRPr="00792116" w:rsidRDefault="00792116" w:rsidP="00792116">
            <w:pPr>
              <w:tabs>
                <w:tab w:val="left" w:pos="2380"/>
              </w:tabs>
              <w:ind w:left="206"/>
              <w:rPr>
                <w:rFonts w:ascii="Aptos" w:hAnsi="Aptos"/>
                <w:sz w:val="20"/>
                <w:szCs w:val="20"/>
              </w:rPr>
            </w:pPr>
            <w:r w:rsidRPr="00792116">
              <w:rPr>
                <w:rFonts w:ascii="Aptos" w:hAnsi="Aptos"/>
                <w:sz w:val="20"/>
                <w:szCs w:val="20"/>
              </w:rPr>
              <w:t>2026 Audrey Nelson Community Development Award Winners:</w:t>
            </w:r>
          </w:p>
          <w:p w14:paraId="11F41C5B" w14:textId="77777777" w:rsidR="00792116" w:rsidRPr="00792116" w:rsidRDefault="00792116" w:rsidP="00792116">
            <w:pPr>
              <w:tabs>
                <w:tab w:val="left" w:pos="2380"/>
              </w:tabs>
              <w:ind w:left="206"/>
              <w:rPr>
                <w:rFonts w:ascii="Aptos" w:hAnsi="Aptos"/>
                <w:b/>
                <w:bCs/>
                <w:sz w:val="20"/>
                <w:szCs w:val="20"/>
              </w:rPr>
            </w:pPr>
          </w:p>
        </w:tc>
      </w:tr>
    </w:tbl>
    <w:p w14:paraId="724E6630" w14:textId="743049C5" w:rsidR="00B75F35" w:rsidRPr="00792116" w:rsidRDefault="00B75F35" w:rsidP="00792116">
      <w:pPr>
        <w:tabs>
          <w:tab w:val="left" w:pos="2361"/>
        </w:tabs>
        <w:rPr>
          <w:rFonts w:ascii="Aptos" w:hAnsi="Aptos"/>
          <w:b/>
          <w:i/>
          <w:color w:val="000000"/>
          <w:sz w:val="20"/>
          <w:szCs w:val="20"/>
        </w:rPr>
        <w:sectPr w:rsidR="00B75F35" w:rsidRPr="00792116" w:rsidSect="005D067D">
          <w:headerReference w:type="default" r:id="rId11"/>
          <w:footerReference w:type="even" r:id="rId12"/>
          <w:footerReference w:type="default" r:id="rId13"/>
          <w:pgSz w:w="12240" w:h="15840"/>
          <w:pgMar w:top="1498" w:right="720" w:bottom="1238" w:left="720" w:header="0" w:footer="576" w:gutter="0"/>
          <w:pgNumType w:start="1"/>
          <w:cols w:space="720"/>
          <w:docGrid w:linePitch="299"/>
        </w:sectPr>
      </w:pPr>
    </w:p>
    <w:p w14:paraId="36623A67" w14:textId="3E85620F" w:rsidR="00B75F35" w:rsidRPr="006D092F" w:rsidRDefault="00B75F35" w:rsidP="38134039">
      <w:pPr>
        <w:pBdr>
          <w:top w:val="nil"/>
          <w:left w:val="nil"/>
          <w:bottom w:val="nil"/>
          <w:right w:val="nil"/>
          <w:between w:val="nil"/>
        </w:pBdr>
        <w:rPr>
          <w:rFonts w:ascii="Aptos" w:hAnsi="Aptos"/>
          <w:color w:val="000000"/>
          <w:sz w:val="20"/>
          <w:szCs w:val="20"/>
        </w:rPr>
      </w:pPr>
    </w:p>
    <w:sectPr w:rsidR="00B75F35" w:rsidRPr="006D092F">
      <w:headerReference w:type="default" r:id="rId14"/>
      <w:pgSz w:w="12240" w:h="15840"/>
      <w:pgMar w:top="1420" w:right="600" w:bottom="1240" w:left="134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A957" w14:textId="77777777" w:rsidR="00A073CF" w:rsidRDefault="00A073CF">
      <w:r>
        <w:separator/>
      </w:r>
    </w:p>
  </w:endnote>
  <w:endnote w:type="continuationSeparator" w:id="0">
    <w:p w14:paraId="49B3B0B6" w14:textId="77777777" w:rsidR="00A073CF" w:rsidRDefault="00A0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6805786"/>
      <w:docPartObj>
        <w:docPartGallery w:val="Page Numbers (Bottom of Page)"/>
        <w:docPartUnique/>
      </w:docPartObj>
    </w:sdtPr>
    <w:sdtContent>
      <w:p w14:paraId="481C8BD0" w14:textId="682B1D3C" w:rsidR="00AA4C8F" w:rsidRDefault="00AA4C8F" w:rsidP="003472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67FF3A" w14:textId="77777777" w:rsidR="00AA4C8F" w:rsidRDefault="00AA4C8F" w:rsidP="00AA4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4725276"/>
      <w:docPartObj>
        <w:docPartGallery w:val="Page Numbers (Bottom of Page)"/>
        <w:docPartUnique/>
      </w:docPartObj>
    </w:sdtPr>
    <w:sdtContent>
      <w:p w14:paraId="01009DBC" w14:textId="7D054018" w:rsidR="00AA4C8F" w:rsidRDefault="00AA4C8F" w:rsidP="003472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A7D23B" w14:textId="7F1FC61F" w:rsidR="00B75F35" w:rsidRDefault="00AA4C8F" w:rsidP="00AA4C8F">
    <w:pPr>
      <w:pBdr>
        <w:top w:val="nil"/>
        <w:left w:val="nil"/>
        <w:bottom w:val="nil"/>
        <w:right w:val="nil"/>
        <w:between w:val="nil"/>
      </w:pBdr>
      <w:tabs>
        <w:tab w:val="center" w:pos="4680"/>
        <w:tab w:val="right" w:pos="9360"/>
      </w:tabs>
      <w:ind w:right="360"/>
      <w:rPr>
        <w:color w:val="000000"/>
      </w:rPr>
    </w:pPr>
    <w:r>
      <w:rPr>
        <w:color w:val="000000"/>
      </w:rPr>
      <w:t>NCDA Winter Conference 2026</w:t>
    </w:r>
  </w:p>
  <w:p w14:paraId="1C38DE47" w14:textId="77777777" w:rsidR="00B75F35" w:rsidRDefault="00B75F3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4100" w14:textId="77777777" w:rsidR="00A073CF" w:rsidRDefault="00A073CF">
      <w:r>
        <w:separator/>
      </w:r>
    </w:p>
  </w:footnote>
  <w:footnote w:type="continuationSeparator" w:id="0">
    <w:p w14:paraId="5E1622C0" w14:textId="77777777" w:rsidR="00A073CF" w:rsidRDefault="00A07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0"/>
      <w:gridCol w:w="3430"/>
      <w:gridCol w:w="3430"/>
    </w:tblGrid>
    <w:tr w:rsidR="38134039" w14:paraId="6219CD8C" w14:textId="77777777" w:rsidTr="38134039">
      <w:trPr>
        <w:trHeight w:val="300"/>
      </w:trPr>
      <w:tc>
        <w:tcPr>
          <w:tcW w:w="3430" w:type="dxa"/>
        </w:tcPr>
        <w:p w14:paraId="5877FE70" w14:textId="48238EE5" w:rsidR="38134039" w:rsidRDefault="38134039" w:rsidP="38134039">
          <w:pPr>
            <w:pStyle w:val="Header"/>
            <w:ind w:left="-115"/>
          </w:pPr>
        </w:p>
      </w:tc>
      <w:tc>
        <w:tcPr>
          <w:tcW w:w="3430" w:type="dxa"/>
        </w:tcPr>
        <w:p w14:paraId="3EC6DF6D" w14:textId="58DF884D" w:rsidR="38134039" w:rsidRDefault="38134039" w:rsidP="38134039">
          <w:pPr>
            <w:pStyle w:val="Header"/>
            <w:jc w:val="center"/>
          </w:pPr>
        </w:p>
      </w:tc>
      <w:tc>
        <w:tcPr>
          <w:tcW w:w="3430" w:type="dxa"/>
        </w:tcPr>
        <w:p w14:paraId="549C66FC" w14:textId="05C60C47" w:rsidR="38134039" w:rsidRDefault="38134039" w:rsidP="38134039">
          <w:pPr>
            <w:pStyle w:val="Header"/>
            <w:ind w:right="-115"/>
            <w:jc w:val="right"/>
          </w:pPr>
        </w:p>
      </w:tc>
    </w:tr>
  </w:tbl>
  <w:p w14:paraId="5FEF5D32" w14:textId="3E801245" w:rsidR="38134039" w:rsidRDefault="38134039" w:rsidP="38134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0"/>
      <w:gridCol w:w="3430"/>
      <w:gridCol w:w="3430"/>
    </w:tblGrid>
    <w:tr w:rsidR="38134039" w14:paraId="349CBBE5" w14:textId="77777777" w:rsidTr="38134039">
      <w:trPr>
        <w:trHeight w:val="300"/>
      </w:trPr>
      <w:tc>
        <w:tcPr>
          <w:tcW w:w="3430" w:type="dxa"/>
        </w:tcPr>
        <w:p w14:paraId="4422B610" w14:textId="0219ECE6" w:rsidR="38134039" w:rsidRDefault="38134039" w:rsidP="38134039">
          <w:pPr>
            <w:pStyle w:val="Header"/>
            <w:ind w:left="-115"/>
          </w:pPr>
        </w:p>
      </w:tc>
      <w:tc>
        <w:tcPr>
          <w:tcW w:w="3430" w:type="dxa"/>
        </w:tcPr>
        <w:p w14:paraId="09472378" w14:textId="7F973D8C" w:rsidR="38134039" w:rsidRDefault="38134039" w:rsidP="38134039">
          <w:pPr>
            <w:pStyle w:val="Header"/>
            <w:jc w:val="center"/>
          </w:pPr>
        </w:p>
      </w:tc>
      <w:tc>
        <w:tcPr>
          <w:tcW w:w="3430" w:type="dxa"/>
        </w:tcPr>
        <w:p w14:paraId="2859AB8E" w14:textId="5183C4D1" w:rsidR="38134039" w:rsidRDefault="38134039" w:rsidP="38134039">
          <w:pPr>
            <w:pStyle w:val="Header"/>
            <w:ind w:right="-115"/>
            <w:jc w:val="right"/>
          </w:pPr>
        </w:p>
      </w:tc>
    </w:tr>
  </w:tbl>
  <w:p w14:paraId="66AE4B4E" w14:textId="2CBFA4B5" w:rsidR="38134039" w:rsidRDefault="38134039" w:rsidP="38134039">
    <w:pPr>
      <w:pStyle w:val="Header"/>
    </w:pPr>
  </w:p>
</w:hdr>
</file>

<file path=word/intelligence2.xml><?xml version="1.0" encoding="utf-8"?>
<int2:intelligence xmlns:int2="http://schemas.microsoft.com/office/intelligence/2020/intelligence" xmlns:oel="http://schemas.microsoft.com/office/2019/extlst">
  <int2:observations>
    <int2:textHash int2:hashCode="BRNEJrzRdQULCB" int2:id="A02ShUVu">
      <int2:state int2:value="Rejected" int2:type="spell"/>
    </int2:textHash>
    <int2:textHash int2:hashCode="bP8BcZlr3/1U0T" int2:id="B3R5UXEM">
      <int2:state int2:value="Rejected" int2:type="spell"/>
    </int2:textHash>
    <int2:textHash int2:hashCode="gNlBi/QNGIwP3I" int2:id="t9unEs1T">
      <int2:state int2:value="Rejected" int2:type="spell"/>
    </int2:textHash>
    <int2:textHash int2:hashCode="aRFf2tfER4oz0I" int2:id="5F0EpAld">
      <int2:state int2:value="Rejected" int2:type="spell"/>
    </int2:textHash>
    <int2:textHash int2:hashCode="dbFtPYHsggNHiz" int2:id="5Yq4CUQ5">
      <int2:state int2:value="Rejected" int2:type="spell"/>
    </int2:textHash>
    <int2:textHash int2:hashCode="eQ2V/50HrFFn+z" int2:id="Dj7Db0UB">
      <int2:state int2:value="Rejected" int2:type="spell"/>
    </int2:textHash>
    <int2:textHash int2:hashCode="4z0ItVVYEoA5V2" int2:id="4AQosVQA">
      <int2:state int2:value="Rejected" int2:type="spell"/>
    </int2:textHash>
    <int2:textHash int2:hashCode="iS2Dfj0XpTETNB" int2:id="5aHVhMGL">
      <int2:state int2:value="Rejected" int2:type="spell"/>
    </int2:textHash>
    <int2:textHash int2:hashCode="Kbp/JSP008KF6S" int2:id="tL2mGA3g">
      <int2:state int2:value="Rejected" int2:type="spell"/>
    </int2:textHash>
    <int2:textHash int2:hashCode="B03xlkJ/CxiEgH" int2:id="A8UCXVps">
      <int2:state int2:value="Rejected" int2:type="spell"/>
    </int2:textHash>
    <int2:textHash int2:hashCode="CYdvmctqKI+MJ5" int2:id="uKYR5eX4">
      <int2:state int2:value="Rejected" int2:type="spell"/>
    </int2:textHash>
    <int2:textHash int2:hashCode="bqhIzHakPkpwSJ" int2:id="RCTdN612">
      <int2:state int2:value="Rejected" int2:type="spell"/>
    </int2:textHash>
    <int2:textHash int2:hashCode="DDwFrq2mFRmAhm" int2:id="XdMnx3p6">
      <int2:state int2:value="Rejected" int2:type="spell"/>
    </int2:textHash>
    <int2:textHash int2:hashCode="Oqp9IiHKRxQztf" int2:id="saanUtWY">
      <int2:state int2:value="Rejected" int2:type="spell"/>
    </int2:textHash>
    <int2:textHash int2:hashCode="1Fs6pluBZwjIOz" int2:id="ALmjFi3n">
      <int2:state int2:value="Rejected" int2:type="spell"/>
    </int2:textHash>
    <int2:textHash int2:hashCode="iDSzwl7yx9Xjy8" int2:id="7OlSR0u8">
      <int2:state int2:value="Rejected" int2:type="spell"/>
    </int2:textHash>
    <int2:textHash int2:hashCode="Z2liMwG2JTkCOz" int2:id="otaYGKES">
      <int2:state int2:value="Rejected" int2:type="spell"/>
    </int2:textHash>
    <int2:textHash int2:hashCode="OdQsFN/G+rFOvA" int2:id="ijkRHiac">
      <int2:state int2:value="Rejected" int2:type="spell"/>
    </int2:textHash>
    <int2:bookmark int2:bookmarkName="_Int_rsJAQac7" int2:invalidationBookmarkName="" int2:hashCode="4eDk5DSkalSZOW" int2:id="CIMMSpX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1BA"/>
    <w:multiLevelType w:val="multilevel"/>
    <w:tmpl w:val="6DD60E04"/>
    <w:lvl w:ilvl="0">
      <w:start w:val="1"/>
      <w:numFmt w:val="bullet"/>
      <w:lvlText w:val="●"/>
      <w:lvlJc w:val="left"/>
      <w:pPr>
        <w:ind w:left="3100" w:hanging="360"/>
      </w:pPr>
      <w:rPr>
        <w:rFonts w:ascii="Noto Sans Symbols" w:eastAsia="Noto Sans Symbols" w:hAnsi="Noto Sans Symbols" w:cs="Noto Sans Symbols"/>
      </w:rPr>
    </w:lvl>
    <w:lvl w:ilvl="1">
      <w:start w:val="1"/>
      <w:numFmt w:val="bullet"/>
      <w:lvlText w:val="o"/>
      <w:lvlJc w:val="left"/>
      <w:pPr>
        <w:ind w:left="3820" w:hanging="360"/>
      </w:pPr>
      <w:rPr>
        <w:rFonts w:ascii="Courier New" w:eastAsia="Courier New" w:hAnsi="Courier New" w:cs="Courier New"/>
      </w:rPr>
    </w:lvl>
    <w:lvl w:ilvl="2">
      <w:start w:val="1"/>
      <w:numFmt w:val="bullet"/>
      <w:lvlText w:val="▪"/>
      <w:lvlJc w:val="left"/>
      <w:pPr>
        <w:ind w:left="4540" w:hanging="360"/>
      </w:pPr>
      <w:rPr>
        <w:rFonts w:ascii="Noto Sans Symbols" w:eastAsia="Noto Sans Symbols" w:hAnsi="Noto Sans Symbols" w:cs="Noto Sans Symbols"/>
      </w:rPr>
    </w:lvl>
    <w:lvl w:ilvl="3">
      <w:start w:val="1"/>
      <w:numFmt w:val="bullet"/>
      <w:lvlText w:val="●"/>
      <w:lvlJc w:val="left"/>
      <w:pPr>
        <w:ind w:left="5260" w:hanging="360"/>
      </w:pPr>
      <w:rPr>
        <w:rFonts w:ascii="Noto Sans Symbols" w:eastAsia="Noto Sans Symbols" w:hAnsi="Noto Sans Symbols" w:cs="Noto Sans Symbols"/>
      </w:rPr>
    </w:lvl>
    <w:lvl w:ilvl="4">
      <w:start w:val="1"/>
      <w:numFmt w:val="bullet"/>
      <w:lvlText w:val="o"/>
      <w:lvlJc w:val="left"/>
      <w:pPr>
        <w:ind w:left="5980" w:hanging="360"/>
      </w:pPr>
      <w:rPr>
        <w:rFonts w:ascii="Courier New" w:eastAsia="Courier New" w:hAnsi="Courier New" w:cs="Courier New"/>
      </w:rPr>
    </w:lvl>
    <w:lvl w:ilvl="5">
      <w:start w:val="1"/>
      <w:numFmt w:val="bullet"/>
      <w:lvlText w:val="▪"/>
      <w:lvlJc w:val="left"/>
      <w:pPr>
        <w:ind w:left="6700" w:hanging="360"/>
      </w:pPr>
      <w:rPr>
        <w:rFonts w:ascii="Noto Sans Symbols" w:eastAsia="Noto Sans Symbols" w:hAnsi="Noto Sans Symbols" w:cs="Noto Sans Symbols"/>
      </w:rPr>
    </w:lvl>
    <w:lvl w:ilvl="6">
      <w:start w:val="1"/>
      <w:numFmt w:val="bullet"/>
      <w:lvlText w:val="●"/>
      <w:lvlJc w:val="left"/>
      <w:pPr>
        <w:ind w:left="7420" w:hanging="360"/>
      </w:pPr>
      <w:rPr>
        <w:rFonts w:ascii="Noto Sans Symbols" w:eastAsia="Noto Sans Symbols" w:hAnsi="Noto Sans Symbols" w:cs="Noto Sans Symbols"/>
      </w:rPr>
    </w:lvl>
    <w:lvl w:ilvl="7">
      <w:start w:val="1"/>
      <w:numFmt w:val="bullet"/>
      <w:lvlText w:val="o"/>
      <w:lvlJc w:val="left"/>
      <w:pPr>
        <w:ind w:left="8140" w:hanging="360"/>
      </w:pPr>
      <w:rPr>
        <w:rFonts w:ascii="Courier New" w:eastAsia="Courier New" w:hAnsi="Courier New" w:cs="Courier New"/>
      </w:rPr>
    </w:lvl>
    <w:lvl w:ilvl="8">
      <w:start w:val="1"/>
      <w:numFmt w:val="bullet"/>
      <w:lvlText w:val="▪"/>
      <w:lvlJc w:val="left"/>
      <w:pPr>
        <w:ind w:left="8860" w:hanging="360"/>
      </w:pPr>
      <w:rPr>
        <w:rFonts w:ascii="Noto Sans Symbols" w:eastAsia="Noto Sans Symbols" w:hAnsi="Noto Sans Symbols" w:cs="Noto Sans Symbols"/>
      </w:rPr>
    </w:lvl>
  </w:abstractNum>
  <w:abstractNum w:abstractNumId="1" w15:restartNumberingAfterBreak="0">
    <w:nsid w:val="03C552F9"/>
    <w:multiLevelType w:val="hybridMultilevel"/>
    <w:tmpl w:val="A238AC1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8736014"/>
    <w:multiLevelType w:val="multilevel"/>
    <w:tmpl w:val="766A4E8A"/>
    <w:lvl w:ilvl="0">
      <w:start w:val="1"/>
      <w:numFmt w:val="bullet"/>
      <w:lvlText w:val="●"/>
      <w:lvlJc w:val="left"/>
      <w:pPr>
        <w:ind w:left="3100" w:hanging="360"/>
      </w:pPr>
      <w:rPr>
        <w:rFonts w:ascii="Noto Sans Symbols" w:eastAsia="Noto Sans Symbols" w:hAnsi="Noto Sans Symbols" w:cs="Noto Sans Symbols"/>
      </w:rPr>
    </w:lvl>
    <w:lvl w:ilvl="1">
      <w:start w:val="1"/>
      <w:numFmt w:val="bullet"/>
      <w:lvlText w:val="o"/>
      <w:lvlJc w:val="left"/>
      <w:pPr>
        <w:ind w:left="3820" w:hanging="360"/>
      </w:pPr>
      <w:rPr>
        <w:rFonts w:ascii="Courier New" w:eastAsia="Courier New" w:hAnsi="Courier New" w:cs="Courier New"/>
      </w:rPr>
    </w:lvl>
    <w:lvl w:ilvl="2">
      <w:start w:val="1"/>
      <w:numFmt w:val="bullet"/>
      <w:lvlText w:val="▪"/>
      <w:lvlJc w:val="left"/>
      <w:pPr>
        <w:ind w:left="4540" w:hanging="360"/>
      </w:pPr>
      <w:rPr>
        <w:rFonts w:ascii="Noto Sans Symbols" w:eastAsia="Noto Sans Symbols" w:hAnsi="Noto Sans Symbols" w:cs="Noto Sans Symbols"/>
      </w:rPr>
    </w:lvl>
    <w:lvl w:ilvl="3">
      <w:start w:val="1"/>
      <w:numFmt w:val="bullet"/>
      <w:lvlText w:val="●"/>
      <w:lvlJc w:val="left"/>
      <w:pPr>
        <w:ind w:left="5260" w:hanging="360"/>
      </w:pPr>
      <w:rPr>
        <w:rFonts w:ascii="Noto Sans Symbols" w:eastAsia="Noto Sans Symbols" w:hAnsi="Noto Sans Symbols" w:cs="Noto Sans Symbols"/>
      </w:rPr>
    </w:lvl>
    <w:lvl w:ilvl="4">
      <w:start w:val="1"/>
      <w:numFmt w:val="bullet"/>
      <w:lvlText w:val="o"/>
      <w:lvlJc w:val="left"/>
      <w:pPr>
        <w:ind w:left="5980" w:hanging="360"/>
      </w:pPr>
      <w:rPr>
        <w:rFonts w:ascii="Courier New" w:eastAsia="Courier New" w:hAnsi="Courier New" w:cs="Courier New"/>
      </w:rPr>
    </w:lvl>
    <w:lvl w:ilvl="5">
      <w:start w:val="1"/>
      <w:numFmt w:val="bullet"/>
      <w:lvlText w:val="▪"/>
      <w:lvlJc w:val="left"/>
      <w:pPr>
        <w:ind w:left="6700" w:hanging="360"/>
      </w:pPr>
      <w:rPr>
        <w:rFonts w:ascii="Noto Sans Symbols" w:eastAsia="Noto Sans Symbols" w:hAnsi="Noto Sans Symbols" w:cs="Noto Sans Symbols"/>
      </w:rPr>
    </w:lvl>
    <w:lvl w:ilvl="6">
      <w:start w:val="1"/>
      <w:numFmt w:val="bullet"/>
      <w:lvlText w:val="●"/>
      <w:lvlJc w:val="left"/>
      <w:pPr>
        <w:ind w:left="7420" w:hanging="360"/>
      </w:pPr>
      <w:rPr>
        <w:rFonts w:ascii="Noto Sans Symbols" w:eastAsia="Noto Sans Symbols" w:hAnsi="Noto Sans Symbols" w:cs="Noto Sans Symbols"/>
      </w:rPr>
    </w:lvl>
    <w:lvl w:ilvl="7">
      <w:start w:val="1"/>
      <w:numFmt w:val="bullet"/>
      <w:lvlText w:val="o"/>
      <w:lvlJc w:val="left"/>
      <w:pPr>
        <w:ind w:left="8140" w:hanging="360"/>
      </w:pPr>
      <w:rPr>
        <w:rFonts w:ascii="Courier New" w:eastAsia="Courier New" w:hAnsi="Courier New" w:cs="Courier New"/>
      </w:rPr>
    </w:lvl>
    <w:lvl w:ilvl="8">
      <w:start w:val="1"/>
      <w:numFmt w:val="bullet"/>
      <w:lvlText w:val="▪"/>
      <w:lvlJc w:val="left"/>
      <w:pPr>
        <w:ind w:left="8860" w:hanging="360"/>
      </w:pPr>
      <w:rPr>
        <w:rFonts w:ascii="Noto Sans Symbols" w:eastAsia="Noto Sans Symbols" w:hAnsi="Noto Sans Symbols" w:cs="Noto Sans Symbols"/>
      </w:rPr>
    </w:lvl>
  </w:abstractNum>
  <w:abstractNum w:abstractNumId="3" w15:restartNumberingAfterBreak="0">
    <w:nsid w:val="0B375F11"/>
    <w:multiLevelType w:val="multilevel"/>
    <w:tmpl w:val="9ED4D7CC"/>
    <w:lvl w:ilvl="0">
      <w:start w:val="1"/>
      <w:numFmt w:val="bullet"/>
      <w:lvlText w:val="●"/>
      <w:lvlJc w:val="left"/>
      <w:pPr>
        <w:ind w:left="3100" w:hanging="360"/>
      </w:pPr>
      <w:rPr>
        <w:rFonts w:ascii="Noto Sans Symbols" w:eastAsia="Noto Sans Symbols" w:hAnsi="Noto Sans Symbols" w:cs="Noto Sans Symbols"/>
      </w:rPr>
    </w:lvl>
    <w:lvl w:ilvl="1">
      <w:start w:val="1"/>
      <w:numFmt w:val="bullet"/>
      <w:lvlText w:val="o"/>
      <w:lvlJc w:val="left"/>
      <w:pPr>
        <w:ind w:left="3820" w:hanging="360"/>
      </w:pPr>
      <w:rPr>
        <w:rFonts w:ascii="Courier New" w:eastAsia="Courier New" w:hAnsi="Courier New" w:cs="Courier New"/>
      </w:rPr>
    </w:lvl>
    <w:lvl w:ilvl="2">
      <w:start w:val="1"/>
      <w:numFmt w:val="bullet"/>
      <w:lvlText w:val="▪"/>
      <w:lvlJc w:val="left"/>
      <w:pPr>
        <w:ind w:left="4540" w:hanging="360"/>
      </w:pPr>
      <w:rPr>
        <w:rFonts w:ascii="Noto Sans Symbols" w:eastAsia="Noto Sans Symbols" w:hAnsi="Noto Sans Symbols" w:cs="Noto Sans Symbols"/>
      </w:rPr>
    </w:lvl>
    <w:lvl w:ilvl="3">
      <w:start w:val="1"/>
      <w:numFmt w:val="bullet"/>
      <w:lvlText w:val="●"/>
      <w:lvlJc w:val="left"/>
      <w:pPr>
        <w:ind w:left="5260" w:hanging="360"/>
      </w:pPr>
      <w:rPr>
        <w:rFonts w:ascii="Noto Sans Symbols" w:eastAsia="Noto Sans Symbols" w:hAnsi="Noto Sans Symbols" w:cs="Noto Sans Symbols"/>
      </w:rPr>
    </w:lvl>
    <w:lvl w:ilvl="4">
      <w:start w:val="1"/>
      <w:numFmt w:val="bullet"/>
      <w:lvlText w:val="o"/>
      <w:lvlJc w:val="left"/>
      <w:pPr>
        <w:ind w:left="5980" w:hanging="360"/>
      </w:pPr>
      <w:rPr>
        <w:rFonts w:ascii="Courier New" w:eastAsia="Courier New" w:hAnsi="Courier New" w:cs="Courier New"/>
      </w:rPr>
    </w:lvl>
    <w:lvl w:ilvl="5">
      <w:start w:val="1"/>
      <w:numFmt w:val="bullet"/>
      <w:lvlText w:val="▪"/>
      <w:lvlJc w:val="left"/>
      <w:pPr>
        <w:ind w:left="6700" w:hanging="360"/>
      </w:pPr>
      <w:rPr>
        <w:rFonts w:ascii="Noto Sans Symbols" w:eastAsia="Noto Sans Symbols" w:hAnsi="Noto Sans Symbols" w:cs="Noto Sans Symbols"/>
      </w:rPr>
    </w:lvl>
    <w:lvl w:ilvl="6">
      <w:start w:val="1"/>
      <w:numFmt w:val="bullet"/>
      <w:lvlText w:val="●"/>
      <w:lvlJc w:val="left"/>
      <w:pPr>
        <w:ind w:left="7420" w:hanging="360"/>
      </w:pPr>
      <w:rPr>
        <w:rFonts w:ascii="Noto Sans Symbols" w:eastAsia="Noto Sans Symbols" w:hAnsi="Noto Sans Symbols" w:cs="Noto Sans Symbols"/>
      </w:rPr>
    </w:lvl>
    <w:lvl w:ilvl="7">
      <w:start w:val="1"/>
      <w:numFmt w:val="bullet"/>
      <w:lvlText w:val="o"/>
      <w:lvlJc w:val="left"/>
      <w:pPr>
        <w:ind w:left="8140" w:hanging="360"/>
      </w:pPr>
      <w:rPr>
        <w:rFonts w:ascii="Courier New" w:eastAsia="Courier New" w:hAnsi="Courier New" w:cs="Courier New"/>
      </w:rPr>
    </w:lvl>
    <w:lvl w:ilvl="8">
      <w:start w:val="1"/>
      <w:numFmt w:val="bullet"/>
      <w:lvlText w:val="▪"/>
      <w:lvlJc w:val="left"/>
      <w:pPr>
        <w:ind w:left="8860" w:hanging="360"/>
      </w:pPr>
      <w:rPr>
        <w:rFonts w:ascii="Noto Sans Symbols" w:eastAsia="Noto Sans Symbols" w:hAnsi="Noto Sans Symbols" w:cs="Noto Sans Symbols"/>
      </w:rPr>
    </w:lvl>
  </w:abstractNum>
  <w:abstractNum w:abstractNumId="4" w15:restartNumberingAfterBreak="0">
    <w:nsid w:val="0D2E3262"/>
    <w:multiLevelType w:val="hybridMultilevel"/>
    <w:tmpl w:val="A30C9DBC"/>
    <w:lvl w:ilvl="0" w:tplc="E58482BC">
      <w:start w:val="1"/>
      <w:numFmt w:val="bullet"/>
      <w:lvlText w:val=""/>
      <w:lvlJc w:val="left"/>
      <w:pPr>
        <w:ind w:left="2740" w:hanging="360"/>
      </w:pPr>
      <w:rPr>
        <w:rFonts w:ascii="Symbol" w:hAnsi="Symbol" w:hint="default"/>
      </w:rPr>
    </w:lvl>
    <w:lvl w:ilvl="1" w:tplc="F844F4A2">
      <w:start w:val="1"/>
      <w:numFmt w:val="bullet"/>
      <w:lvlText w:val="o"/>
      <w:lvlJc w:val="left"/>
      <w:pPr>
        <w:ind w:left="3460" w:hanging="360"/>
      </w:pPr>
      <w:rPr>
        <w:rFonts w:ascii="Courier New" w:hAnsi="Courier New" w:hint="default"/>
      </w:rPr>
    </w:lvl>
    <w:lvl w:ilvl="2" w:tplc="6C627492">
      <w:start w:val="1"/>
      <w:numFmt w:val="bullet"/>
      <w:lvlText w:val=""/>
      <w:lvlJc w:val="left"/>
      <w:pPr>
        <w:ind w:left="4180" w:hanging="360"/>
      </w:pPr>
      <w:rPr>
        <w:rFonts w:ascii="Wingdings" w:hAnsi="Wingdings" w:hint="default"/>
      </w:rPr>
    </w:lvl>
    <w:lvl w:ilvl="3" w:tplc="75C44910">
      <w:start w:val="1"/>
      <w:numFmt w:val="bullet"/>
      <w:lvlText w:val=""/>
      <w:lvlJc w:val="left"/>
      <w:pPr>
        <w:ind w:left="4900" w:hanging="360"/>
      </w:pPr>
      <w:rPr>
        <w:rFonts w:ascii="Symbol" w:hAnsi="Symbol" w:hint="default"/>
      </w:rPr>
    </w:lvl>
    <w:lvl w:ilvl="4" w:tplc="7F0C94FA">
      <w:start w:val="1"/>
      <w:numFmt w:val="bullet"/>
      <w:lvlText w:val="o"/>
      <w:lvlJc w:val="left"/>
      <w:pPr>
        <w:ind w:left="5620" w:hanging="360"/>
      </w:pPr>
      <w:rPr>
        <w:rFonts w:ascii="Courier New" w:hAnsi="Courier New" w:hint="default"/>
      </w:rPr>
    </w:lvl>
    <w:lvl w:ilvl="5" w:tplc="BAB0A27E">
      <w:start w:val="1"/>
      <w:numFmt w:val="bullet"/>
      <w:lvlText w:val=""/>
      <w:lvlJc w:val="left"/>
      <w:pPr>
        <w:ind w:left="6340" w:hanging="360"/>
      </w:pPr>
      <w:rPr>
        <w:rFonts w:ascii="Wingdings" w:hAnsi="Wingdings" w:hint="default"/>
      </w:rPr>
    </w:lvl>
    <w:lvl w:ilvl="6" w:tplc="48FA0702">
      <w:start w:val="1"/>
      <w:numFmt w:val="bullet"/>
      <w:lvlText w:val=""/>
      <w:lvlJc w:val="left"/>
      <w:pPr>
        <w:ind w:left="7060" w:hanging="360"/>
      </w:pPr>
      <w:rPr>
        <w:rFonts w:ascii="Symbol" w:hAnsi="Symbol" w:hint="default"/>
      </w:rPr>
    </w:lvl>
    <w:lvl w:ilvl="7" w:tplc="20304846">
      <w:start w:val="1"/>
      <w:numFmt w:val="bullet"/>
      <w:lvlText w:val="o"/>
      <w:lvlJc w:val="left"/>
      <w:pPr>
        <w:ind w:left="7780" w:hanging="360"/>
      </w:pPr>
      <w:rPr>
        <w:rFonts w:ascii="Courier New" w:hAnsi="Courier New" w:hint="default"/>
      </w:rPr>
    </w:lvl>
    <w:lvl w:ilvl="8" w:tplc="10AAAB9C">
      <w:start w:val="1"/>
      <w:numFmt w:val="bullet"/>
      <w:lvlText w:val=""/>
      <w:lvlJc w:val="left"/>
      <w:pPr>
        <w:ind w:left="8500" w:hanging="360"/>
      </w:pPr>
      <w:rPr>
        <w:rFonts w:ascii="Wingdings" w:hAnsi="Wingdings" w:hint="default"/>
      </w:rPr>
    </w:lvl>
  </w:abstractNum>
  <w:abstractNum w:abstractNumId="5" w15:restartNumberingAfterBreak="0">
    <w:nsid w:val="0E8D6FF7"/>
    <w:multiLevelType w:val="hybridMultilevel"/>
    <w:tmpl w:val="67C467C0"/>
    <w:lvl w:ilvl="0" w:tplc="04090001">
      <w:start w:val="1"/>
      <w:numFmt w:val="bullet"/>
      <w:lvlText w:val=""/>
      <w:lvlJc w:val="left"/>
      <w:pPr>
        <w:ind w:left="2740" w:hanging="360"/>
      </w:pPr>
      <w:rPr>
        <w:rFonts w:ascii="Symbol" w:hAnsi="Symbol"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6" w15:restartNumberingAfterBreak="0">
    <w:nsid w:val="16352BED"/>
    <w:multiLevelType w:val="hybridMultilevel"/>
    <w:tmpl w:val="A4FE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342C5"/>
    <w:multiLevelType w:val="hybridMultilevel"/>
    <w:tmpl w:val="658AF1E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8936639"/>
    <w:multiLevelType w:val="hybridMultilevel"/>
    <w:tmpl w:val="E72624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686465"/>
    <w:multiLevelType w:val="multilevel"/>
    <w:tmpl w:val="618EFF76"/>
    <w:lvl w:ilvl="0">
      <w:numFmt w:val="bullet"/>
      <w:lvlText w:val="●"/>
      <w:lvlJc w:val="left"/>
      <w:pPr>
        <w:ind w:left="834" w:hanging="359"/>
      </w:pPr>
      <w:rPr>
        <w:rFonts w:ascii="Noto Sans Symbols" w:eastAsia="Noto Sans Symbols" w:hAnsi="Noto Sans Symbols" w:cs="Noto Sans Symbols"/>
        <w:sz w:val="22"/>
        <w:szCs w:val="22"/>
      </w:rPr>
    </w:lvl>
    <w:lvl w:ilvl="1">
      <w:numFmt w:val="bullet"/>
      <w:lvlText w:val="•"/>
      <w:lvlJc w:val="left"/>
      <w:pPr>
        <w:ind w:left="1786" w:hanging="360"/>
      </w:pPr>
    </w:lvl>
    <w:lvl w:ilvl="2">
      <w:numFmt w:val="bullet"/>
      <w:lvlText w:val="•"/>
      <w:lvlJc w:val="left"/>
      <w:pPr>
        <w:ind w:left="2732" w:hanging="360"/>
      </w:pPr>
    </w:lvl>
    <w:lvl w:ilvl="3">
      <w:numFmt w:val="bullet"/>
      <w:lvlText w:val="•"/>
      <w:lvlJc w:val="left"/>
      <w:pPr>
        <w:ind w:left="3678" w:hanging="360"/>
      </w:pPr>
    </w:lvl>
    <w:lvl w:ilvl="4">
      <w:numFmt w:val="bullet"/>
      <w:lvlText w:val="•"/>
      <w:lvlJc w:val="left"/>
      <w:pPr>
        <w:ind w:left="4624" w:hanging="360"/>
      </w:pPr>
    </w:lvl>
    <w:lvl w:ilvl="5">
      <w:numFmt w:val="bullet"/>
      <w:lvlText w:val="•"/>
      <w:lvlJc w:val="left"/>
      <w:pPr>
        <w:ind w:left="5570" w:hanging="360"/>
      </w:pPr>
    </w:lvl>
    <w:lvl w:ilvl="6">
      <w:numFmt w:val="bullet"/>
      <w:lvlText w:val="•"/>
      <w:lvlJc w:val="left"/>
      <w:pPr>
        <w:ind w:left="6516" w:hanging="360"/>
      </w:pPr>
    </w:lvl>
    <w:lvl w:ilvl="7">
      <w:numFmt w:val="bullet"/>
      <w:lvlText w:val="•"/>
      <w:lvlJc w:val="left"/>
      <w:pPr>
        <w:ind w:left="7462" w:hanging="360"/>
      </w:pPr>
    </w:lvl>
    <w:lvl w:ilvl="8">
      <w:numFmt w:val="bullet"/>
      <w:lvlText w:val="•"/>
      <w:lvlJc w:val="left"/>
      <w:pPr>
        <w:ind w:left="8408" w:hanging="360"/>
      </w:pPr>
    </w:lvl>
  </w:abstractNum>
  <w:abstractNum w:abstractNumId="10" w15:restartNumberingAfterBreak="0">
    <w:nsid w:val="221C3D0A"/>
    <w:multiLevelType w:val="hybridMultilevel"/>
    <w:tmpl w:val="B2248D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61B0115"/>
    <w:multiLevelType w:val="hybridMultilevel"/>
    <w:tmpl w:val="74C2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F78F9"/>
    <w:multiLevelType w:val="hybridMultilevel"/>
    <w:tmpl w:val="514C412C"/>
    <w:lvl w:ilvl="0" w:tplc="04090001">
      <w:start w:val="1"/>
      <w:numFmt w:val="bullet"/>
      <w:lvlText w:val=""/>
      <w:lvlJc w:val="left"/>
      <w:pPr>
        <w:ind w:left="3100" w:hanging="360"/>
      </w:pPr>
      <w:rPr>
        <w:rFonts w:ascii="Symbol" w:hAnsi="Symbol" w:hint="default"/>
      </w:rPr>
    </w:lvl>
    <w:lvl w:ilvl="1" w:tplc="04090003" w:tentative="1">
      <w:start w:val="1"/>
      <w:numFmt w:val="bullet"/>
      <w:lvlText w:val="o"/>
      <w:lvlJc w:val="left"/>
      <w:pPr>
        <w:ind w:left="3820" w:hanging="360"/>
      </w:pPr>
      <w:rPr>
        <w:rFonts w:ascii="Courier New" w:hAnsi="Courier New" w:cs="Courier New" w:hint="default"/>
      </w:rPr>
    </w:lvl>
    <w:lvl w:ilvl="2" w:tplc="04090005" w:tentative="1">
      <w:start w:val="1"/>
      <w:numFmt w:val="bullet"/>
      <w:lvlText w:val=""/>
      <w:lvlJc w:val="left"/>
      <w:pPr>
        <w:ind w:left="4540" w:hanging="360"/>
      </w:pPr>
      <w:rPr>
        <w:rFonts w:ascii="Wingdings" w:hAnsi="Wingdings" w:hint="default"/>
      </w:rPr>
    </w:lvl>
    <w:lvl w:ilvl="3" w:tplc="04090001" w:tentative="1">
      <w:start w:val="1"/>
      <w:numFmt w:val="bullet"/>
      <w:lvlText w:val=""/>
      <w:lvlJc w:val="left"/>
      <w:pPr>
        <w:ind w:left="5260" w:hanging="360"/>
      </w:pPr>
      <w:rPr>
        <w:rFonts w:ascii="Symbol" w:hAnsi="Symbol" w:hint="default"/>
      </w:rPr>
    </w:lvl>
    <w:lvl w:ilvl="4" w:tplc="04090003" w:tentative="1">
      <w:start w:val="1"/>
      <w:numFmt w:val="bullet"/>
      <w:lvlText w:val="o"/>
      <w:lvlJc w:val="left"/>
      <w:pPr>
        <w:ind w:left="5980" w:hanging="360"/>
      </w:pPr>
      <w:rPr>
        <w:rFonts w:ascii="Courier New" w:hAnsi="Courier New" w:cs="Courier New" w:hint="default"/>
      </w:rPr>
    </w:lvl>
    <w:lvl w:ilvl="5" w:tplc="04090005" w:tentative="1">
      <w:start w:val="1"/>
      <w:numFmt w:val="bullet"/>
      <w:lvlText w:val=""/>
      <w:lvlJc w:val="left"/>
      <w:pPr>
        <w:ind w:left="6700" w:hanging="360"/>
      </w:pPr>
      <w:rPr>
        <w:rFonts w:ascii="Wingdings" w:hAnsi="Wingdings" w:hint="default"/>
      </w:rPr>
    </w:lvl>
    <w:lvl w:ilvl="6" w:tplc="04090001" w:tentative="1">
      <w:start w:val="1"/>
      <w:numFmt w:val="bullet"/>
      <w:lvlText w:val=""/>
      <w:lvlJc w:val="left"/>
      <w:pPr>
        <w:ind w:left="7420" w:hanging="360"/>
      </w:pPr>
      <w:rPr>
        <w:rFonts w:ascii="Symbol" w:hAnsi="Symbol" w:hint="default"/>
      </w:rPr>
    </w:lvl>
    <w:lvl w:ilvl="7" w:tplc="04090003" w:tentative="1">
      <w:start w:val="1"/>
      <w:numFmt w:val="bullet"/>
      <w:lvlText w:val="o"/>
      <w:lvlJc w:val="left"/>
      <w:pPr>
        <w:ind w:left="8140" w:hanging="360"/>
      </w:pPr>
      <w:rPr>
        <w:rFonts w:ascii="Courier New" w:hAnsi="Courier New" w:cs="Courier New" w:hint="default"/>
      </w:rPr>
    </w:lvl>
    <w:lvl w:ilvl="8" w:tplc="04090005" w:tentative="1">
      <w:start w:val="1"/>
      <w:numFmt w:val="bullet"/>
      <w:lvlText w:val=""/>
      <w:lvlJc w:val="left"/>
      <w:pPr>
        <w:ind w:left="8860" w:hanging="360"/>
      </w:pPr>
      <w:rPr>
        <w:rFonts w:ascii="Wingdings" w:hAnsi="Wingdings" w:hint="default"/>
      </w:rPr>
    </w:lvl>
  </w:abstractNum>
  <w:abstractNum w:abstractNumId="13" w15:restartNumberingAfterBreak="0">
    <w:nsid w:val="29462011"/>
    <w:multiLevelType w:val="hybridMultilevel"/>
    <w:tmpl w:val="CF70968C"/>
    <w:lvl w:ilvl="0" w:tplc="04090001">
      <w:start w:val="1"/>
      <w:numFmt w:val="bullet"/>
      <w:lvlText w:val=""/>
      <w:lvlJc w:val="left"/>
      <w:pPr>
        <w:ind w:left="3100" w:hanging="360"/>
      </w:pPr>
      <w:rPr>
        <w:rFonts w:ascii="Symbol" w:hAnsi="Symbol" w:hint="default"/>
      </w:rPr>
    </w:lvl>
    <w:lvl w:ilvl="1" w:tplc="04090003" w:tentative="1">
      <w:start w:val="1"/>
      <w:numFmt w:val="bullet"/>
      <w:lvlText w:val="o"/>
      <w:lvlJc w:val="left"/>
      <w:pPr>
        <w:ind w:left="3820" w:hanging="360"/>
      </w:pPr>
      <w:rPr>
        <w:rFonts w:ascii="Courier New" w:hAnsi="Courier New" w:cs="Courier New" w:hint="default"/>
      </w:rPr>
    </w:lvl>
    <w:lvl w:ilvl="2" w:tplc="04090005" w:tentative="1">
      <w:start w:val="1"/>
      <w:numFmt w:val="bullet"/>
      <w:lvlText w:val=""/>
      <w:lvlJc w:val="left"/>
      <w:pPr>
        <w:ind w:left="4540" w:hanging="360"/>
      </w:pPr>
      <w:rPr>
        <w:rFonts w:ascii="Wingdings" w:hAnsi="Wingdings" w:hint="default"/>
      </w:rPr>
    </w:lvl>
    <w:lvl w:ilvl="3" w:tplc="04090001" w:tentative="1">
      <w:start w:val="1"/>
      <w:numFmt w:val="bullet"/>
      <w:lvlText w:val=""/>
      <w:lvlJc w:val="left"/>
      <w:pPr>
        <w:ind w:left="5260" w:hanging="360"/>
      </w:pPr>
      <w:rPr>
        <w:rFonts w:ascii="Symbol" w:hAnsi="Symbol" w:hint="default"/>
      </w:rPr>
    </w:lvl>
    <w:lvl w:ilvl="4" w:tplc="04090003" w:tentative="1">
      <w:start w:val="1"/>
      <w:numFmt w:val="bullet"/>
      <w:lvlText w:val="o"/>
      <w:lvlJc w:val="left"/>
      <w:pPr>
        <w:ind w:left="5980" w:hanging="360"/>
      </w:pPr>
      <w:rPr>
        <w:rFonts w:ascii="Courier New" w:hAnsi="Courier New" w:cs="Courier New" w:hint="default"/>
      </w:rPr>
    </w:lvl>
    <w:lvl w:ilvl="5" w:tplc="04090005" w:tentative="1">
      <w:start w:val="1"/>
      <w:numFmt w:val="bullet"/>
      <w:lvlText w:val=""/>
      <w:lvlJc w:val="left"/>
      <w:pPr>
        <w:ind w:left="6700" w:hanging="360"/>
      </w:pPr>
      <w:rPr>
        <w:rFonts w:ascii="Wingdings" w:hAnsi="Wingdings" w:hint="default"/>
      </w:rPr>
    </w:lvl>
    <w:lvl w:ilvl="6" w:tplc="04090001" w:tentative="1">
      <w:start w:val="1"/>
      <w:numFmt w:val="bullet"/>
      <w:lvlText w:val=""/>
      <w:lvlJc w:val="left"/>
      <w:pPr>
        <w:ind w:left="7420" w:hanging="360"/>
      </w:pPr>
      <w:rPr>
        <w:rFonts w:ascii="Symbol" w:hAnsi="Symbol" w:hint="default"/>
      </w:rPr>
    </w:lvl>
    <w:lvl w:ilvl="7" w:tplc="04090003" w:tentative="1">
      <w:start w:val="1"/>
      <w:numFmt w:val="bullet"/>
      <w:lvlText w:val="o"/>
      <w:lvlJc w:val="left"/>
      <w:pPr>
        <w:ind w:left="8140" w:hanging="360"/>
      </w:pPr>
      <w:rPr>
        <w:rFonts w:ascii="Courier New" w:hAnsi="Courier New" w:cs="Courier New" w:hint="default"/>
      </w:rPr>
    </w:lvl>
    <w:lvl w:ilvl="8" w:tplc="04090005" w:tentative="1">
      <w:start w:val="1"/>
      <w:numFmt w:val="bullet"/>
      <w:lvlText w:val=""/>
      <w:lvlJc w:val="left"/>
      <w:pPr>
        <w:ind w:left="8860" w:hanging="360"/>
      </w:pPr>
      <w:rPr>
        <w:rFonts w:ascii="Wingdings" w:hAnsi="Wingdings" w:hint="default"/>
      </w:rPr>
    </w:lvl>
  </w:abstractNum>
  <w:abstractNum w:abstractNumId="14" w15:restartNumberingAfterBreak="0">
    <w:nsid w:val="337D0117"/>
    <w:multiLevelType w:val="multilevel"/>
    <w:tmpl w:val="F16EBED8"/>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15" w15:restartNumberingAfterBreak="0">
    <w:nsid w:val="36121CFD"/>
    <w:multiLevelType w:val="multilevel"/>
    <w:tmpl w:val="9A181068"/>
    <w:lvl w:ilvl="0">
      <w:start w:val="1"/>
      <w:numFmt w:val="bullet"/>
      <w:lvlText w:val="●"/>
      <w:lvlJc w:val="left"/>
      <w:pPr>
        <w:ind w:left="3100" w:hanging="360"/>
      </w:pPr>
      <w:rPr>
        <w:rFonts w:ascii="Noto Sans Symbols" w:eastAsia="Noto Sans Symbols" w:hAnsi="Noto Sans Symbols" w:cs="Noto Sans Symbols"/>
      </w:rPr>
    </w:lvl>
    <w:lvl w:ilvl="1">
      <w:start w:val="1"/>
      <w:numFmt w:val="bullet"/>
      <w:lvlText w:val="o"/>
      <w:lvlJc w:val="left"/>
      <w:pPr>
        <w:ind w:left="3820" w:hanging="360"/>
      </w:pPr>
      <w:rPr>
        <w:rFonts w:ascii="Courier New" w:eastAsia="Courier New" w:hAnsi="Courier New" w:cs="Courier New"/>
      </w:rPr>
    </w:lvl>
    <w:lvl w:ilvl="2">
      <w:start w:val="1"/>
      <w:numFmt w:val="bullet"/>
      <w:lvlText w:val="▪"/>
      <w:lvlJc w:val="left"/>
      <w:pPr>
        <w:ind w:left="4540" w:hanging="360"/>
      </w:pPr>
      <w:rPr>
        <w:rFonts w:ascii="Noto Sans Symbols" w:eastAsia="Noto Sans Symbols" w:hAnsi="Noto Sans Symbols" w:cs="Noto Sans Symbols"/>
      </w:rPr>
    </w:lvl>
    <w:lvl w:ilvl="3">
      <w:start w:val="1"/>
      <w:numFmt w:val="bullet"/>
      <w:lvlText w:val="●"/>
      <w:lvlJc w:val="left"/>
      <w:pPr>
        <w:ind w:left="5260" w:hanging="360"/>
      </w:pPr>
      <w:rPr>
        <w:rFonts w:ascii="Noto Sans Symbols" w:eastAsia="Noto Sans Symbols" w:hAnsi="Noto Sans Symbols" w:cs="Noto Sans Symbols"/>
      </w:rPr>
    </w:lvl>
    <w:lvl w:ilvl="4">
      <w:start w:val="1"/>
      <w:numFmt w:val="bullet"/>
      <w:lvlText w:val="o"/>
      <w:lvlJc w:val="left"/>
      <w:pPr>
        <w:ind w:left="5980" w:hanging="360"/>
      </w:pPr>
      <w:rPr>
        <w:rFonts w:ascii="Courier New" w:eastAsia="Courier New" w:hAnsi="Courier New" w:cs="Courier New"/>
      </w:rPr>
    </w:lvl>
    <w:lvl w:ilvl="5">
      <w:start w:val="1"/>
      <w:numFmt w:val="bullet"/>
      <w:lvlText w:val="▪"/>
      <w:lvlJc w:val="left"/>
      <w:pPr>
        <w:ind w:left="6700" w:hanging="360"/>
      </w:pPr>
      <w:rPr>
        <w:rFonts w:ascii="Noto Sans Symbols" w:eastAsia="Noto Sans Symbols" w:hAnsi="Noto Sans Symbols" w:cs="Noto Sans Symbols"/>
      </w:rPr>
    </w:lvl>
    <w:lvl w:ilvl="6">
      <w:start w:val="1"/>
      <w:numFmt w:val="bullet"/>
      <w:lvlText w:val="●"/>
      <w:lvlJc w:val="left"/>
      <w:pPr>
        <w:ind w:left="7420" w:hanging="360"/>
      </w:pPr>
      <w:rPr>
        <w:rFonts w:ascii="Noto Sans Symbols" w:eastAsia="Noto Sans Symbols" w:hAnsi="Noto Sans Symbols" w:cs="Noto Sans Symbols"/>
      </w:rPr>
    </w:lvl>
    <w:lvl w:ilvl="7">
      <w:start w:val="1"/>
      <w:numFmt w:val="bullet"/>
      <w:lvlText w:val="o"/>
      <w:lvlJc w:val="left"/>
      <w:pPr>
        <w:ind w:left="8140" w:hanging="360"/>
      </w:pPr>
      <w:rPr>
        <w:rFonts w:ascii="Courier New" w:eastAsia="Courier New" w:hAnsi="Courier New" w:cs="Courier New"/>
      </w:rPr>
    </w:lvl>
    <w:lvl w:ilvl="8">
      <w:start w:val="1"/>
      <w:numFmt w:val="bullet"/>
      <w:lvlText w:val="▪"/>
      <w:lvlJc w:val="left"/>
      <w:pPr>
        <w:ind w:left="8860" w:hanging="360"/>
      </w:pPr>
      <w:rPr>
        <w:rFonts w:ascii="Noto Sans Symbols" w:eastAsia="Noto Sans Symbols" w:hAnsi="Noto Sans Symbols" w:cs="Noto Sans Symbols"/>
      </w:rPr>
    </w:lvl>
  </w:abstractNum>
  <w:abstractNum w:abstractNumId="16" w15:restartNumberingAfterBreak="0">
    <w:nsid w:val="39D4476C"/>
    <w:multiLevelType w:val="hybridMultilevel"/>
    <w:tmpl w:val="7D10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A513D"/>
    <w:multiLevelType w:val="hybridMultilevel"/>
    <w:tmpl w:val="B5DA0868"/>
    <w:lvl w:ilvl="0" w:tplc="04090001">
      <w:start w:val="1"/>
      <w:numFmt w:val="bullet"/>
      <w:lvlText w:val=""/>
      <w:lvlJc w:val="left"/>
      <w:pPr>
        <w:ind w:left="3100" w:hanging="360"/>
      </w:pPr>
      <w:rPr>
        <w:rFonts w:ascii="Symbol" w:hAnsi="Symbol" w:hint="default"/>
      </w:rPr>
    </w:lvl>
    <w:lvl w:ilvl="1" w:tplc="04090003" w:tentative="1">
      <w:start w:val="1"/>
      <w:numFmt w:val="bullet"/>
      <w:lvlText w:val="o"/>
      <w:lvlJc w:val="left"/>
      <w:pPr>
        <w:ind w:left="3820" w:hanging="360"/>
      </w:pPr>
      <w:rPr>
        <w:rFonts w:ascii="Courier New" w:hAnsi="Courier New" w:cs="Courier New" w:hint="default"/>
      </w:rPr>
    </w:lvl>
    <w:lvl w:ilvl="2" w:tplc="04090005" w:tentative="1">
      <w:start w:val="1"/>
      <w:numFmt w:val="bullet"/>
      <w:lvlText w:val=""/>
      <w:lvlJc w:val="left"/>
      <w:pPr>
        <w:ind w:left="4540" w:hanging="360"/>
      </w:pPr>
      <w:rPr>
        <w:rFonts w:ascii="Wingdings" w:hAnsi="Wingdings" w:hint="default"/>
      </w:rPr>
    </w:lvl>
    <w:lvl w:ilvl="3" w:tplc="04090001" w:tentative="1">
      <w:start w:val="1"/>
      <w:numFmt w:val="bullet"/>
      <w:lvlText w:val=""/>
      <w:lvlJc w:val="left"/>
      <w:pPr>
        <w:ind w:left="5260" w:hanging="360"/>
      </w:pPr>
      <w:rPr>
        <w:rFonts w:ascii="Symbol" w:hAnsi="Symbol" w:hint="default"/>
      </w:rPr>
    </w:lvl>
    <w:lvl w:ilvl="4" w:tplc="04090003" w:tentative="1">
      <w:start w:val="1"/>
      <w:numFmt w:val="bullet"/>
      <w:lvlText w:val="o"/>
      <w:lvlJc w:val="left"/>
      <w:pPr>
        <w:ind w:left="5980" w:hanging="360"/>
      </w:pPr>
      <w:rPr>
        <w:rFonts w:ascii="Courier New" w:hAnsi="Courier New" w:cs="Courier New" w:hint="default"/>
      </w:rPr>
    </w:lvl>
    <w:lvl w:ilvl="5" w:tplc="04090005" w:tentative="1">
      <w:start w:val="1"/>
      <w:numFmt w:val="bullet"/>
      <w:lvlText w:val=""/>
      <w:lvlJc w:val="left"/>
      <w:pPr>
        <w:ind w:left="6700" w:hanging="360"/>
      </w:pPr>
      <w:rPr>
        <w:rFonts w:ascii="Wingdings" w:hAnsi="Wingdings" w:hint="default"/>
      </w:rPr>
    </w:lvl>
    <w:lvl w:ilvl="6" w:tplc="04090001" w:tentative="1">
      <w:start w:val="1"/>
      <w:numFmt w:val="bullet"/>
      <w:lvlText w:val=""/>
      <w:lvlJc w:val="left"/>
      <w:pPr>
        <w:ind w:left="7420" w:hanging="360"/>
      </w:pPr>
      <w:rPr>
        <w:rFonts w:ascii="Symbol" w:hAnsi="Symbol" w:hint="default"/>
      </w:rPr>
    </w:lvl>
    <w:lvl w:ilvl="7" w:tplc="04090003" w:tentative="1">
      <w:start w:val="1"/>
      <w:numFmt w:val="bullet"/>
      <w:lvlText w:val="o"/>
      <w:lvlJc w:val="left"/>
      <w:pPr>
        <w:ind w:left="8140" w:hanging="360"/>
      </w:pPr>
      <w:rPr>
        <w:rFonts w:ascii="Courier New" w:hAnsi="Courier New" w:cs="Courier New" w:hint="default"/>
      </w:rPr>
    </w:lvl>
    <w:lvl w:ilvl="8" w:tplc="04090005" w:tentative="1">
      <w:start w:val="1"/>
      <w:numFmt w:val="bullet"/>
      <w:lvlText w:val=""/>
      <w:lvlJc w:val="left"/>
      <w:pPr>
        <w:ind w:left="8860" w:hanging="360"/>
      </w:pPr>
      <w:rPr>
        <w:rFonts w:ascii="Wingdings" w:hAnsi="Wingdings" w:hint="default"/>
      </w:rPr>
    </w:lvl>
  </w:abstractNum>
  <w:abstractNum w:abstractNumId="18" w15:restartNumberingAfterBreak="0">
    <w:nsid w:val="42352332"/>
    <w:multiLevelType w:val="hybridMultilevel"/>
    <w:tmpl w:val="D016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15E0B"/>
    <w:multiLevelType w:val="hybridMultilevel"/>
    <w:tmpl w:val="348675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F472778"/>
    <w:multiLevelType w:val="multilevel"/>
    <w:tmpl w:val="C8003C56"/>
    <w:lvl w:ilvl="0">
      <w:start w:val="1"/>
      <w:numFmt w:val="bullet"/>
      <w:lvlText w:val="●"/>
      <w:lvlJc w:val="left"/>
      <w:pPr>
        <w:ind w:left="3100" w:hanging="360"/>
      </w:pPr>
      <w:rPr>
        <w:rFonts w:ascii="Noto Sans Symbols" w:eastAsia="Noto Sans Symbols" w:hAnsi="Noto Sans Symbols" w:cs="Noto Sans Symbols"/>
      </w:rPr>
    </w:lvl>
    <w:lvl w:ilvl="1">
      <w:start w:val="1"/>
      <w:numFmt w:val="bullet"/>
      <w:lvlText w:val="o"/>
      <w:lvlJc w:val="left"/>
      <w:pPr>
        <w:ind w:left="3820" w:hanging="360"/>
      </w:pPr>
      <w:rPr>
        <w:rFonts w:ascii="Courier New" w:eastAsia="Courier New" w:hAnsi="Courier New" w:cs="Courier New"/>
      </w:rPr>
    </w:lvl>
    <w:lvl w:ilvl="2">
      <w:start w:val="1"/>
      <w:numFmt w:val="bullet"/>
      <w:lvlText w:val="▪"/>
      <w:lvlJc w:val="left"/>
      <w:pPr>
        <w:ind w:left="4540" w:hanging="360"/>
      </w:pPr>
      <w:rPr>
        <w:rFonts w:ascii="Noto Sans Symbols" w:eastAsia="Noto Sans Symbols" w:hAnsi="Noto Sans Symbols" w:cs="Noto Sans Symbols"/>
      </w:rPr>
    </w:lvl>
    <w:lvl w:ilvl="3">
      <w:start w:val="1"/>
      <w:numFmt w:val="bullet"/>
      <w:lvlText w:val="●"/>
      <w:lvlJc w:val="left"/>
      <w:pPr>
        <w:ind w:left="5260" w:hanging="360"/>
      </w:pPr>
      <w:rPr>
        <w:rFonts w:ascii="Noto Sans Symbols" w:eastAsia="Noto Sans Symbols" w:hAnsi="Noto Sans Symbols" w:cs="Noto Sans Symbols"/>
      </w:rPr>
    </w:lvl>
    <w:lvl w:ilvl="4">
      <w:start w:val="1"/>
      <w:numFmt w:val="bullet"/>
      <w:lvlText w:val="o"/>
      <w:lvlJc w:val="left"/>
      <w:pPr>
        <w:ind w:left="5980" w:hanging="360"/>
      </w:pPr>
      <w:rPr>
        <w:rFonts w:ascii="Courier New" w:eastAsia="Courier New" w:hAnsi="Courier New" w:cs="Courier New"/>
      </w:rPr>
    </w:lvl>
    <w:lvl w:ilvl="5">
      <w:start w:val="1"/>
      <w:numFmt w:val="bullet"/>
      <w:lvlText w:val="▪"/>
      <w:lvlJc w:val="left"/>
      <w:pPr>
        <w:ind w:left="6700" w:hanging="360"/>
      </w:pPr>
      <w:rPr>
        <w:rFonts w:ascii="Noto Sans Symbols" w:eastAsia="Noto Sans Symbols" w:hAnsi="Noto Sans Symbols" w:cs="Noto Sans Symbols"/>
      </w:rPr>
    </w:lvl>
    <w:lvl w:ilvl="6">
      <w:start w:val="1"/>
      <w:numFmt w:val="bullet"/>
      <w:lvlText w:val="●"/>
      <w:lvlJc w:val="left"/>
      <w:pPr>
        <w:ind w:left="7420" w:hanging="360"/>
      </w:pPr>
      <w:rPr>
        <w:rFonts w:ascii="Noto Sans Symbols" w:eastAsia="Noto Sans Symbols" w:hAnsi="Noto Sans Symbols" w:cs="Noto Sans Symbols"/>
      </w:rPr>
    </w:lvl>
    <w:lvl w:ilvl="7">
      <w:start w:val="1"/>
      <w:numFmt w:val="bullet"/>
      <w:lvlText w:val="o"/>
      <w:lvlJc w:val="left"/>
      <w:pPr>
        <w:ind w:left="8140" w:hanging="360"/>
      </w:pPr>
      <w:rPr>
        <w:rFonts w:ascii="Courier New" w:eastAsia="Courier New" w:hAnsi="Courier New" w:cs="Courier New"/>
      </w:rPr>
    </w:lvl>
    <w:lvl w:ilvl="8">
      <w:start w:val="1"/>
      <w:numFmt w:val="bullet"/>
      <w:lvlText w:val="▪"/>
      <w:lvlJc w:val="left"/>
      <w:pPr>
        <w:ind w:left="8860" w:hanging="360"/>
      </w:pPr>
      <w:rPr>
        <w:rFonts w:ascii="Noto Sans Symbols" w:eastAsia="Noto Sans Symbols" w:hAnsi="Noto Sans Symbols" w:cs="Noto Sans Symbols"/>
      </w:rPr>
    </w:lvl>
  </w:abstractNum>
  <w:abstractNum w:abstractNumId="21" w15:restartNumberingAfterBreak="0">
    <w:nsid w:val="50A61E9D"/>
    <w:multiLevelType w:val="hybridMultilevel"/>
    <w:tmpl w:val="79263D14"/>
    <w:lvl w:ilvl="0" w:tplc="95BA72E2">
      <w:start w:val="1"/>
      <w:numFmt w:val="bullet"/>
      <w:lvlText w:val=""/>
      <w:lvlJc w:val="left"/>
      <w:pPr>
        <w:ind w:left="2740" w:hanging="360"/>
      </w:pPr>
      <w:rPr>
        <w:rFonts w:ascii="Symbol" w:hAnsi="Symbol" w:hint="default"/>
      </w:rPr>
    </w:lvl>
    <w:lvl w:ilvl="1" w:tplc="DC986F12">
      <w:start w:val="1"/>
      <w:numFmt w:val="bullet"/>
      <w:lvlText w:val="o"/>
      <w:lvlJc w:val="left"/>
      <w:pPr>
        <w:ind w:left="3460" w:hanging="360"/>
      </w:pPr>
      <w:rPr>
        <w:rFonts w:ascii="Courier New" w:hAnsi="Courier New" w:hint="default"/>
      </w:rPr>
    </w:lvl>
    <w:lvl w:ilvl="2" w:tplc="9BD0E348">
      <w:start w:val="1"/>
      <w:numFmt w:val="bullet"/>
      <w:lvlText w:val=""/>
      <w:lvlJc w:val="left"/>
      <w:pPr>
        <w:ind w:left="4180" w:hanging="360"/>
      </w:pPr>
      <w:rPr>
        <w:rFonts w:ascii="Wingdings" w:hAnsi="Wingdings" w:hint="default"/>
      </w:rPr>
    </w:lvl>
    <w:lvl w:ilvl="3" w:tplc="D4FC5650">
      <w:start w:val="1"/>
      <w:numFmt w:val="bullet"/>
      <w:lvlText w:val=""/>
      <w:lvlJc w:val="left"/>
      <w:pPr>
        <w:ind w:left="4900" w:hanging="360"/>
      </w:pPr>
      <w:rPr>
        <w:rFonts w:ascii="Symbol" w:hAnsi="Symbol" w:hint="default"/>
      </w:rPr>
    </w:lvl>
    <w:lvl w:ilvl="4" w:tplc="8C3AF794">
      <w:start w:val="1"/>
      <w:numFmt w:val="bullet"/>
      <w:lvlText w:val="o"/>
      <w:lvlJc w:val="left"/>
      <w:pPr>
        <w:ind w:left="5620" w:hanging="360"/>
      </w:pPr>
      <w:rPr>
        <w:rFonts w:ascii="Courier New" w:hAnsi="Courier New" w:hint="default"/>
      </w:rPr>
    </w:lvl>
    <w:lvl w:ilvl="5" w:tplc="7BC6F478">
      <w:start w:val="1"/>
      <w:numFmt w:val="bullet"/>
      <w:lvlText w:val=""/>
      <w:lvlJc w:val="left"/>
      <w:pPr>
        <w:ind w:left="6340" w:hanging="360"/>
      </w:pPr>
      <w:rPr>
        <w:rFonts w:ascii="Wingdings" w:hAnsi="Wingdings" w:hint="default"/>
      </w:rPr>
    </w:lvl>
    <w:lvl w:ilvl="6" w:tplc="32E01B8A">
      <w:start w:val="1"/>
      <w:numFmt w:val="bullet"/>
      <w:lvlText w:val=""/>
      <w:lvlJc w:val="left"/>
      <w:pPr>
        <w:ind w:left="7060" w:hanging="360"/>
      </w:pPr>
      <w:rPr>
        <w:rFonts w:ascii="Symbol" w:hAnsi="Symbol" w:hint="default"/>
      </w:rPr>
    </w:lvl>
    <w:lvl w:ilvl="7" w:tplc="F4225D66">
      <w:start w:val="1"/>
      <w:numFmt w:val="bullet"/>
      <w:lvlText w:val="o"/>
      <w:lvlJc w:val="left"/>
      <w:pPr>
        <w:ind w:left="7780" w:hanging="360"/>
      </w:pPr>
      <w:rPr>
        <w:rFonts w:ascii="Courier New" w:hAnsi="Courier New" w:hint="default"/>
      </w:rPr>
    </w:lvl>
    <w:lvl w:ilvl="8" w:tplc="94040724">
      <w:start w:val="1"/>
      <w:numFmt w:val="bullet"/>
      <w:lvlText w:val=""/>
      <w:lvlJc w:val="left"/>
      <w:pPr>
        <w:ind w:left="8500" w:hanging="360"/>
      </w:pPr>
      <w:rPr>
        <w:rFonts w:ascii="Wingdings" w:hAnsi="Wingdings" w:hint="default"/>
      </w:rPr>
    </w:lvl>
  </w:abstractNum>
  <w:abstractNum w:abstractNumId="22" w15:restartNumberingAfterBreak="0">
    <w:nsid w:val="52F00750"/>
    <w:multiLevelType w:val="hybridMultilevel"/>
    <w:tmpl w:val="6A803C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86B3F3D"/>
    <w:multiLevelType w:val="hybridMultilevel"/>
    <w:tmpl w:val="B4A0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B0C26"/>
    <w:multiLevelType w:val="hybridMultilevel"/>
    <w:tmpl w:val="7256DC98"/>
    <w:lvl w:ilvl="0" w:tplc="04090001">
      <w:start w:val="1"/>
      <w:numFmt w:val="bullet"/>
      <w:lvlText w:val=""/>
      <w:lvlJc w:val="left"/>
      <w:pPr>
        <w:ind w:left="2883" w:hanging="360"/>
      </w:pPr>
      <w:rPr>
        <w:rFonts w:ascii="Symbol" w:hAnsi="Symbol" w:hint="default"/>
      </w:rPr>
    </w:lvl>
    <w:lvl w:ilvl="1" w:tplc="04090003" w:tentative="1">
      <w:start w:val="1"/>
      <w:numFmt w:val="bullet"/>
      <w:lvlText w:val="o"/>
      <w:lvlJc w:val="left"/>
      <w:pPr>
        <w:ind w:left="3603" w:hanging="360"/>
      </w:pPr>
      <w:rPr>
        <w:rFonts w:ascii="Courier New" w:hAnsi="Courier New" w:cs="Courier New" w:hint="default"/>
      </w:rPr>
    </w:lvl>
    <w:lvl w:ilvl="2" w:tplc="04090005" w:tentative="1">
      <w:start w:val="1"/>
      <w:numFmt w:val="bullet"/>
      <w:lvlText w:val=""/>
      <w:lvlJc w:val="left"/>
      <w:pPr>
        <w:ind w:left="4323" w:hanging="360"/>
      </w:pPr>
      <w:rPr>
        <w:rFonts w:ascii="Wingdings" w:hAnsi="Wingdings" w:hint="default"/>
      </w:rPr>
    </w:lvl>
    <w:lvl w:ilvl="3" w:tplc="04090001" w:tentative="1">
      <w:start w:val="1"/>
      <w:numFmt w:val="bullet"/>
      <w:lvlText w:val=""/>
      <w:lvlJc w:val="left"/>
      <w:pPr>
        <w:ind w:left="5043" w:hanging="360"/>
      </w:pPr>
      <w:rPr>
        <w:rFonts w:ascii="Symbol" w:hAnsi="Symbol" w:hint="default"/>
      </w:rPr>
    </w:lvl>
    <w:lvl w:ilvl="4" w:tplc="04090003" w:tentative="1">
      <w:start w:val="1"/>
      <w:numFmt w:val="bullet"/>
      <w:lvlText w:val="o"/>
      <w:lvlJc w:val="left"/>
      <w:pPr>
        <w:ind w:left="5763" w:hanging="360"/>
      </w:pPr>
      <w:rPr>
        <w:rFonts w:ascii="Courier New" w:hAnsi="Courier New" w:cs="Courier New" w:hint="default"/>
      </w:rPr>
    </w:lvl>
    <w:lvl w:ilvl="5" w:tplc="04090005" w:tentative="1">
      <w:start w:val="1"/>
      <w:numFmt w:val="bullet"/>
      <w:lvlText w:val=""/>
      <w:lvlJc w:val="left"/>
      <w:pPr>
        <w:ind w:left="6483" w:hanging="360"/>
      </w:pPr>
      <w:rPr>
        <w:rFonts w:ascii="Wingdings" w:hAnsi="Wingdings" w:hint="default"/>
      </w:rPr>
    </w:lvl>
    <w:lvl w:ilvl="6" w:tplc="04090001" w:tentative="1">
      <w:start w:val="1"/>
      <w:numFmt w:val="bullet"/>
      <w:lvlText w:val=""/>
      <w:lvlJc w:val="left"/>
      <w:pPr>
        <w:ind w:left="7203" w:hanging="360"/>
      </w:pPr>
      <w:rPr>
        <w:rFonts w:ascii="Symbol" w:hAnsi="Symbol" w:hint="default"/>
      </w:rPr>
    </w:lvl>
    <w:lvl w:ilvl="7" w:tplc="04090003" w:tentative="1">
      <w:start w:val="1"/>
      <w:numFmt w:val="bullet"/>
      <w:lvlText w:val="o"/>
      <w:lvlJc w:val="left"/>
      <w:pPr>
        <w:ind w:left="7923" w:hanging="360"/>
      </w:pPr>
      <w:rPr>
        <w:rFonts w:ascii="Courier New" w:hAnsi="Courier New" w:cs="Courier New" w:hint="default"/>
      </w:rPr>
    </w:lvl>
    <w:lvl w:ilvl="8" w:tplc="04090005" w:tentative="1">
      <w:start w:val="1"/>
      <w:numFmt w:val="bullet"/>
      <w:lvlText w:val=""/>
      <w:lvlJc w:val="left"/>
      <w:pPr>
        <w:ind w:left="8643" w:hanging="360"/>
      </w:pPr>
      <w:rPr>
        <w:rFonts w:ascii="Wingdings" w:hAnsi="Wingdings" w:hint="default"/>
      </w:rPr>
    </w:lvl>
  </w:abstractNum>
  <w:abstractNum w:abstractNumId="25" w15:restartNumberingAfterBreak="0">
    <w:nsid w:val="6052683C"/>
    <w:multiLevelType w:val="hybridMultilevel"/>
    <w:tmpl w:val="4C12A1E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61FB1D3C"/>
    <w:multiLevelType w:val="hybridMultilevel"/>
    <w:tmpl w:val="651089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48175C1"/>
    <w:multiLevelType w:val="hybridMultilevel"/>
    <w:tmpl w:val="52141870"/>
    <w:lvl w:ilvl="0" w:tplc="04090001">
      <w:start w:val="1"/>
      <w:numFmt w:val="bullet"/>
      <w:lvlText w:val=""/>
      <w:lvlJc w:val="left"/>
      <w:pPr>
        <w:ind w:left="3100" w:hanging="360"/>
      </w:pPr>
      <w:rPr>
        <w:rFonts w:ascii="Symbol" w:hAnsi="Symbol" w:hint="default"/>
      </w:rPr>
    </w:lvl>
    <w:lvl w:ilvl="1" w:tplc="04090003" w:tentative="1">
      <w:start w:val="1"/>
      <w:numFmt w:val="bullet"/>
      <w:lvlText w:val="o"/>
      <w:lvlJc w:val="left"/>
      <w:pPr>
        <w:ind w:left="3820" w:hanging="360"/>
      </w:pPr>
      <w:rPr>
        <w:rFonts w:ascii="Courier New" w:hAnsi="Courier New" w:cs="Courier New" w:hint="default"/>
      </w:rPr>
    </w:lvl>
    <w:lvl w:ilvl="2" w:tplc="04090005" w:tentative="1">
      <w:start w:val="1"/>
      <w:numFmt w:val="bullet"/>
      <w:lvlText w:val=""/>
      <w:lvlJc w:val="left"/>
      <w:pPr>
        <w:ind w:left="4540" w:hanging="360"/>
      </w:pPr>
      <w:rPr>
        <w:rFonts w:ascii="Wingdings" w:hAnsi="Wingdings" w:hint="default"/>
      </w:rPr>
    </w:lvl>
    <w:lvl w:ilvl="3" w:tplc="04090001" w:tentative="1">
      <w:start w:val="1"/>
      <w:numFmt w:val="bullet"/>
      <w:lvlText w:val=""/>
      <w:lvlJc w:val="left"/>
      <w:pPr>
        <w:ind w:left="5260" w:hanging="360"/>
      </w:pPr>
      <w:rPr>
        <w:rFonts w:ascii="Symbol" w:hAnsi="Symbol" w:hint="default"/>
      </w:rPr>
    </w:lvl>
    <w:lvl w:ilvl="4" w:tplc="04090003" w:tentative="1">
      <w:start w:val="1"/>
      <w:numFmt w:val="bullet"/>
      <w:lvlText w:val="o"/>
      <w:lvlJc w:val="left"/>
      <w:pPr>
        <w:ind w:left="5980" w:hanging="360"/>
      </w:pPr>
      <w:rPr>
        <w:rFonts w:ascii="Courier New" w:hAnsi="Courier New" w:cs="Courier New" w:hint="default"/>
      </w:rPr>
    </w:lvl>
    <w:lvl w:ilvl="5" w:tplc="04090005" w:tentative="1">
      <w:start w:val="1"/>
      <w:numFmt w:val="bullet"/>
      <w:lvlText w:val=""/>
      <w:lvlJc w:val="left"/>
      <w:pPr>
        <w:ind w:left="6700" w:hanging="360"/>
      </w:pPr>
      <w:rPr>
        <w:rFonts w:ascii="Wingdings" w:hAnsi="Wingdings" w:hint="default"/>
      </w:rPr>
    </w:lvl>
    <w:lvl w:ilvl="6" w:tplc="04090001" w:tentative="1">
      <w:start w:val="1"/>
      <w:numFmt w:val="bullet"/>
      <w:lvlText w:val=""/>
      <w:lvlJc w:val="left"/>
      <w:pPr>
        <w:ind w:left="7420" w:hanging="360"/>
      </w:pPr>
      <w:rPr>
        <w:rFonts w:ascii="Symbol" w:hAnsi="Symbol" w:hint="default"/>
      </w:rPr>
    </w:lvl>
    <w:lvl w:ilvl="7" w:tplc="04090003" w:tentative="1">
      <w:start w:val="1"/>
      <w:numFmt w:val="bullet"/>
      <w:lvlText w:val="o"/>
      <w:lvlJc w:val="left"/>
      <w:pPr>
        <w:ind w:left="8140" w:hanging="360"/>
      </w:pPr>
      <w:rPr>
        <w:rFonts w:ascii="Courier New" w:hAnsi="Courier New" w:cs="Courier New" w:hint="default"/>
      </w:rPr>
    </w:lvl>
    <w:lvl w:ilvl="8" w:tplc="04090005" w:tentative="1">
      <w:start w:val="1"/>
      <w:numFmt w:val="bullet"/>
      <w:lvlText w:val=""/>
      <w:lvlJc w:val="left"/>
      <w:pPr>
        <w:ind w:left="8860" w:hanging="360"/>
      </w:pPr>
      <w:rPr>
        <w:rFonts w:ascii="Wingdings" w:hAnsi="Wingdings" w:hint="default"/>
      </w:rPr>
    </w:lvl>
  </w:abstractNum>
  <w:abstractNum w:abstractNumId="28" w15:restartNumberingAfterBreak="0">
    <w:nsid w:val="677E12F0"/>
    <w:multiLevelType w:val="multilevel"/>
    <w:tmpl w:val="5A0E5B1C"/>
    <w:lvl w:ilvl="0">
      <w:start w:val="1"/>
      <w:numFmt w:val="bullet"/>
      <w:lvlText w:val="●"/>
      <w:lvlJc w:val="left"/>
      <w:pPr>
        <w:ind w:left="2740" w:hanging="360"/>
      </w:pPr>
      <w:rPr>
        <w:rFonts w:ascii="Noto Sans Symbols" w:eastAsia="Noto Sans Symbols" w:hAnsi="Noto Sans Symbols" w:cs="Noto Sans Symbols"/>
      </w:rPr>
    </w:lvl>
    <w:lvl w:ilvl="1">
      <w:start w:val="1"/>
      <w:numFmt w:val="bullet"/>
      <w:lvlText w:val="o"/>
      <w:lvlJc w:val="left"/>
      <w:pPr>
        <w:ind w:left="3460" w:hanging="360"/>
      </w:pPr>
      <w:rPr>
        <w:rFonts w:ascii="Courier New" w:eastAsia="Courier New" w:hAnsi="Courier New" w:cs="Courier New"/>
      </w:rPr>
    </w:lvl>
    <w:lvl w:ilvl="2">
      <w:start w:val="1"/>
      <w:numFmt w:val="bullet"/>
      <w:lvlText w:val="▪"/>
      <w:lvlJc w:val="left"/>
      <w:pPr>
        <w:ind w:left="4180" w:hanging="360"/>
      </w:pPr>
      <w:rPr>
        <w:rFonts w:ascii="Noto Sans Symbols" w:eastAsia="Noto Sans Symbols" w:hAnsi="Noto Sans Symbols" w:cs="Noto Sans Symbols"/>
      </w:rPr>
    </w:lvl>
    <w:lvl w:ilvl="3">
      <w:start w:val="1"/>
      <w:numFmt w:val="bullet"/>
      <w:lvlText w:val="●"/>
      <w:lvlJc w:val="left"/>
      <w:pPr>
        <w:ind w:left="4900" w:hanging="360"/>
      </w:pPr>
      <w:rPr>
        <w:rFonts w:ascii="Noto Sans Symbols" w:eastAsia="Noto Sans Symbols" w:hAnsi="Noto Sans Symbols" w:cs="Noto Sans Symbols"/>
      </w:rPr>
    </w:lvl>
    <w:lvl w:ilvl="4">
      <w:start w:val="1"/>
      <w:numFmt w:val="bullet"/>
      <w:lvlText w:val="o"/>
      <w:lvlJc w:val="left"/>
      <w:pPr>
        <w:ind w:left="5620" w:hanging="360"/>
      </w:pPr>
      <w:rPr>
        <w:rFonts w:ascii="Courier New" w:eastAsia="Courier New" w:hAnsi="Courier New" w:cs="Courier New"/>
      </w:rPr>
    </w:lvl>
    <w:lvl w:ilvl="5">
      <w:start w:val="1"/>
      <w:numFmt w:val="bullet"/>
      <w:lvlText w:val="▪"/>
      <w:lvlJc w:val="left"/>
      <w:pPr>
        <w:ind w:left="6340" w:hanging="360"/>
      </w:pPr>
      <w:rPr>
        <w:rFonts w:ascii="Noto Sans Symbols" w:eastAsia="Noto Sans Symbols" w:hAnsi="Noto Sans Symbols" w:cs="Noto Sans Symbols"/>
      </w:rPr>
    </w:lvl>
    <w:lvl w:ilvl="6">
      <w:start w:val="1"/>
      <w:numFmt w:val="bullet"/>
      <w:lvlText w:val="●"/>
      <w:lvlJc w:val="left"/>
      <w:pPr>
        <w:ind w:left="7060" w:hanging="360"/>
      </w:pPr>
      <w:rPr>
        <w:rFonts w:ascii="Noto Sans Symbols" w:eastAsia="Noto Sans Symbols" w:hAnsi="Noto Sans Symbols" w:cs="Noto Sans Symbols"/>
      </w:rPr>
    </w:lvl>
    <w:lvl w:ilvl="7">
      <w:start w:val="1"/>
      <w:numFmt w:val="bullet"/>
      <w:lvlText w:val="o"/>
      <w:lvlJc w:val="left"/>
      <w:pPr>
        <w:ind w:left="7780" w:hanging="360"/>
      </w:pPr>
      <w:rPr>
        <w:rFonts w:ascii="Courier New" w:eastAsia="Courier New" w:hAnsi="Courier New" w:cs="Courier New"/>
      </w:rPr>
    </w:lvl>
    <w:lvl w:ilvl="8">
      <w:start w:val="1"/>
      <w:numFmt w:val="bullet"/>
      <w:lvlText w:val="▪"/>
      <w:lvlJc w:val="left"/>
      <w:pPr>
        <w:ind w:left="8500" w:hanging="360"/>
      </w:pPr>
      <w:rPr>
        <w:rFonts w:ascii="Noto Sans Symbols" w:eastAsia="Noto Sans Symbols" w:hAnsi="Noto Sans Symbols" w:cs="Noto Sans Symbols"/>
      </w:rPr>
    </w:lvl>
  </w:abstractNum>
  <w:abstractNum w:abstractNumId="29" w15:restartNumberingAfterBreak="0">
    <w:nsid w:val="694A0CF4"/>
    <w:multiLevelType w:val="hybridMultilevel"/>
    <w:tmpl w:val="6B0C3526"/>
    <w:lvl w:ilvl="0" w:tplc="04090001">
      <w:start w:val="1"/>
      <w:numFmt w:val="bullet"/>
      <w:lvlText w:val=""/>
      <w:lvlJc w:val="left"/>
      <w:pPr>
        <w:ind w:left="3100" w:hanging="360"/>
      </w:pPr>
      <w:rPr>
        <w:rFonts w:ascii="Symbol" w:hAnsi="Symbol" w:hint="default"/>
      </w:rPr>
    </w:lvl>
    <w:lvl w:ilvl="1" w:tplc="04090003" w:tentative="1">
      <w:start w:val="1"/>
      <w:numFmt w:val="bullet"/>
      <w:lvlText w:val="o"/>
      <w:lvlJc w:val="left"/>
      <w:pPr>
        <w:ind w:left="3820" w:hanging="360"/>
      </w:pPr>
      <w:rPr>
        <w:rFonts w:ascii="Courier New" w:hAnsi="Courier New" w:cs="Courier New" w:hint="default"/>
      </w:rPr>
    </w:lvl>
    <w:lvl w:ilvl="2" w:tplc="04090005" w:tentative="1">
      <w:start w:val="1"/>
      <w:numFmt w:val="bullet"/>
      <w:lvlText w:val=""/>
      <w:lvlJc w:val="left"/>
      <w:pPr>
        <w:ind w:left="4540" w:hanging="360"/>
      </w:pPr>
      <w:rPr>
        <w:rFonts w:ascii="Wingdings" w:hAnsi="Wingdings" w:hint="default"/>
      </w:rPr>
    </w:lvl>
    <w:lvl w:ilvl="3" w:tplc="04090001" w:tentative="1">
      <w:start w:val="1"/>
      <w:numFmt w:val="bullet"/>
      <w:lvlText w:val=""/>
      <w:lvlJc w:val="left"/>
      <w:pPr>
        <w:ind w:left="5260" w:hanging="360"/>
      </w:pPr>
      <w:rPr>
        <w:rFonts w:ascii="Symbol" w:hAnsi="Symbol" w:hint="default"/>
      </w:rPr>
    </w:lvl>
    <w:lvl w:ilvl="4" w:tplc="04090003" w:tentative="1">
      <w:start w:val="1"/>
      <w:numFmt w:val="bullet"/>
      <w:lvlText w:val="o"/>
      <w:lvlJc w:val="left"/>
      <w:pPr>
        <w:ind w:left="5980" w:hanging="360"/>
      </w:pPr>
      <w:rPr>
        <w:rFonts w:ascii="Courier New" w:hAnsi="Courier New" w:cs="Courier New" w:hint="default"/>
      </w:rPr>
    </w:lvl>
    <w:lvl w:ilvl="5" w:tplc="04090005" w:tentative="1">
      <w:start w:val="1"/>
      <w:numFmt w:val="bullet"/>
      <w:lvlText w:val=""/>
      <w:lvlJc w:val="left"/>
      <w:pPr>
        <w:ind w:left="6700" w:hanging="360"/>
      </w:pPr>
      <w:rPr>
        <w:rFonts w:ascii="Wingdings" w:hAnsi="Wingdings" w:hint="default"/>
      </w:rPr>
    </w:lvl>
    <w:lvl w:ilvl="6" w:tplc="04090001" w:tentative="1">
      <w:start w:val="1"/>
      <w:numFmt w:val="bullet"/>
      <w:lvlText w:val=""/>
      <w:lvlJc w:val="left"/>
      <w:pPr>
        <w:ind w:left="7420" w:hanging="360"/>
      </w:pPr>
      <w:rPr>
        <w:rFonts w:ascii="Symbol" w:hAnsi="Symbol" w:hint="default"/>
      </w:rPr>
    </w:lvl>
    <w:lvl w:ilvl="7" w:tplc="04090003" w:tentative="1">
      <w:start w:val="1"/>
      <w:numFmt w:val="bullet"/>
      <w:lvlText w:val="o"/>
      <w:lvlJc w:val="left"/>
      <w:pPr>
        <w:ind w:left="8140" w:hanging="360"/>
      </w:pPr>
      <w:rPr>
        <w:rFonts w:ascii="Courier New" w:hAnsi="Courier New" w:cs="Courier New" w:hint="default"/>
      </w:rPr>
    </w:lvl>
    <w:lvl w:ilvl="8" w:tplc="04090005" w:tentative="1">
      <w:start w:val="1"/>
      <w:numFmt w:val="bullet"/>
      <w:lvlText w:val=""/>
      <w:lvlJc w:val="left"/>
      <w:pPr>
        <w:ind w:left="8860" w:hanging="360"/>
      </w:pPr>
      <w:rPr>
        <w:rFonts w:ascii="Wingdings" w:hAnsi="Wingdings" w:hint="default"/>
      </w:rPr>
    </w:lvl>
  </w:abstractNum>
  <w:abstractNum w:abstractNumId="30" w15:restartNumberingAfterBreak="0">
    <w:nsid w:val="6F2819FE"/>
    <w:multiLevelType w:val="hybridMultilevel"/>
    <w:tmpl w:val="CC6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07405"/>
    <w:multiLevelType w:val="multilevel"/>
    <w:tmpl w:val="6E4CD5F8"/>
    <w:lvl w:ilvl="0">
      <w:numFmt w:val="bullet"/>
      <w:lvlText w:val="●"/>
      <w:lvlJc w:val="left"/>
      <w:pPr>
        <w:ind w:left="3197" w:hanging="360"/>
      </w:pPr>
      <w:rPr>
        <w:rFonts w:ascii="Noto Sans Symbols" w:eastAsia="Noto Sans Symbols" w:hAnsi="Noto Sans Symbols" w:cs="Noto Sans Symbols"/>
        <w:sz w:val="20"/>
        <w:szCs w:val="20"/>
      </w:rPr>
    </w:lvl>
    <w:lvl w:ilvl="1">
      <w:numFmt w:val="bullet"/>
      <w:lvlText w:val="•"/>
      <w:lvlJc w:val="left"/>
      <w:pPr>
        <w:ind w:left="3910" w:hanging="360"/>
      </w:pPr>
    </w:lvl>
    <w:lvl w:ilvl="2">
      <w:numFmt w:val="bullet"/>
      <w:lvlText w:val="•"/>
      <w:lvlJc w:val="left"/>
      <w:pPr>
        <w:ind w:left="4620" w:hanging="360"/>
      </w:pPr>
    </w:lvl>
    <w:lvl w:ilvl="3">
      <w:numFmt w:val="bullet"/>
      <w:lvlText w:val="•"/>
      <w:lvlJc w:val="left"/>
      <w:pPr>
        <w:ind w:left="5330" w:hanging="360"/>
      </w:pPr>
    </w:lvl>
    <w:lvl w:ilvl="4">
      <w:numFmt w:val="bullet"/>
      <w:lvlText w:val="•"/>
      <w:lvlJc w:val="left"/>
      <w:pPr>
        <w:ind w:left="6040" w:hanging="360"/>
      </w:pPr>
    </w:lvl>
    <w:lvl w:ilvl="5">
      <w:numFmt w:val="bullet"/>
      <w:lvlText w:val="•"/>
      <w:lvlJc w:val="left"/>
      <w:pPr>
        <w:ind w:left="6750" w:hanging="360"/>
      </w:pPr>
    </w:lvl>
    <w:lvl w:ilvl="6">
      <w:numFmt w:val="bullet"/>
      <w:lvlText w:val="•"/>
      <w:lvlJc w:val="left"/>
      <w:pPr>
        <w:ind w:left="7460" w:hanging="360"/>
      </w:pPr>
    </w:lvl>
    <w:lvl w:ilvl="7">
      <w:numFmt w:val="bullet"/>
      <w:lvlText w:val="•"/>
      <w:lvlJc w:val="left"/>
      <w:pPr>
        <w:ind w:left="8170" w:hanging="360"/>
      </w:pPr>
    </w:lvl>
    <w:lvl w:ilvl="8">
      <w:numFmt w:val="bullet"/>
      <w:lvlText w:val="•"/>
      <w:lvlJc w:val="left"/>
      <w:pPr>
        <w:ind w:left="8880" w:hanging="360"/>
      </w:pPr>
    </w:lvl>
  </w:abstractNum>
  <w:abstractNum w:abstractNumId="32" w15:restartNumberingAfterBreak="0">
    <w:nsid w:val="734310B2"/>
    <w:multiLevelType w:val="hybridMultilevel"/>
    <w:tmpl w:val="14E047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5312724"/>
    <w:multiLevelType w:val="multilevel"/>
    <w:tmpl w:val="9E908A04"/>
    <w:lvl w:ilvl="0">
      <w:numFmt w:val="bullet"/>
      <w:lvlText w:val="●"/>
      <w:lvlJc w:val="left"/>
      <w:pPr>
        <w:ind w:left="2741" w:hanging="360"/>
      </w:pPr>
      <w:rPr>
        <w:rFonts w:ascii="Noto Sans Symbols" w:eastAsia="Noto Sans Symbols" w:hAnsi="Noto Sans Symbols" w:cs="Noto Sans Symbols"/>
        <w:sz w:val="20"/>
        <w:szCs w:val="20"/>
      </w:rPr>
    </w:lvl>
    <w:lvl w:ilvl="1">
      <w:numFmt w:val="bullet"/>
      <w:lvlText w:val="•"/>
      <w:lvlJc w:val="left"/>
      <w:pPr>
        <w:ind w:left="3496" w:hanging="361"/>
      </w:pPr>
    </w:lvl>
    <w:lvl w:ilvl="2">
      <w:numFmt w:val="bullet"/>
      <w:lvlText w:val="•"/>
      <w:lvlJc w:val="left"/>
      <w:pPr>
        <w:ind w:left="4252" w:hanging="361"/>
      </w:pPr>
    </w:lvl>
    <w:lvl w:ilvl="3">
      <w:numFmt w:val="bullet"/>
      <w:lvlText w:val="•"/>
      <w:lvlJc w:val="left"/>
      <w:pPr>
        <w:ind w:left="5008" w:hanging="361"/>
      </w:pPr>
    </w:lvl>
    <w:lvl w:ilvl="4">
      <w:numFmt w:val="bullet"/>
      <w:lvlText w:val="•"/>
      <w:lvlJc w:val="left"/>
      <w:pPr>
        <w:ind w:left="5764" w:hanging="361"/>
      </w:pPr>
    </w:lvl>
    <w:lvl w:ilvl="5">
      <w:numFmt w:val="bullet"/>
      <w:lvlText w:val="•"/>
      <w:lvlJc w:val="left"/>
      <w:pPr>
        <w:ind w:left="6520" w:hanging="361"/>
      </w:pPr>
    </w:lvl>
    <w:lvl w:ilvl="6">
      <w:numFmt w:val="bullet"/>
      <w:lvlText w:val="•"/>
      <w:lvlJc w:val="left"/>
      <w:pPr>
        <w:ind w:left="7276" w:hanging="361"/>
      </w:pPr>
    </w:lvl>
    <w:lvl w:ilvl="7">
      <w:numFmt w:val="bullet"/>
      <w:lvlText w:val="•"/>
      <w:lvlJc w:val="left"/>
      <w:pPr>
        <w:ind w:left="8032" w:hanging="361"/>
      </w:pPr>
    </w:lvl>
    <w:lvl w:ilvl="8">
      <w:numFmt w:val="bullet"/>
      <w:lvlText w:val="•"/>
      <w:lvlJc w:val="left"/>
      <w:pPr>
        <w:ind w:left="8788" w:hanging="361"/>
      </w:pPr>
    </w:lvl>
  </w:abstractNum>
  <w:abstractNum w:abstractNumId="34" w15:restartNumberingAfterBreak="0">
    <w:nsid w:val="76782D2A"/>
    <w:multiLevelType w:val="hybridMultilevel"/>
    <w:tmpl w:val="C6DC63DC"/>
    <w:lvl w:ilvl="0" w:tplc="04090001">
      <w:start w:val="1"/>
      <w:numFmt w:val="bullet"/>
      <w:lvlText w:val=""/>
      <w:lvlJc w:val="left"/>
      <w:pPr>
        <w:ind w:left="3100" w:hanging="360"/>
      </w:pPr>
      <w:rPr>
        <w:rFonts w:ascii="Symbol" w:hAnsi="Symbol" w:hint="default"/>
      </w:rPr>
    </w:lvl>
    <w:lvl w:ilvl="1" w:tplc="04090003" w:tentative="1">
      <w:start w:val="1"/>
      <w:numFmt w:val="bullet"/>
      <w:lvlText w:val="o"/>
      <w:lvlJc w:val="left"/>
      <w:pPr>
        <w:ind w:left="3820" w:hanging="360"/>
      </w:pPr>
      <w:rPr>
        <w:rFonts w:ascii="Courier New" w:hAnsi="Courier New" w:cs="Courier New" w:hint="default"/>
      </w:rPr>
    </w:lvl>
    <w:lvl w:ilvl="2" w:tplc="04090005" w:tentative="1">
      <w:start w:val="1"/>
      <w:numFmt w:val="bullet"/>
      <w:lvlText w:val=""/>
      <w:lvlJc w:val="left"/>
      <w:pPr>
        <w:ind w:left="4540" w:hanging="360"/>
      </w:pPr>
      <w:rPr>
        <w:rFonts w:ascii="Wingdings" w:hAnsi="Wingdings" w:hint="default"/>
      </w:rPr>
    </w:lvl>
    <w:lvl w:ilvl="3" w:tplc="04090001" w:tentative="1">
      <w:start w:val="1"/>
      <w:numFmt w:val="bullet"/>
      <w:lvlText w:val=""/>
      <w:lvlJc w:val="left"/>
      <w:pPr>
        <w:ind w:left="5260" w:hanging="360"/>
      </w:pPr>
      <w:rPr>
        <w:rFonts w:ascii="Symbol" w:hAnsi="Symbol" w:hint="default"/>
      </w:rPr>
    </w:lvl>
    <w:lvl w:ilvl="4" w:tplc="04090003" w:tentative="1">
      <w:start w:val="1"/>
      <w:numFmt w:val="bullet"/>
      <w:lvlText w:val="o"/>
      <w:lvlJc w:val="left"/>
      <w:pPr>
        <w:ind w:left="5980" w:hanging="360"/>
      </w:pPr>
      <w:rPr>
        <w:rFonts w:ascii="Courier New" w:hAnsi="Courier New" w:cs="Courier New" w:hint="default"/>
      </w:rPr>
    </w:lvl>
    <w:lvl w:ilvl="5" w:tplc="04090005" w:tentative="1">
      <w:start w:val="1"/>
      <w:numFmt w:val="bullet"/>
      <w:lvlText w:val=""/>
      <w:lvlJc w:val="left"/>
      <w:pPr>
        <w:ind w:left="6700" w:hanging="360"/>
      </w:pPr>
      <w:rPr>
        <w:rFonts w:ascii="Wingdings" w:hAnsi="Wingdings" w:hint="default"/>
      </w:rPr>
    </w:lvl>
    <w:lvl w:ilvl="6" w:tplc="04090001" w:tentative="1">
      <w:start w:val="1"/>
      <w:numFmt w:val="bullet"/>
      <w:lvlText w:val=""/>
      <w:lvlJc w:val="left"/>
      <w:pPr>
        <w:ind w:left="7420" w:hanging="360"/>
      </w:pPr>
      <w:rPr>
        <w:rFonts w:ascii="Symbol" w:hAnsi="Symbol" w:hint="default"/>
      </w:rPr>
    </w:lvl>
    <w:lvl w:ilvl="7" w:tplc="04090003" w:tentative="1">
      <w:start w:val="1"/>
      <w:numFmt w:val="bullet"/>
      <w:lvlText w:val="o"/>
      <w:lvlJc w:val="left"/>
      <w:pPr>
        <w:ind w:left="8140" w:hanging="360"/>
      </w:pPr>
      <w:rPr>
        <w:rFonts w:ascii="Courier New" w:hAnsi="Courier New" w:cs="Courier New" w:hint="default"/>
      </w:rPr>
    </w:lvl>
    <w:lvl w:ilvl="8" w:tplc="04090005" w:tentative="1">
      <w:start w:val="1"/>
      <w:numFmt w:val="bullet"/>
      <w:lvlText w:val=""/>
      <w:lvlJc w:val="left"/>
      <w:pPr>
        <w:ind w:left="8860" w:hanging="360"/>
      </w:pPr>
      <w:rPr>
        <w:rFonts w:ascii="Wingdings" w:hAnsi="Wingdings" w:hint="default"/>
      </w:rPr>
    </w:lvl>
  </w:abstractNum>
  <w:abstractNum w:abstractNumId="35" w15:restartNumberingAfterBreak="0">
    <w:nsid w:val="7F4E33F6"/>
    <w:multiLevelType w:val="multilevel"/>
    <w:tmpl w:val="5BFA0DA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16cid:durableId="1084957148">
    <w:abstractNumId w:val="21"/>
  </w:num>
  <w:num w:numId="2" w16cid:durableId="787548280">
    <w:abstractNumId w:val="4"/>
  </w:num>
  <w:num w:numId="3" w16cid:durableId="1900549834">
    <w:abstractNumId w:val="35"/>
  </w:num>
  <w:num w:numId="4" w16cid:durableId="55014939">
    <w:abstractNumId w:val="31"/>
  </w:num>
  <w:num w:numId="5" w16cid:durableId="1505515431">
    <w:abstractNumId w:val="0"/>
  </w:num>
  <w:num w:numId="6" w16cid:durableId="778573520">
    <w:abstractNumId w:val="3"/>
  </w:num>
  <w:num w:numId="7" w16cid:durableId="1646396141">
    <w:abstractNumId w:val="14"/>
  </w:num>
  <w:num w:numId="8" w16cid:durableId="877812474">
    <w:abstractNumId w:val="2"/>
  </w:num>
  <w:num w:numId="9" w16cid:durableId="1531605914">
    <w:abstractNumId w:val="15"/>
  </w:num>
  <w:num w:numId="10" w16cid:durableId="1266965810">
    <w:abstractNumId w:val="28"/>
  </w:num>
  <w:num w:numId="11" w16cid:durableId="225649692">
    <w:abstractNumId w:val="20"/>
  </w:num>
  <w:num w:numId="12" w16cid:durableId="1046180037">
    <w:abstractNumId w:val="9"/>
  </w:num>
  <w:num w:numId="13" w16cid:durableId="1729453465">
    <w:abstractNumId w:val="33"/>
  </w:num>
  <w:num w:numId="14" w16cid:durableId="1150175732">
    <w:abstractNumId w:val="27"/>
  </w:num>
  <w:num w:numId="15" w16cid:durableId="2109229189">
    <w:abstractNumId w:val="29"/>
  </w:num>
  <w:num w:numId="16" w16cid:durableId="881984353">
    <w:abstractNumId w:val="12"/>
  </w:num>
  <w:num w:numId="17" w16cid:durableId="550926968">
    <w:abstractNumId w:val="23"/>
  </w:num>
  <w:num w:numId="18" w16cid:durableId="1189028683">
    <w:abstractNumId w:val="22"/>
  </w:num>
  <w:num w:numId="19" w16cid:durableId="2086872413">
    <w:abstractNumId w:val="26"/>
  </w:num>
  <w:num w:numId="20" w16cid:durableId="1739742526">
    <w:abstractNumId w:val="19"/>
  </w:num>
  <w:num w:numId="21" w16cid:durableId="694037084">
    <w:abstractNumId w:val="18"/>
  </w:num>
  <w:num w:numId="22" w16cid:durableId="2107188087">
    <w:abstractNumId w:val="17"/>
  </w:num>
  <w:num w:numId="23" w16cid:durableId="2146314837">
    <w:abstractNumId w:val="13"/>
  </w:num>
  <w:num w:numId="24" w16cid:durableId="1239830593">
    <w:abstractNumId w:val="5"/>
  </w:num>
  <w:num w:numId="25" w16cid:durableId="1059742516">
    <w:abstractNumId w:val="8"/>
  </w:num>
  <w:num w:numId="26" w16cid:durableId="1914192726">
    <w:abstractNumId w:val="34"/>
  </w:num>
  <w:num w:numId="27" w16cid:durableId="272447817">
    <w:abstractNumId w:val="24"/>
  </w:num>
  <w:num w:numId="28" w16cid:durableId="1907299024">
    <w:abstractNumId w:val="32"/>
  </w:num>
  <w:num w:numId="29" w16cid:durableId="1013461">
    <w:abstractNumId w:val="10"/>
  </w:num>
  <w:num w:numId="30" w16cid:durableId="2085494921">
    <w:abstractNumId w:val="25"/>
  </w:num>
  <w:num w:numId="31" w16cid:durableId="1168130745">
    <w:abstractNumId w:val="30"/>
  </w:num>
  <w:num w:numId="32" w16cid:durableId="369306064">
    <w:abstractNumId w:val="16"/>
  </w:num>
  <w:num w:numId="33" w16cid:durableId="1371609206">
    <w:abstractNumId w:val="6"/>
  </w:num>
  <w:num w:numId="34" w16cid:durableId="1580795456">
    <w:abstractNumId w:val="1"/>
  </w:num>
  <w:num w:numId="35" w16cid:durableId="506948355">
    <w:abstractNumId w:val="11"/>
  </w:num>
  <w:num w:numId="36" w16cid:durableId="681976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35"/>
    <w:rsid w:val="000057EA"/>
    <w:rsid w:val="000158A3"/>
    <w:rsid w:val="00027070"/>
    <w:rsid w:val="000314B1"/>
    <w:rsid w:val="000572B0"/>
    <w:rsid w:val="00067293"/>
    <w:rsid w:val="00092264"/>
    <w:rsid w:val="00092395"/>
    <w:rsid w:val="0009301E"/>
    <w:rsid w:val="000B34BD"/>
    <w:rsid w:val="000B3565"/>
    <w:rsid w:val="000C0D7B"/>
    <w:rsid w:val="000D5D40"/>
    <w:rsid w:val="000E6125"/>
    <w:rsid w:val="000F0023"/>
    <w:rsid w:val="000F4361"/>
    <w:rsid w:val="00107C7C"/>
    <w:rsid w:val="001341CF"/>
    <w:rsid w:val="001357A3"/>
    <w:rsid w:val="001632B2"/>
    <w:rsid w:val="00163BDC"/>
    <w:rsid w:val="00166383"/>
    <w:rsid w:val="00194CBB"/>
    <w:rsid w:val="001B0418"/>
    <w:rsid w:val="001B624D"/>
    <w:rsid w:val="001B7355"/>
    <w:rsid w:val="001C1499"/>
    <w:rsid w:val="001D5D43"/>
    <w:rsid w:val="001F09A1"/>
    <w:rsid w:val="002102AD"/>
    <w:rsid w:val="00222899"/>
    <w:rsid w:val="00250877"/>
    <w:rsid w:val="00264FCD"/>
    <w:rsid w:val="00277F15"/>
    <w:rsid w:val="00287882"/>
    <w:rsid w:val="00293CCE"/>
    <w:rsid w:val="002A0E86"/>
    <w:rsid w:val="002A4AE8"/>
    <w:rsid w:val="002A67D4"/>
    <w:rsid w:val="002A7FB2"/>
    <w:rsid w:val="002C0A19"/>
    <w:rsid w:val="002D8CEF"/>
    <w:rsid w:val="002E0AA5"/>
    <w:rsid w:val="002E111A"/>
    <w:rsid w:val="002F7864"/>
    <w:rsid w:val="00322909"/>
    <w:rsid w:val="00322B99"/>
    <w:rsid w:val="003610F1"/>
    <w:rsid w:val="00366722"/>
    <w:rsid w:val="0037355E"/>
    <w:rsid w:val="003D6D5D"/>
    <w:rsid w:val="00457496"/>
    <w:rsid w:val="00460385"/>
    <w:rsid w:val="00461DCA"/>
    <w:rsid w:val="00473BBE"/>
    <w:rsid w:val="00496A7C"/>
    <w:rsid w:val="004D07FE"/>
    <w:rsid w:val="004D46AF"/>
    <w:rsid w:val="004F0398"/>
    <w:rsid w:val="00504C81"/>
    <w:rsid w:val="005166F9"/>
    <w:rsid w:val="005216F2"/>
    <w:rsid w:val="00522BC8"/>
    <w:rsid w:val="00564C30"/>
    <w:rsid w:val="00575D35"/>
    <w:rsid w:val="00582832"/>
    <w:rsid w:val="00583910"/>
    <w:rsid w:val="005B13BB"/>
    <w:rsid w:val="005B4304"/>
    <w:rsid w:val="005C176F"/>
    <w:rsid w:val="005D067D"/>
    <w:rsid w:val="005E0D0B"/>
    <w:rsid w:val="005E16D8"/>
    <w:rsid w:val="005F5B86"/>
    <w:rsid w:val="006014E9"/>
    <w:rsid w:val="0060573A"/>
    <w:rsid w:val="006102A8"/>
    <w:rsid w:val="00623590"/>
    <w:rsid w:val="00650B0F"/>
    <w:rsid w:val="00685F34"/>
    <w:rsid w:val="006A0819"/>
    <w:rsid w:val="006A3DC4"/>
    <w:rsid w:val="006C19F1"/>
    <w:rsid w:val="006C4A7B"/>
    <w:rsid w:val="006D092F"/>
    <w:rsid w:val="006E01D3"/>
    <w:rsid w:val="006F3721"/>
    <w:rsid w:val="0070724F"/>
    <w:rsid w:val="0075009B"/>
    <w:rsid w:val="0075513A"/>
    <w:rsid w:val="0077201C"/>
    <w:rsid w:val="00773911"/>
    <w:rsid w:val="007741C8"/>
    <w:rsid w:val="007743E0"/>
    <w:rsid w:val="007849B3"/>
    <w:rsid w:val="0079137F"/>
    <w:rsid w:val="00792116"/>
    <w:rsid w:val="00794223"/>
    <w:rsid w:val="007A6116"/>
    <w:rsid w:val="007AB483"/>
    <w:rsid w:val="007B2645"/>
    <w:rsid w:val="007C4670"/>
    <w:rsid w:val="007E3A56"/>
    <w:rsid w:val="00800F9A"/>
    <w:rsid w:val="00806F16"/>
    <w:rsid w:val="0082106A"/>
    <w:rsid w:val="008361E2"/>
    <w:rsid w:val="008404BB"/>
    <w:rsid w:val="008642F0"/>
    <w:rsid w:val="00870553"/>
    <w:rsid w:val="00870E97"/>
    <w:rsid w:val="008745AA"/>
    <w:rsid w:val="0087C983"/>
    <w:rsid w:val="00882B83"/>
    <w:rsid w:val="00891BA3"/>
    <w:rsid w:val="008A4DFB"/>
    <w:rsid w:val="008C094C"/>
    <w:rsid w:val="008D5739"/>
    <w:rsid w:val="008E5C76"/>
    <w:rsid w:val="00944E2C"/>
    <w:rsid w:val="009575E4"/>
    <w:rsid w:val="009708D8"/>
    <w:rsid w:val="009763BF"/>
    <w:rsid w:val="009A20B4"/>
    <w:rsid w:val="009D1052"/>
    <w:rsid w:val="009D2A4E"/>
    <w:rsid w:val="009D3002"/>
    <w:rsid w:val="009D43EF"/>
    <w:rsid w:val="009F61C4"/>
    <w:rsid w:val="00A069F0"/>
    <w:rsid w:val="00A073CF"/>
    <w:rsid w:val="00A40A84"/>
    <w:rsid w:val="00A518EE"/>
    <w:rsid w:val="00A55846"/>
    <w:rsid w:val="00A8345B"/>
    <w:rsid w:val="00A91D48"/>
    <w:rsid w:val="00AA3562"/>
    <w:rsid w:val="00AA4C8F"/>
    <w:rsid w:val="00AD143F"/>
    <w:rsid w:val="00AD41EC"/>
    <w:rsid w:val="00AF1BFE"/>
    <w:rsid w:val="00AF6070"/>
    <w:rsid w:val="00B12B65"/>
    <w:rsid w:val="00B22CD1"/>
    <w:rsid w:val="00B74051"/>
    <w:rsid w:val="00B75F35"/>
    <w:rsid w:val="00B77BED"/>
    <w:rsid w:val="00B903CE"/>
    <w:rsid w:val="00B91C8F"/>
    <w:rsid w:val="00B97C3A"/>
    <w:rsid w:val="00BA5A62"/>
    <w:rsid w:val="00BB3254"/>
    <w:rsid w:val="00BC6107"/>
    <w:rsid w:val="00BD4483"/>
    <w:rsid w:val="00BE1184"/>
    <w:rsid w:val="00C1212D"/>
    <w:rsid w:val="00C20645"/>
    <w:rsid w:val="00C418BA"/>
    <w:rsid w:val="00C44289"/>
    <w:rsid w:val="00C72816"/>
    <w:rsid w:val="00C83DB5"/>
    <w:rsid w:val="00CA6287"/>
    <w:rsid w:val="00CC7E4B"/>
    <w:rsid w:val="00CD3BF5"/>
    <w:rsid w:val="00CEEA02"/>
    <w:rsid w:val="00CF226A"/>
    <w:rsid w:val="00D029B4"/>
    <w:rsid w:val="00D03F3E"/>
    <w:rsid w:val="00D34001"/>
    <w:rsid w:val="00D444A0"/>
    <w:rsid w:val="00D63D29"/>
    <w:rsid w:val="00D71B78"/>
    <w:rsid w:val="00D85F41"/>
    <w:rsid w:val="00D95FB8"/>
    <w:rsid w:val="00DA0B32"/>
    <w:rsid w:val="00DD0318"/>
    <w:rsid w:val="00DE7C80"/>
    <w:rsid w:val="00E21AAC"/>
    <w:rsid w:val="00E276DE"/>
    <w:rsid w:val="00E645FD"/>
    <w:rsid w:val="00E65D47"/>
    <w:rsid w:val="00E83C20"/>
    <w:rsid w:val="00EB0442"/>
    <w:rsid w:val="00EB52F1"/>
    <w:rsid w:val="00ED4485"/>
    <w:rsid w:val="00EE0275"/>
    <w:rsid w:val="00EE05BF"/>
    <w:rsid w:val="00EE2C5F"/>
    <w:rsid w:val="00F021F4"/>
    <w:rsid w:val="00F13422"/>
    <w:rsid w:val="00F21415"/>
    <w:rsid w:val="00F45EF1"/>
    <w:rsid w:val="00F56E45"/>
    <w:rsid w:val="00F9404C"/>
    <w:rsid w:val="00FB52A8"/>
    <w:rsid w:val="00FC0240"/>
    <w:rsid w:val="00FD320A"/>
    <w:rsid w:val="00FD6638"/>
    <w:rsid w:val="011408A5"/>
    <w:rsid w:val="015D56C5"/>
    <w:rsid w:val="018451BA"/>
    <w:rsid w:val="01A0D334"/>
    <w:rsid w:val="01E30C07"/>
    <w:rsid w:val="023A22D9"/>
    <w:rsid w:val="02723C3D"/>
    <w:rsid w:val="029ABA94"/>
    <w:rsid w:val="02B1108D"/>
    <w:rsid w:val="031A082A"/>
    <w:rsid w:val="03625D66"/>
    <w:rsid w:val="036EDE21"/>
    <w:rsid w:val="03843147"/>
    <w:rsid w:val="03BCEB76"/>
    <w:rsid w:val="03DB0648"/>
    <w:rsid w:val="0407BBBB"/>
    <w:rsid w:val="04D0523D"/>
    <w:rsid w:val="04FA9D13"/>
    <w:rsid w:val="0502F88A"/>
    <w:rsid w:val="05575966"/>
    <w:rsid w:val="059821A7"/>
    <w:rsid w:val="05A762BA"/>
    <w:rsid w:val="06245294"/>
    <w:rsid w:val="06272670"/>
    <w:rsid w:val="064406F4"/>
    <w:rsid w:val="06512B18"/>
    <w:rsid w:val="0676FBE3"/>
    <w:rsid w:val="06C555B0"/>
    <w:rsid w:val="06C8AB3B"/>
    <w:rsid w:val="070F6016"/>
    <w:rsid w:val="0741559A"/>
    <w:rsid w:val="074AE12B"/>
    <w:rsid w:val="075AF624"/>
    <w:rsid w:val="0763E484"/>
    <w:rsid w:val="07DE62B7"/>
    <w:rsid w:val="081DD348"/>
    <w:rsid w:val="08476648"/>
    <w:rsid w:val="085CF532"/>
    <w:rsid w:val="085FC7FC"/>
    <w:rsid w:val="08D9E6EE"/>
    <w:rsid w:val="08DAB5E8"/>
    <w:rsid w:val="08FCCC05"/>
    <w:rsid w:val="097A3A06"/>
    <w:rsid w:val="09B41375"/>
    <w:rsid w:val="0A1C2735"/>
    <w:rsid w:val="0A3A57D1"/>
    <w:rsid w:val="0AD6CF22"/>
    <w:rsid w:val="0C11183F"/>
    <w:rsid w:val="0C1AD7AD"/>
    <w:rsid w:val="0CBA0CCB"/>
    <w:rsid w:val="0CD9A8D9"/>
    <w:rsid w:val="0D096E6C"/>
    <w:rsid w:val="0D584551"/>
    <w:rsid w:val="0D770426"/>
    <w:rsid w:val="0DDB7638"/>
    <w:rsid w:val="0E1B558A"/>
    <w:rsid w:val="0E67F371"/>
    <w:rsid w:val="0E863FE4"/>
    <w:rsid w:val="0EABF35D"/>
    <w:rsid w:val="0EF0DFB4"/>
    <w:rsid w:val="0EFB1D3D"/>
    <w:rsid w:val="0FFB13A2"/>
    <w:rsid w:val="10137680"/>
    <w:rsid w:val="106DF21F"/>
    <w:rsid w:val="1076E765"/>
    <w:rsid w:val="107EF7AA"/>
    <w:rsid w:val="10F425FA"/>
    <w:rsid w:val="1153CB18"/>
    <w:rsid w:val="1169D178"/>
    <w:rsid w:val="116C6C0D"/>
    <w:rsid w:val="11E9C983"/>
    <w:rsid w:val="122606A1"/>
    <w:rsid w:val="12BD2C18"/>
    <w:rsid w:val="131C2C48"/>
    <w:rsid w:val="1326B094"/>
    <w:rsid w:val="13344E67"/>
    <w:rsid w:val="13349DA6"/>
    <w:rsid w:val="139B6AF5"/>
    <w:rsid w:val="13BE8290"/>
    <w:rsid w:val="13CB8F96"/>
    <w:rsid w:val="13F36B4A"/>
    <w:rsid w:val="1406B38E"/>
    <w:rsid w:val="141AB5E8"/>
    <w:rsid w:val="1452C1C8"/>
    <w:rsid w:val="148E2C8F"/>
    <w:rsid w:val="15438EF7"/>
    <w:rsid w:val="15D82900"/>
    <w:rsid w:val="16196450"/>
    <w:rsid w:val="16348FA2"/>
    <w:rsid w:val="164B121B"/>
    <w:rsid w:val="1666A32A"/>
    <w:rsid w:val="166E5678"/>
    <w:rsid w:val="16B6BE4F"/>
    <w:rsid w:val="16B8C917"/>
    <w:rsid w:val="170A8E3E"/>
    <w:rsid w:val="170E9731"/>
    <w:rsid w:val="17259790"/>
    <w:rsid w:val="173AE66D"/>
    <w:rsid w:val="17801689"/>
    <w:rsid w:val="179E9E4C"/>
    <w:rsid w:val="1800B820"/>
    <w:rsid w:val="18014F80"/>
    <w:rsid w:val="18088389"/>
    <w:rsid w:val="181B8197"/>
    <w:rsid w:val="185BA4BC"/>
    <w:rsid w:val="187BF40B"/>
    <w:rsid w:val="18AD410B"/>
    <w:rsid w:val="18E67B04"/>
    <w:rsid w:val="18FEA2A1"/>
    <w:rsid w:val="190DF137"/>
    <w:rsid w:val="195670AD"/>
    <w:rsid w:val="196CBCC7"/>
    <w:rsid w:val="19A18A24"/>
    <w:rsid w:val="19CB7421"/>
    <w:rsid w:val="19D15520"/>
    <w:rsid w:val="19E13C3F"/>
    <w:rsid w:val="19F2DDD2"/>
    <w:rsid w:val="1A756037"/>
    <w:rsid w:val="1AA06342"/>
    <w:rsid w:val="1C0CC695"/>
    <w:rsid w:val="1C34EAD1"/>
    <w:rsid w:val="1C407072"/>
    <w:rsid w:val="1C686286"/>
    <w:rsid w:val="1C7A3F3F"/>
    <w:rsid w:val="1CAE8594"/>
    <w:rsid w:val="1D29EA03"/>
    <w:rsid w:val="1D4C0F4E"/>
    <w:rsid w:val="1D739AAD"/>
    <w:rsid w:val="1D742442"/>
    <w:rsid w:val="1DB2A148"/>
    <w:rsid w:val="1DC5A20D"/>
    <w:rsid w:val="1DD14C97"/>
    <w:rsid w:val="1DEA2F96"/>
    <w:rsid w:val="1E318610"/>
    <w:rsid w:val="1E3367D4"/>
    <w:rsid w:val="1E597DE2"/>
    <w:rsid w:val="1E69D9C2"/>
    <w:rsid w:val="1F08971E"/>
    <w:rsid w:val="1F29232D"/>
    <w:rsid w:val="2005AB58"/>
    <w:rsid w:val="2048AA57"/>
    <w:rsid w:val="2074DE09"/>
    <w:rsid w:val="20D46C1E"/>
    <w:rsid w:val="20FF5B6F"/>
    <w:rsid w:val="21CF243F"/>
    <w:rsid w:val="21E1F5BA"/>
    <w:rsid w:val="21E2A246"/>
    <w:rsid w:val="21EC5747"/>
    <w:rsid w:val="21F273DD"/>
    <w:rsid w:val="223D55B1"/>
    <w:rsid w:val="2247BDA3"/>
    <w:rsid w:val="229685F3"/>
    <w:rsid w:val="22C4FA49"/>
    <w:rsid w:val="22DB8D2D"/>
    <w:rsid w:val="22ED2777"/>
    <w:rsid w:val="22EEFAB0"/>
    <w:rsid w:val="22FCB250"/>
    <w:rsid w:val="2397223D"/>
    <w:rsid w:val="241B3B35"/>
    <w:rsid w:val="24B45770"/>
    <w:rsid w:val="24B70594"/>
    <w:rsid w:val="24C09642"/>
    <w:rsid w:val="24DEDB50"/>
    <w:rsid w:val="252999C2"/>
    <w:rsid w:val="2539A38A"/>
    <w:rsid w:val="2542DBDF"/>
    <w:rsid w:val="254D180B"/>
    <w:rsid w:val="257331B2"/>
    <w:rsid w:val="25EB7822"/>
    <w:rsid w:val="261689A8"/>
    <w:rsid w:val="263FA2CA"/>
    <w:rsid w:val="26DFED80"/>
    <w:rsid w:val="27333D7C"/>
    <w:rsid w:val="2745CCB4"/>
    <w:rsid w:val="283BEA6B"/>
    <w:rsid w:val="284D55A8"/>
    <w:rsid w:val="284DCC4B"/>
    <w:rsid w:val="287BA0C2"/>
    <w:rsid w:val="287F58DC"/>
    <w:rsid w:val="293B0DD0"/>
    <w:rsid w:val="29586F94"/>
    <w:rsid w:val="29795D7D"/>
    <w:rsid w:val="29BD45E3"/>
    <w:rsid w:val="29DDB152"/>
    <w:rsid w:val="2A10288E"/>
    <w:rsid w:val="2A61AD05"/>
    <w:rsid w:val="2A652642"/>
    <w:rsid w:val="2A9703A6"/>
    <w:rsid w:val="2AA97182"/>
    <w:rsid w:val="2AACC7A6"/>
    <w:rsid w:val="2ACC61E9"/>
    <w:rsid w:val="2B8EE8C2"/>
    <w:rsid w:val="2BB84C06"/>
    <w:rsid w:val="2BC45FD6"/>
    <w:rsid w:val="2BCE1166"/>
    <w:rsid w:val="2BD69A06"/>
    <w:rsid w:val="2BD81902"/>
    <w:rsid w:val="2BFE4A39"/>
    <w:rsid w:val="2D59B55B"/>
    <w:rsid w:val="2D8DF357"/>
    <w:rsid w:val="2D8F8CE5"/>
    <w:rsid w:val="2D981C21"/>
    <w:rsid w:val="2DA9342F"/>
    <w:rsid w:val="2DCF6C24"/>
    <w:rsid w:val="2E26F903"/>
    <w:rsid w:val="2E292527"/>
    <w:rsid w:val="2E9A132F"/>
    <w:rsid w:val="2EC51B88"/>
    <w:rsid w:val="2EC65818"/>
    <w:rsid w:val="2EF29DD4"/>
    <w:rsid w:val="2EF78B71"/>
    <w:rsid w:val="2F0B113B"/>
    <w:rsid w:val="2F3607DC"/>
    <w:rsid w:val="2F4573C1"/>
    <w:rsid w:val="2FE5B681"/>
    <w:rsid w:val="301185BB"/>
    <w:rsid w:val="302D3055"/>
    <w:rsid w:val="30520714"/>
    <w:rsid w:val="305CB5F3"/>
    <w:rsid w:val="307762FF"/>
    <w:rsid w:val="30914358"/>
    <w:rsid w:val="30B0F596"/>
    <w:rsid w:val="30BB3E32"/>
    <w:rsid w:val="3122B1CF"/>
    <w:rsid w:val="312D0732"/>
    <w:rsid w:val="316A6C31"/>
    <w:rsid w:val="31799539"/>
    <w:rsid w:val="31A287DC"/>
    <w:rsid w:val="31B3F782"/>
    <w:rsid w:val="31E10A01"/>
    <w:rsid w:val="3210B5D2"/>
    <w:rsid w:val="325D35EE"/>
    <w:rsid w:val="326EB14B"/>
    <w:rsid w:val="32BFEE05"/>
    <w:rsid w:val="32C1A0CB"/>
    <w:rsid w:val="32C937E8"/>
    <w:rsid w:val="32DFF1A5"/>
    <w:rsid w:val="331C0F7F"/>
    <w:rsid w:val="336ABDC1"/>
    <w:rsid w:val="3415D902"/>
    <w:rsid w:val="34448193"/>
    <w:rsid w:val="3451527D"/>
    <w:rsid w:val="349F7FDE"/>
    <w:rsid w:val="3525F09D"/>
    <w:rsid w:val="3542D2CF"/>
    <w:rsid w:val="356F7D8A"/>
    <w:rsid w:val="35E68879"/>
    <w:rsid w:val="35FA085C"/>
    <w:rsid w:val="361F6642"/>
    <w:rsid w:val="36593DC3"/>
    <w:rsid w:val="36DC6F3F"/>
    <w:rsid w:val="36E5219A"/>
    <w:rsid w:val="36F16045"/>
    <w:rsid w:val="37261A89"/>
    <w:rsid w:val="37E4BB15"/>
    <w:rsid w:val="38073371"/>
    <w:rsid w:val="38134039"/>
    <w:rsid w:val="38FBC2C2"/>
    <w:rsid w:val="3941A59C"/>
    <w:rsid w:val="39531FF0"/>
    <w:rsid w:val="39A070A2"/>
    <w:rsid w:val="39A6E0FB"/>
    <w:rsid w:val="39B214A7"/>
    <w:rsid w:val="39FCAAB7"/>
    <w:rsid w:val="3A1F2EAE"/>
    <w:rsid w:val="3A75B00E"/>
    <w:rsid w:val="3AD9AD79"/>
    <w:rsid w:val="3AF0A455"/>
    <w:rsid w:val="3B19D21C"/>
    <w:rsid w:val="3C7194DA"/>
    <w:rsid w:val="3C8E85AE"/>
    <w:rsid w:val="3C9B75B0"/>
    <w:rsid w:val="3CBC1836"/>
    <w:rsid w:val="3CBCAF95"/>
    <w:rsid w:val="3D003464"/>
    <w:rsid w:val="3D02CFFA"/>
    <w:rsid w:val="3D1B5670"/>
    <w:rsid w:val="3D2B2084"/>
    <w:rsid w:val="3D51FD5E"/>
    <w:rsid w:val="3DA950D4"/>
    <w:rsid w:val="3EBB749B"/>
    <w:rsid w:val="3ED2AEBB"/>
    <w:rsid w:val="3F21EDD2"/>
    <w:rsid w:val="3F4694A9"/>
    <w:rsid w:val="3F4A1537"/>
    <w:rsid w:val="4011287F"/>
    <w:rsid w:val="4016BAF4"/>
    <w:rsid w:val="40A0C00B"/>
    <w:rsid w:val="40A28DB3"/>
    <w:rsid w:val="40DF43A0"/>
    <w:rsid w:val="40F18900"/>
    <w:rsid w:val="412944FE"/>
    <w:rsid w:val="4164DF13"/>
    <w:rsid w:val="417EBC8C"/>
    <w:rsid w:val="419FA106"/>
    <w:rsid w:val="42133375"/>
    <w:rsid w:val="4213585C"/>
    <w:rsid w:val="4293FAD8"/>
    <w:rsid w:val="429BC5C5"/>
    <w:rsid w:val="431ADB2A"/>
    <w:rsid w:val="435DACD5"/>
    <w:rsid w:val="441E2F76"/>
    <w:rsid w:val="4444AC6C"/>
    <w:rsid w:val="44BBFC9A"/>
    <w:rsid w:val="44C48658"/>
    <w:rsid w:val="44EE036A"/>
    <w:rsid w:val="44FDC70B"/>
    <w:rsid w:val="453FC989"/>
    <w:rsid w:val="4544071A"/>
    <w:rsid w:val="455967AD"/>
    <w:rsid w:val="45A50F25"/>
    <w:rsid w:val="4608DBAA"/>
    <w:rsid w:val="46188DE0"/>
    <w:rsid w:val="46431E1B"/>
    <w:rsid w:val="4655DED5"/>
    <w:rsid w:val="46A90831"/>
    <w:rsid w:val="471A8A01"/>
    <w:rsid w:val="471F2E19"/>
    <w:rsid w:val="4799F723"/>
    <w:rsid w:val="47C3947F"/>
    <w:rsid w:val="48132892"/>
    <w:rsid w:val="48246F18"/>
    <w:rsid w:val="489C97CD"/>
    <w:rsid w:val="4984809C"/>
    <w:rsid w:val="498CE56A"/>
    <w:rsid w:val="49AD2868"/>
    <w:rsid w:val="4A15B03C"/>
    <w:rsid w:val="4A2161CF"/>
    <w:rsid w:val="4A8FF88D"/>
    <w:rsid w:val="4ABAD5E4"/>
    <w:rsid w:val="4ADB9179"/>
    <w:rsid w:val="4AF5D0D9"/>
    <w:rsid w:val="4B0B1889"/>
    <w:rsid w:val="4B4DC211"/>
    <w:rsid w:val="4B5E1AA6"/>
    <w:rsid w:val="4BBBE6B7"/>
    <w:rsid w:val="4C42B7D1"/>
    <w:rsid w:val="4C9D3439"/>
    <w:rsid w:val="4CA4C703"/>
    <w:rsid w:val="4CC1100B"/>
    <w:rsid w:val="4D60E3CB"/>
    <w:rsid w:val="4D65D1D4"/>
    <w:rsid w:val="4DECEA2B"/>
    <w:rsid w:val="4E240F57"/>
    <w:rsid w:val="4E3C4F2F"/>
    <w:rsid w:val="4E4276E6"/>
    <w:rsid w:val="4E59DC72"/>
    <w:rsid w:val="4E77A11E"/>
    <w:rsid w:val="4F02CA65"/>
    <w:rsid w:val="4F25626B"/>
    <w:rsid w:val="4F2DAC9F"/>
    <w:rsid w:val="4F3B376C"/>
    <w:rsid w:val="4F43C0E9"/>
    <w:rsid w:val="4F68DBD6"/>
    <w:rsid w:val="501CDEE0"/>
    <w:rsid w:val="50274F7C"/>
    <w:rsid w:val="5042C370"/>
    <w:rsid w:val="512ABB87"/>
    <w:rsid w:val="513944F3"/>
    <w:rsid w:val="514A13E3"/>
    <w:rsid w:val="514BE504"/>
    <w:rsid w:val="5158D27F"/>
    <w:rsid w:val="517ECA6B"/>
    <w:rsid w:val="5195F29A"/>
    <w:rsid w:val="51A50954"/>
    <w:rsid w:val="51D2C503"/>
    <w:rsid w:val="51EC9718"/>
    <w:rsid w:val="529DF1B3"/>
    <w:rsid w:val="52A703CA"/>
    <w:rsid w:val="52B12C27"/>
    <w:rsid w:val="52FE6F56"/>
    <w:rsid w:val="5312F7EE"/>
    <w:rsid w:val="53270779"/>
    <w:rsid w:val="534CBD12"/>
    <w:rsid w:val="538685EC"/>
    <w:rsid w:val="53A00A52"/>
    <w:rsid w:val="53CB1675"/>
    <w:rsid w:val="53E5BEFE"/>
    <w:rsid w:val="541ACC55"/>
    <w:rsid w:val="5434489C"/>
    <w:rsid w:val="543B7887"/>
    <w:rsid w:val="544489F9"/>
    <w:rsid w:val="5446F8E9"/>
    <w:rsid w:val="5470A38A"/>
    <w:rsid w:val="547A43BA"/>
    <w:rsid w:val="547B5597"/>
    <w:rsid w:val="5526FAED"/>
    <w:rsid w:val="55C052D7"/>
    <w:rsid w:val="55D464A6"/>
    <w:rsid w:val="55F6C52E"/>
    <w:rsid w:val="562B8241"/>
    <w:rsid w:val="566EEC9A"/>
    <w:rsid w:val="56B7EC76"/>
    <w:rsid w:val="56BFFFAE"/>
    <w:rsid w:val="56C171FA"/>
    <w:rsid w:val="56FB8689"/>
    <w:rsid w:val="57208693"/>
    <w:rsid w:val="57412253"/>
    <w:rsid w:val="576A9C65"/>
    <w:rsid w:val="576BD970"/>
    <w:rsid w:val="577BFC1A"/>
    <w:rsid w:val="578A5609"/>
    <w:rsid w:val="579AB087"/>
    <w:rsid w:val="57D1DE6B"/>
    <w:rsid w:val="58117BAD"/>
    <w:rsid w:val="581D7AB8"/>
    <w:rsid w:val="5841C38C"/>
    <w:rsid w:val="58F477BD"/>
    <w:rsid w:val="594FE9DF"/>
    <w:rsid w:val="595E6177"/>
    <w:rsid w:val="59B9FE0D"/>
    <w:rsid w:val="59CD4FAF"/>
    <w:rsid w:val="59E70343"/>
    <w:rsid w:val="59F62906"/>
    <w:rsid w:val="5A4D4F79"/>
    <w:rsid w:val="5A78C8BC"/>
    <w:rsid w:val="5AB879B4"/>
    <w:rsid w:val="5B2FC298"/>
    <w:rsid w:val="5B6094F9"/>
    <w:rsid w:val="5B901CDC"/>
    <w:rsid w:val="5B9F8663"/>
    <w:rsid w:val="5BF421F5"/>
    <w:rsid w:val="5BFC2A94"/>
    <w:rsid w:val="5C0C5CA4"/>
    <w:rsid w:val="5C0D0A2E"/>
    <w:rsid w:val="5C6AD19E"/>
    <w:rsid w:val="5C87D32A"/>
    <w:rsid w:val="5CD148F3"/>
    <w:rsid w:val="5CE79BF9"/>
    <w:rsid w:val="5D143FD4"/>
    <w:rsid w:val="5D7753ED"/>
    <w:rsid w:val="5DB5FBCC"/>
    <w:rsid w:val="5DCA1780"/>
    <w:rsid w:val="5DE08D81"/>
    <w:rsid w:val="5E0E178F"/>
    <w:rsid w:val="5E1FF2FC"/>
    <w:rsid w:val="5E58761C"/>
    <w:rsid w:val="5E798436"/>
    <w:rsid w:val="5F884F33"/>
    <w:rsid w:val="5F8DDA18"/>
    <w:rsid w:val="5FB6CC8F"/>
    <w:rsid w:val="5FE1FBA0"/>
    <w:rsid w:val="60A0BCDD"/>
    <w:rsid w:val="60AA1DDA"/>
    <w:rsid w:val="612330E4"/>
    <w:rsid w:val="61275912"/>
    <w:rsid w:val="6131575F"/>
    <w:rsid w:val="6162F324"/>
    <w:rsid w:val="61C4666F"/>
    <w:rsid w:val="6235103A"/>
    <w:rsid w:val="623FEF07"/>
    <w:rsid w:val="62410E5F"/>
    <w:rsid w:val="62D81E44"/>
    <w:rsid w:val="62E05CBF"/>
    <w:rsid w:val="62F75B86"/>
    <w:rsid w:val="62FF542E"/>
    <w:rsid w:val="632E6C1F"/>
    <w:rsid w:val="6381D898"/>
    <w:rsid w:val="6417DC16"/>
    <w:rsid w:val="641949AF"/>
    <w:rsid w:val="6439B5D5"/>
    <w:rsid w:val="645519A8"/>
    <w:rsid w:val="6479EAEB"/>
    <w:rsid w:val="64CE8FBA"/>
    <w:rsid w:val="64D6A602"/>
    <w:rsid w:val="64EDA0AC"/>
    <w:rsid w:val="651268B4"/>
    <w:rsid w:val="65377E88"/>
    <w:rsid w:val="65CD929F"/>
    <w:rsid w:val="65E8E2F2"/>
    <w:rsid w:val="65F03299"/>
    <w:rsid w:val="6640472F"/>
    <w:rsid w:val="66653ED4"/>
    <w:rsid w:val="66A3DFDC"/>
    <w:rsid w:val="66A60F89"/>
    <w:rsid w:val="66E238C8"/>
    <w:rsid w:val="66E42D95"/>
    <w:rsid w:val="676EBB17"/>
    <w:rsid w:val="67C613B5"/>
    <w:rsid w:val="67ED6FA8"/>
    <w:rsid w:val="680966D8"/>
    <w:rsid w:val="68310FBC"/>
    <w:rsid w:val="68512914"/>
    <w:rsid w:val="6890093A"/>
    <w:rsid w:val="68DC8F40"/>
    <w:rsid w:val="695D8F06"/>
    <w:rsid w:val="6979C215"/>
    <w:rsid w:val="698FA94B"/>
    <w:rsid w:val="69D0D5AA"/>
    <w:rsid w:val="6A0085C7"/>
    <w:rsid w:val="6A11F8FA"/>
    <w:rsid w:val="6A2CC249"/>
    <w:rsid w:val="6ABE9A98"/>
    <w:rsid w:val="6AE64DD1"/>
    <w:rsid w:val="6AEC9F69"/>
    <w:rsid w:val="6B1B61A3"/>
    <w:rsid w:val="6B531866"/>
    <w:rsid w:val="6B9CCC5C"/>
    <w:rsid w:val="6BA386CD"/>
    <w:rsid w:val="6C1E9CD8"/>
    <w:rsid w:val="6C71759B"/>
    <w:rsid w:val="6C7F04A7"/>
    <w:rsid w:val="6CA7FDB2"/>
    <w:rsid w:val="6CC246A5"/>
    <w:rsid w:val="6CC89D8B"/>
    <w:rsid w:val="6CE60F08"/>
    <w:rsid w:val="6D2D8952"/>
    <w:rsid w:val="6DA0F084"/>
    <w:rsid w:val="6E5DF9FF"/>
    <w:rsid w:val="6F20EFA4"/>
    <w:rsid w:val="6F2FF234"/>
    <w:rsid w:val="6F3EBE53"/>
    <w:rsid w:val="6F522CCA"/>
    <w:rsid w:val="6F810089"/>
    <w:rsid w:val="6FFA842C"/>
    <w:rsid w:val="700618E3"/>
    <w:rsid w:val="70FDDEB1"/>
    <w:rsid w:val="7122D0FC"/>
    <w:rsid w:val="7138C804"/>
    <w:rsid w:val="7142FDD4"/>
    <w:rsid w:val="71556C97"/>
    <w:rsid w:val="715A68EB"/>
    <w:rsid w:val="7166B711"/>
    <w:rsid w:val="721B1E9C"/>
    <w:rsid w:val="7257C433"/>
    <w:rsid w:val="7298147C"/>
    <w:rsid w:val="72AE4882"/>
    <w:rsid w:val="72BF2321"/>
    <w:rsid w:val="7322F692"/>
    <w:rsid w:val="7357C8FD"/>
    <w:rsid w:val="736E401A"/>
    <w:rsid w:val="738ED548"/>
    <w:rsid w:val="73B6E202"/>
    <w:rsid w:val="73D06D07"/>
    <w:rsid w:val="73F582AB"/>
    <w:rsid w:val="74D9CCCB"/>
    <w:rsid w:val="74EC4B58"/>
    <w:rsid w:val="750DC2AC"/>
    <w:rsid w:val="753C8B93"/>
    <w:rsid w:val="757329DC"/>
    <w:rsid w:val="759BFCBD"/>
    <w:rsid w:val="759DB7B1"/>
    <w:rsid w:val="75C987BE"/>
    <w:rsid w:val="76C75DAD"/>
    <w:rsid w:val="76EF9FF7"/>
    <w:rsid w:val="775DE54F"/>
    <w:rsid w:val="776C2078"/>
    <w:rsid w:val="777EA14F"/>
    <w:rsid w:val="77A1789D"/>
    <w:rsid w:val="780DD06E"/>
    <w:rsid w:val="78393A95"/>
    <w:rsid w:val="783ACAA9"/>
    <w:rsid w:val="78D625B1"/>
    <w:rsid w:val="78E6491C"/>
    <w:rsid w:val="78ED5FB3"/>
    <w:rsid w:val="790A600B"/>
    <w:rsid w:val="79568752"/>
    <w:rsid w:val="795984F9"/>
    <w:rsid w:val="7970729A"/>
    <w:rsid w:val="79749659"/>
    <w:rsid w:val="797A2DF2"/>
    <w:rsid w:val="798834E5"/>
    <w:rsid w:val="79DB16EC"/>
    <w:rsid w:val="7A002A43"/>
    <w:rsid w:val="7A1152E9"/>
    <w:rsid w:val="7A4A7D32"/>
    <w:rsid w:val="7A7510B2"/>
    <w:rsid w:val="7ABA4F1C"/>
    <w:rsid w:val="7B13BC40"/>
    <w:rsid w:val="7BA931CE"/>
    <w:rsid w:val="7BB3F54C"/>
    <w:rsid w:val="7BDB0C12"/>
    <w:rsid w:val="7C801EC6"/>
    <w:rsid w:val="7C8692AD"/>
    <w:rsid w:val="7C9D3294"/>
    <w:rsid w:val="7CAE956D"/>
    <w:rsid w:val="7CB30C11"/>
    <w:rsid w:val="7CB9CB9B"/>
    <w:rsid w:val="7CCE2CF5"/>
    <w:rsid w:val="7D109157"/>
    <w:rsid w:val="7D162AF6"/>
    <w:rsid w:val="7D351662"/>
    <w:rsid w:val="7E09947C"/>
    <w:rsid w:val="7E1FFADD"/>
    <w:rsid w:val="7E3440B9"/>
    <w:rsid w:val="7E74F263"/>
    <w:rsid w:val="7EBCD99D"/>
    <w:rsid w:val="7F174A58"/>
    <w:rsid w:val="7F48EC26"/>
    <w:rsid w:val="7F618E78"/>
    <w:rsid w:val="7FB84226"/>
    <w:rsid w:val="7FEE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983F"/>
  <w15:docId w15:val="{95B77F66-DF1F-4670-AEB4-75DB329C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206"/>
      <w:outlineLvl w:val="0"/>
    </w:pPr>
    <w:rPr>
      <w:b/>
      <w:bCs/>
      <w:sz w:val="24"/>
      <w:szCs w:val="24"/>
    </w:rPr>
  </w:style>
  <w:style w:type="paragraph" w:styleId="Heading2">
    <w:name w:val="heading 2"/>
    <w:basedOn w:val="Normal"/>
    <w:uiPriority w:val="9"/>
    <w:unhideWhenUsed/>
    <w:qFormat/>
    <w:pPr>
      <w:ind w:left="834"/>
      <w:outlineLvl w:val="1"/>
    </w:pPr>
  </w:style>
  <w:style w:type="paragraph" w:styleId="Heading3">
    <w:name w:val="heading 3"/>
    <w:basedOn w:val="Normal"/>
    <w:uiPriority w:val="9"/>
    <w:unhideWhenUsed/>
    <w:qFormat/>
    <w:pPr>
      <w:ind w:left="2380"/>
      <w:outlineLvl w:val="2"/>
    </w:pPr>
    <w:rPr>
      <w:b/>
      <w:bCs/>
      <w:sz w:val="20"/>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2380"/>
    </w:pPr>
    <w:rPr>
      <w:sz w:val="20"/>
      <w:szCs w:val="20"/>
    </w:rPr>
  </w:style>
  <w:style w:type="paragraph" w:styleId="ListParagraph">
    <w:name w:val="List Paragraph"/>
    <w:basedOn w:val="Normal"/>
    <w:uiPriority w:val="1"/>
    <w:qFormat/>
    <w:pPr>
      <w:spacing w:before="18"/>
      <w:ind w:left="2741"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B525D"/>
    <w:rPr>
      <w:color w:val="0000FF"/>
      <w:u w:val="single"/>
    </w:rPr>
  </w:style>
  <w:style w:type="paragraph" w:styleId="Header">
    <w:name w:val="header"/>
    <w:basedOn w:val="Normal"/>
    <w:link w:val="HeaderChar"/>
    <w:uiPriority w:val="99"/>
    <w:unhideWhenUsed/>
    <w:rsid w:val="00C77590"/>
    <w:pPr>
      <w:tabs>
        <w:tab w:val="center" w:pos="4680"/>
        <w:tab w:val="right" w:pos="9360"/>
      </w:tabs>
    </w:pPr>
  </w:style>
  <w:style w:type="character" w:customStyle="1" w:styleId="HeaderChar">
    <w:name w:val="Header Char"/>
    <w:basedOn w:val="DefaultParagraphFont"/>
    <w:link w:val="Header"/>
    <w:uiPriority w:val="99"/>
    <w:rsid w:val="00C77590"/>
    <w:rPr>
      <w:rFonts w:ascii="Calibri" w:eastAsia="Calibri" w:hAnsi="Calibri" w:cs="Calibri"/>
      <w:lang w:bidi="en-US"/>
    </w:rPr>
  </w:style>
  <w:style w:type="paragraph" w:styleId="Footer">
    <w:name w:val="footer"/>
    <w:basedOn w:val="Normal"/>
    <w:link w:val="FooterChar"/>
    <w:uiPriority w:val="99"/>
    <w:unhideWhenUsed/>
    <w:rsid w:val="00C77590"/>
    <w:pPr>
      <w:tabs>
        <w:tab w:val="center" w:pos="4680"/>
        <w:tab w:val="right" w:pos="9360"/>
      </w:tabs>
    </w:pPr>
  </w:style>
  <w:style w:type="character" w:customStyle="1" w:styleId="FooterChar">
    <w:name w:val="Footer Char"/>
    <w:basedOn w:val="DefaultParagraphFont"/>
    <w:link w:val="Footer"/>
    <w:uiPriority w:val="99"/>
    <w:rsid w:val="00C77590"/>
    <w:rPr>
      <w:rFonts w:ascii="Calibri" w:eastAsia="Calibri" w:hAnsi="Calibri" w:cs="Calibri"/>
      <w:lang w:bidi="en-US"/>
    </w:rPr>
  </w:style>
  <w:style w:type="character" w:styleId="CommentReference">
    <w:name w:val="annotation reference"/>
    <w:basedOn w:val="DefaultParagraphFont"/>
    <w:uiPriority w:val="99"/>
    <w:semiHidden/>
    <w:unhideWhenUsed/>
    <w:rsid w:val="00364E76"/>
    <w:rPr>
      <w:sz w:val="16"/>
      <w:szCs w:val="16"/>
    </w:rPr>
  </w:style>
  <w:style w:type="paragraph" w:styleId="CommentText">
    <w:name w:val="annotation text"/>
    <w:basedOn w:val="Normal"/>
    <w:link w:val="CommentTextChar"/>
    <w:uiPriority w:val="99"/>
    <w:semiHidden/>
    <w:unhideWhenUsed/>
    <w:rsid w:val="00364E76"/>
    <w:rPr>
      <w:sz w:val="20"/>
      <w:szCs w:val="20"/>
    </w:rPr>
  </w:style>
  <w:style w:type="character" w:customStyle="1" w:styleId="CommentTextChar">
    <w:name w:val="Comment Text Char"/>
    <w:basedOn w:val="DefaultParagraphFont"/>
    <w:link w:val="CommentText"/>
    <w:uiPriority w:val="99"/>
    <w:semiHidden/>
    <w:rsid w:val="00364E7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64E76"/>
    <w:rPr>
      <w:b/>
      <w:bCs/>
    </w:rPr>
  </w:style>
  <w:style w:type="character" w:customStyle="1" w:styleId="CommentSubjectChar">
    <w:name w:val="Comment Subject Char"/>
    <w:basedOn w:val="CommentTextChar"/>
    <w:link w:val="CommentSubject"/>
    <w:uiPriority w:val="99"/>
    <w:semiHidden/>
    <w:rsid w:val="00364E76"/>
    <w:rPr>
      <w:rFonts w:ascii="Calibri" w:eastAsia="Calibri" w:hAnsi="Calibri" w:cs="Calibri"/>
      <w:b/>
      <w:bCs/>
      <w:sz w:val="20"/>
      <w:szCs w:val="20"/>
      <w:lang w:bidi="en-US"/>
    </w:rPr>
  </w:style>
  <w:style w:type="paragraph" w:styleId="NormalWeb">
    <w:name w:val="Normal (Web)"/>
    <w:basedOn w:val="Normal"/>
    <w:uiPriority w:val="99"/>
    <w:unhideWhenUsed/>
    <w:rsid w:val="003A3B99"/>
    <w:pPr>
      <w:widowControl/>
      <w:spacing w:before="100" w:beforeAutospacing="1" w:after="100" w:afterAutospacing="1"/>
    </w:pPr>
    <w:rPr>
      <w:rFonts w:ascii="Times New Roman" w:eastAsia="Times New Roman" w:hAnsi="Times New Roman" w:cs="Times New Roman"/>
      <w:sz w:val="24"/>
      <w:szCs w:val="24"/>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13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422"/>
    <w:rPr>
      <w:rFonts w:ascii="Segoe UI" w:hAnsi="Segoe UI" w:cs="Segoe UI"/>
      <w:sz w:val="18"/>
      <w:szCs w:val="18"/>
      <w:lang w:bidi="en-US"/>
    </w:rPr>
  </w:style>
  <w:style w:type="character" w:styleId="IntenseReference">
    <w:name w:val="Intense Reference"/>
    <w:basedOn w:val="DefaultParagraphFont"/>
    <w:uiPriority w:val="32"/>
    <w:qFormat/>
    <w:rsid w:val="66E42D95"/>
    <w:rPr>
      <w:b/>
      <w:bCs/>
      <w:smallCaps/>
      <w:color w:val="365F91" w:themeColor="accent1" w:themeShade="BF"/>
    </w:rPr>
  </w:style>
  <w:style w:type="character" w:styleId="Emphasis">
    <w:name w:val="Emphasis"/>
    <w:basedOn w:val="DefaultParagraphFont"/>
    <w:uiPriority w:val="20"/>
    <w:qFormat/>
    <w:rsid w:val="66E42D95"/>
    <w:rPr>
      <w:i/>
      <w:i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A4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planning.org/events/eventmulti/919014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m/TwjfsMMqHJm9EmVpdgRtKKwg==">AMUW2mVW0ZzwCYc+pyEI6a77boSaQ+Iqsv7jfdAeFlUYKkiRLZ9p58yGhdY38KgLFePpzeVZlrxIgmNBvhNy+fBGWDe80Jga3N8eQwOnBvWD98mKmt061qo=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2297</Words>
  <Characters>13093</Characters>
  <Application>Microsoft Office Word</Application>
  <DocSecurity>0</DocSecurity>
  <Lines>109</Lines>
  <Paragraphs>30</Paragraphs>
  <ScaleCrop>false</ScaleCrop>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watson2163</dc:creator>
  <cp:lastModifiedBy>Marcy Esbjerg</cp:lastModifiedBy>
  <cp:revision>8</cp:revision>
  <dcterms:created xsi:type="dcterms:W3CDTF">2025-12-05T01:27:00Z</dcterms:created>
  <dcterms:modified xsi:type="dcterms:W3CDTF">2025-12-05T20:30:00Z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for Office 365</vt:lpwstr>
  </property>
  <property fmtid="{D5CDD505-2E9C-101B-9397-08002B2CF9AE}" pid="4" name="LastSaved">
    <vt:filetime>2019-12-10T00:00:00Z</vt:filetime>
  </property>
</Properties>
</file>